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B2" w:rsidRPr="00E103CB" w:rsidRDefault="004301B2" w:rsidP="004301B2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03C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15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2" w:rsidRPr="00E103CB" w:rsidRDefault="00E36C93" w:rsidP="004301B2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E103C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  <w:t>МИНИСТЕРСТВО</w:t>
      </w:r>
      <w:r w:rsidR="004301B2" w:rsidRPr="00E103C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  <w:t xml:space="preserve"> образования Новгородской области</w:t>
      </w:r>
    </w:p>
    <w:p w:rsidR="004301B2" w:rsidRPr="00E103CB" w:rsidRDefault="004301B2" w:rsidP="004301B2">
      <w:pPr>
        <w:tabs>
          <w:tab w:val="left" w:pos="0"/>
        </w:tabs>
        <w:spacing w:after="0" w:line="480" w:lineRule="atLeast"/>
        <w:ind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0"/>
          <w:sz w:val="34"/>
          <w:szCs w:val="34"/>
        </w:rPr>
      </w:pPr>
      <w:r w:rsidRPr="00E103CB">
        <w:rPr>
          <w:rFonts w:ascii="Times New Roman" w:eastAsia="Times New Roman" w:hAnsi="Times New Roman" w:cs="Times New Roman"/>
          <w:b/>
          <w:color w:val="000000" w:themeColor="text1"/>
          <w:spacing w:val="60"/>
          <w:sz w:val="34"/>
          <w:szCs w:val="34"/>
        </w:rPr>
        <w:t>ПРИКАЗ</w:t>
      </w:r>
    </w:p>
    <w:p w:rsidR="004301B2" w:rsidRPr="00E103CB" w:rsidRDefault="004301B2" w:rsidP="004301B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60"/>
          <w:sz w:val="32"/>
          <w:szCs w:val="32"/>
        </w:rPr>
      </w:pPr>
    </w:p>
    <w:p w:rsidR="004301B2" w:rsidRPr="00E103CB" w:rsidRDefault="005E315D" w:rsidP="004301B2">
      <w:pPr>
        <w:tabs>
          <w:tab w:val="left" w:pos="30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01.10.2021</w:t>
      </w:r>
      <w:r w:rsidR="004301B2"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301B2"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301B2"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301B2"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301B2"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10F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1144</w:t>
      </w:r>
    </w:p>
    <w:p w:rsidR="008568EE" w:rsidRPr="00E103CB" w:rsidRDefault="008568EE" w:rsidP="004301B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01B2" w:rsidRPr="00E103CB" w:rsidRDefault="004301B2" w:rsidP="004301B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103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Великий  Новгород</w:t>
      </w:r>
    </w:p>
    <w:p w:rsidR="004301B2" w:rsidRPr="00E103CB" w:rsidRDefault="004301B2" w:rsidP="004301B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4301B2" w:rsidRPr="00E103CB" w:rsidRDefault="001C76E4" w:rsidP="00125DA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10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A863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составе </w:t>
      </w:r>
      <w:proofErr w:type="gramStart"/>
      <w:r w:rsidR="00A863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оргкомитета </w:t>
      </w:r>
      <w:r w:rsidRPr="00E10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регионального этапа всероссийской олимпиады школьников </w:t>
      </w:r>
      <w:r w:rsidR="00125D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общеобразовательных организаций Новгородской области</w:t>
      </w:r>
      <w:proofErr w:type="gramEnd"/>
      <w:r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25D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C0250B"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E41F19"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53C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C0250B"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/20</w:t>
      </w:r>
      <w:r w:rsidR="004A414D"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53C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301B2" w:rsidRPr="00E10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учебном году</w:t>
      </w:r>
    </w:p>
    <w:p w:rsidR="004301B2" w:rsidRPr="00E103CB" w:rsidRDefault="004301B2" w:rsidP="004301B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76EE3" w:rsidRPr="008D406A" w:rsidRDefault="00F31259" w:rsidP="00D76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Порядком </w:t>
      </w:r>
      <w:r w:rsidR="00E53C49" w:rsidRPr="00EC257E">
        <w:rPr>
          <w:rFonts w:ascii="Times New Roman" w:eastAsia="Times New Roman" w:hAnsi="Times New Roman" w:cs="Times New Roman"/>
          <w:sz w:val="28"/>
          <w:szCs w:val="28"/>
        </w:rPr>
        <w:t>проведения всероссийской олимпиады школьников, утвержденн</w:t>
      </w:r>
      <w:r w:rsidR="00E53C4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53C49" w:rsidRPr="00EC257E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</w:t>
      </w:r>
      <w:r w:rsidR="00E53C49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="00E53C49" w:rsidRPr="00EC257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</w:t>
      </w:r>
      <w:r w:rsidR="00E53C49">
        <w:rPr>
          <w:rFonts w:ascii="Times New Roman" w:eastAsia="Times New Roman" w:hAnsi="Times New Roman" w:cs="Times New Roman"/>
          <w:sz w:val="28"/>
          <w:szCs w:val="28"/>
        </w:rPr>
        <w:t xml:space="preserve">27.11.2020 </w:t>
      </w:r>
      <w:r w:rsidR="00E53C49" w:rsidRPr="00EC257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3C49">
        <w:rPr>
          <w:rFonts w:ascii="Times New Roman" w:eastAsia="Times New Roman" w:hAnsi="Times New Roman" w:cs="Times New Roman"/>
          <w:sz w:val="28"/>
          <w:szCs w:val="28"/>
        </w:rPr>
        <w:t>678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6EE3" w:rsidRPr="00E103CB" w:rsidRDefault="00D76EE3" w:rsidP="00D76EE3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0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D76EE3" w:rsidRPr="00E103CB" w:rsidRDefault="00D76EE3" w:rsidP="00D76EE3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10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1D6A4D" w:rsidRPr="001D6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1D6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A863C8" w:rsidRPr="001D6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вердить</w:t>
      </w:r>
      <w:r w:rsidR="00A863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оргкомитет</w:t>
      </w:r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регионального </w:t>
      </w:r>
      <w:proofErr w:type="gramStart"/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этапа </w:t>
      </w:r>
      <w:r w:rsidRPr="00E1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</w:t>
      </w:r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оссийской олимпиады школьников</w:t>
      </w:r>
      <w:r w:rsidR="00125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общеобразовательных </w:t>
      </w:r>
      <w:r w:rsidR="00746B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125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proofErr w:type="gramEnd"/>
      <w:r w:rsidR="00E53C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20</w:t>
      </w:r>
      <w:r w:rsidR="00E41F19"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E53C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/20</w:t>
      </w:r>
      <w:r w:rsidR="004A414D"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E53C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учебном  году</w:t>
      </w:r>
      <w:r w:rsidR="00A863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следующем составе</w:t>
      </w:r>
      <w:r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863C8" w:rsidRPr="00E95544" w:rsidRDefault="00D76EE3" w:rsidP="00A86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3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A863C8" w:rsidRPr="00E95544" w:rsidTr="00EE012F">
        <w:tc>
          <w:tcPr>
            <w:tcW w:w="2660" w:type="dxa"/>
          </w:tcPr>
          <w:p w:rsidR="00A863C8" w:rsidRDefault="00A863C8" w:rsidP="00B35F3B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Сатин А.Н.</w:t>
            </w:r>
          </w:p>
        </w:tc>
        <w:tc>
          <w:tcPr>
            <w:tcW w:w="7087" w:type="dxa"/>
          </w:tcPr>
          <w:p w:rsidR="00A863C8" w:rsidRPr="000463DF" w:rsidRDefault="00A863C8" w:rsidP="00EE012F">
            <w:pPr>
              <w:spacing w:before="120"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заместитель министра </w:t>
            </w:r>
            <w:r w:rsidR="0073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Новгородской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директор 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Новгородской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оргкомитета</w:t>
            </w:r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63C8" w:rsidRPr="00E95544" w:rsidTr="00EE012F">
        <w:tc>
          <w:tcPr>
            <w:tcW w:w="2660" w:type="dxa"/>
          </w:tcPr>
          <w:p w:rsidR="00A863C8" w:rsidRPr="00287E96" w:rsidRDefault="00A863C8" w:rsidP="00B35F3B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Середюк И.Л.</w:t>
            </w:r>
          </w:p>
        </w:tc>
        <w:tc>
          <w:tcPr>
            <w:tcW w:w="7087" w:type="dxa"/>
          </w:tcPr>
          <w:p w:rsidR="00A863C8" w:rsidRPr="00287E96" w:rsidRDefault="00A863C8" w:rsidP="00B35F3B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7E96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="00B35F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87E96">
              <w:rPr>
                <w:rFonts w:ascii="Times New Roman" w:hAnsi="Times New Roman" w:cs="Times New Roman"/>
                <w:sz w:val="28"/>
                <w:szCs w:val="28"/>
              </w:rPr>
              <w:t>осударственного областного автономного учреждения дополнительного профессионального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87E96">
              <w:rPr>
                <w:rFonts w:ascii="Times New Roman" w:hAnsi="Times New Roman" w:cs="Times New Roman"/>
                <w:sz w:val="28"/>
                <w:szCs w:val="28"/>
              </w:rPr>
              <w:t>«Региональный институт профессионального развития»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сопредседатель оргкомитета</w:t>
            </w:r>
            <w:r w:rsidR="001D6A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63C8" w:rsidRPr="00E95544" w:rsidTr="00EE012F">
        <w:tc>
          <w:tcPr>
            <w:tcW w:w="2660" w:type="dxa"/>
          </w:tcPr>
          <w:p w:rsidR="00A863C8" w:rsidRPr="00E95544" w:rsidRDefault="00A863C8" w:rsidP="00B35F3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Данейкин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087" w:type="dxa"/>
          </w:tcPr>
          <w:p w:rsidR="00A863C8" w:rsidRPr="00E95544" w:rsidRDefault="00A863C8" w:rsidP="00EE012F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AF2B76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образовательной деятельности федерального</w:t>
            </w:r>
            <w:r w:rsidRPr="00AF2B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образовательного учреждения высшего образования «Новгородский государственный университет имени Ярослава Мудрого»</w:t>
            </w:r>
            <w:r w:rsidRPr="00AF2B7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председателя оргкомитета (по согласованию)</w:t>
            </w:r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863C8" w:rsidRPr="00E95544" w:rsidRDefault="00A863C8" w:rsidP="00A863C8">
      <w:pPr>
        <w:spacing w:after="0" w:line="240" w:lineRule="auto"/>
        <w:ind w:firstLine="2835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544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tbl>
      <w:tblPr>
        <w:tblW w:w="9783" w:type="dxa"/>
        <w:tblLayout w:type="fixed"/>
        <w:tblLook w:val="01E0" w:firstRow="1" w:lastRow="1" w:firstColumn="1" w:lastColumn="1" w:noHBand="0" w:noVBand="0"/>
      </w:tblPr>
      <w:tblGrid>
        <w:gridCol w:w="2660"/>
        <w:gridCol w:w="7123"/>
      </w:tblGrid>
      <w:tr w:rsidR="00F31259" w:rsidRPr="00E95544" w:rsidTr="00B35F3B">
        <w:tc>
          <w:tcPr>
            <w:tcW w:w="2660" w:type="dxa"/>
          </w:tcPr>
          <w:p w:rsidR="00F31259" w:rsidRPr="00F31259" w:rsidRDefault="00F31259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259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 М.В.</w:t>
            </w:r>
          </w:p>
        </w:tc>
        <w:tc>
          <w:tcPr>
            <w:tcW w:w="7123" w:type="dxa"/>
          </w:tcPr>
          <w:p w:rsidR="00F31259" w:rsidRPr="00F31259" w:rsidRDefault="00F31259" w:rsidP="00B35F3B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25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1259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истории медицинского колледжа многопрофильного колледжа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3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предметно-методической комиссии по истории</w:t>
            </w:r>
            <w:r w:rsidRPr="00F3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3C49" w:rsidRPr="00E95544" w:rsidTr="00B35F3B">
        <w:tc>
          <w:tcPr>
            <w:tcW w:w="2660" w:type="dxa"/>
          </w:tcPr>
          <w:p w:rsidR="00E53C49" w:rsidRPr="00F31259" w:rsidRDefault="00E53C49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123" w:type="dxa"/>
          </w:tcPr>
          <w:p w:rsidR="00B35F3B" w:rsidRPr="00F31259" w:rsidRDefault="00E53C49" w:rsidP="00733BE2">
            <w:pPr>
              <w:pStyle w:val="3"/>
              <w:tabs>
                <w:tab w:val="left" w:pos="6804"/>
              </w:tabs>
              <w:spacing w:before="12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C49">
              <w:rPr>
                <w:rFonts w:ascii="Times New Roman" w:hAnsi="Times New Roman"/>
                <w:sz w:val="28"/>
                <w:szCs w:val="28"/>
              </w:rPr>
              <w:t>- директор департамента экономики, финансов и материально-технического обеспечения министерства образования Новгородской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863C8" w:rsidRPr="00E95544" w:rsidTr="00B35F3B">
        <w:tc>
          <w:tcPr>
            <w:tcW w:w="2660" w:type="dxa"/>
          </w:tcPr>
          <w:p w:rsidR="00A863C8" w:rsidRDefault="00A863C8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Быстрова О.В.</w:t>
            </w:r>
          </w:p>
        </w:tc>
        <w:tc>
          <w:tcPr>
            <w:tcW w:w="7123" w:type="dxa"/>
          </w:tcPr>
          <w:p w:rsidR="00A863C8" w:rsidRDefault="00A863C8" w:rsidP="00B35F3B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первый проректор </w:t>
            </w:r>
            <w:r w:rsidRPr="001649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областного автономного учреждения дополнительного </w:t>
            </w:r>
            <w:r w:rsidRPr="001649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 «Региональный институт профессионального развития» (по согласованию)</w:t>
            </w:r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63C8" w:rsidRPr="00E95544" w:rsidTr="00B35F3B">
        <w:tc>
          <w:tcPr>
            <w:tcW w:w="2660" w:type="dxa"/>
          </w:tcPr>
          <w:p w:rsidR="00A863C8" w:rsidRPr="00E95544" w:rsidRDefault="00A863C8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Гарькавенко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7123" w:type="dxa"/>
          </w:tcPr>
          <w:p w:rsidR="00A863C8" w:rsidRPr="00E95544" w:rsidRDefault="00A863C8" w:rsidP="00B35F3B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E95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Новгородской области</w:t>
            </w:r>
            <w:proofErr w:type="gramEnd"/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3C49" w:rsidRPr="00E95544" w:rsidTr="00B35F3B">
        <w:tc>
          <w:tcPr>
            <w:tcW w:w="2660" w:type="dxa"/>
          </w:tcPr>
          <w:p w:rsidR="00E53C49" w:rsidRDefault="00E53C49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Л.Г.</w:t>
            </w:r>
          </w:p>
        </w:tc>
        <w:tc>
          <w:tcPr>
            <w:tcW w:w="7123" w:type="dxa"/>
          </w:tcPr>
          <w:p w:rsidR="00E53C49" w:rsidRDefault="00E53C49" w:rsidP="00733BE2">
            <w:pPr>
              <w:tabs>
                <w:tab w:val="left" w:pos="6804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06FC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06FCF" w:rsidRPr="00706FCF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директора департамента по надзору и контролю в сфере образования - начальник отдела правового и документационного обеспечения</w:t>
            </w:r>
            <w:r w:rsidR="00706FC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E31BD" w:rsidRPr="00E95544" w:rsidTr="00B35F3B">
        <w:tc>
          <w:tcPr>
            <w:tcW w:w="2660" w:type="dxa"/>
          </w:tcPr>
          <w:p w:rsidR="00DE31BD" w:rsidRPr="00DE31BD" w:rsidRDefault="00DE31BD" w:rsidP="00DE31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1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Селиванов  А. А. </w:t>
            </w:r>
          </w:p>
          <w:p w:rsidR="00DE31BD" w:rsidRDefault="00DE31BD" w:rsidP="00DE31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3" w:type="dxa"/>
          </w:tcPr>
          <w:p w:rsidR="00DE31BD" w:rsidRDefault="00DE31BD" w:rsidP="00DE31BD">
            <w:pPr>
              <w:tabs>
                <w:tab w:val="left" w:pos="6804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E31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  Новгородской области, д</w:t>
            </w:r>
            <w:r w:rsidRPr="00DE31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автономного общеобразовательного учреждения </w:t>
            </w:r>
            <w:r w:rsidRPr="00DE31BD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«Гармония»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125DAE" w:rsidRPr="00E95544" w:rsidTr="00B35F3B">
        <w:tc>
          <w:tcPr>
            <w:tcW w:w="2660" w:type="dxa"/>
          </w:tcPr>
          <w:p w:rsidR="00125DAE" w:rsidRDefault="00125DAE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7123" w:type="dxa"/>
          </w:tcPr>
          <w:p w:rsidR="00125DAE" w:rsidRDefault="00125DAE" w:rsidP="00B35F3B">
            <w:pPr>
              <w:tabs>
                <w:tab w:val="left" w:pos="6804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отдела выявления и развития одаренных детей </w:t>
            </w:r>
            <w:r w:rsidRPr="0016498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1259" w:rsidRPr="00E95544" w:rsidTr="00B35F3B">
        <w:tc>
          <w:tcPr>
            <w:tcW w:w="2660" w:type="dxa"/>
          </w:tcPr>
          <w:p w:rsidR="00F31259" w:rsidRDefault="00F31259" w:rsidP="00EE012F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7123" w:type="dxa"/>
          </w:tcPr>
          <w:p w:rsidR="00F31259" w:rsidRDefault="00F31259" w:rsidP="00B35F3B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B7518">
              <w:rPr>
                <w:rFonts w:ascii="Times New Roman" w:hAnsi="Times New Roman" w:cs="Times New Roman"/>
                <w:sz w:val="28"/>
                <w:szCs w:val="28"/>
              </w:rPr>
              <w:t>профессор к</w:t>
            </w:r>
            <w:r w:rsidR="00AB7518" w:rsidRPr="00B90897">
              <w:rPr>
                <w:rFonts w:ascii="Times New Roman" w:hAnsi="Times New Roman" w:cs="Times New Roman"/>
                <w:sz w:val="28"/>
                <w:szCs w:val="28"/>
              </w:rPr>
              <w:t xml:space="preserve">афедры кадровой политики и управления персоналом </w:t>
            </w:r>
            <w:r w:rsidR="00AB7518" w:rsidRPr="00A03B14">
              <w:rPr>
                <w:rFonts w:ascii="Times New Roman" w:hAnsi="Times New Roman" w:cs="Times New Roman"/>
                <w:sz w:val="28"/>
                <w:szCs w:val="28"/>
              </w:rPr>
              <w:t>Новгородского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РФ»</w:t>
            </w:r>
            <w:r w:rsidR="00AB75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518" w:rsidRPr="00B90897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 w:rsidR="00AB7518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филологических наук </w:t>
            </w:r>
            <w:r w:rsidR="00AB7518" w:rsidRPr="00B9089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AB75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80473" w:rsidRPr="00E95544" w:rsidTr="00B35F3B">
        <w:trPr>
          <w:trHeight w:val="1230"/>
        </w:trPr>
        <w:tc>
          <w:tcPr>
            <w:tcW w:w="2660" w:type="dxa"/>
          </w:tcPr>
          <w:p w:rsidR="00480473" w:rsidRDefault="00480473" w:rsidP="00EE012F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Шепило А.Г.</w:t>
            </w:r>
          </w:p>
        </w:tc>
        <w:tc>
          <w:tcPr>
            <w:tcW w:w="7123" w:type="dxa"/>
          </w:tcPr>
          <w:p w:rsidR="00480473" w:rsidRDefault="00480473" w:rsidP="00733BE2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804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</w:t>
            </w:r>
            <w:r w:rsidR="0073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Новгородской области</w:t>
            </w:r>
            <w:r w:rsidRPr="004804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директор департамента по надзору и контролю в сфере образования министерства образования Новгородской области</w:t>
            </w:r>
            <w:r w:rsidR="001D6A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301B2" w:rsidRPr="00E103CB" w:rsidRDefault="004301B2" w:rsidP="00A863C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:rsidR="004301B2" w:rsidRPr="00E103CB" w:rsidRDefault="004301B2" w:rsidP="004301B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01B2" w:rsidRPr="00E103CB" w:rsidRDefault="004301B2" w:rsidP="0043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685"/>
        <w:gridCol w:w="2693"/>
      </w:tblGrid>
      <w:tr w:rsidR="005E315D" w:rsidRPr="005E315D" w:rsidTr="004F65EF">
        <w:tc>
          <w:tcPr>
            <w:tcW w:w="3369" w:type="dxa"/>
            <w:shd w:val="clear" w:color="auto" w:fill="auto"/>
          </w:tcPr>
          <w:p w:rsidR="005E315D" w:rsidRPr="005E315D" w:rsidRDefault="005E315D" w:rsidP="005E315D">
            <w:pPr>
              <w:autoSpaceDE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5E315D" w:rsidRPr="005E315D" w:rsidRDefault="005E315D" w:rsidP="005E315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315D" w:rsidRPr="005E315D" w:rsidRDefault="005E315D" w:rsidP="005E315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5E31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Министр </w:t>
            </w:r>
          </w:p>
        </w:tc>
        <w:tc>
          <w:tcPr>
            <w:tcW w:w="3685" w:type="dxa"/>
            <w:shd w:val="clear" w:color="auto" w:fill="auto"/>
          </w:tcPr>
          <w:p w:rsidR="005E315D" w:rsidRPr="005E315D" w:rsidRDefault="005E315D" w:rsidP="005E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5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45456017" wp14:editId="11841CFD">
                  <wp:extent cx="1309186" cy="80210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28" cy="80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15D" w:rsidRPr="005E315D" w:rsidRDefault="005E315D" w:rsidP="005E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E315D" w:rsidRPr="005E315D" w:rsidRDefault="005E315D" w:rsidP="005E31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5E315D" w:rsidRPr="005E315D" w:rsidRDefault="005E315D" w:rsidP="005E31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5E315D" w:rsidRPr="005E315D" w:rsidRDefault="005E315D" w:rsidP="005E31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5E315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Е.Н. Серебрякова</w:t>
            </w:r>
          </w:p>
          <w:p w:rsidR="005E315D" w:rsidRPr="005E315D" w:rsidRDefault="005E315D" w:rsidP="005E31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4301B2" w:rsidRPr="00E103CB" w:rsidRDefault="004301B2" w:rsidP="00CA64A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301B2" w:rsidRPr="00E103CB" w:rsidRDefault="004301B2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301B2" w:rsidRPr="00E103CB" w:rsidRDefault="005E315D" w:rsidP="005E315D">
      <w:pPr>
        <w:tabs>
          <w:tab w:val="left" w:pos="3429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p w:rsidR="00F31259" w:rsidRDefault="00F31259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31259" w:rsidRDefault="00F31259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31259" w:rsidRDefault="00F31259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31259" w:rsidRDefault="00F31259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977BA" w:rsidRDefault="00B977BA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977BA" w:rsidRDefault="00B977BA" w:rsidP="004301B2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977BA" w:rsidRPr="00B977BA" w:rsidRDefault="00706FCF" w:rsidP="00B977B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Сатин Александр Николаевич</w:t>
      </w:r>
    </w:p>
    <w:p w:rsidR="00200FC6" w:rsidRPr="00E103CB" w:rsidRDefault="00B35F3B" w:rsidP="00B578A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Иванова Ирина Александровна</w:t>
      </w:r>
    </w:p>
    <w:p w:rsidR="00B42287" w:rsidRPr="00E103CB" w:rsidRDefault="00B35F3B" w:rsidP="00B578A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8-911-647-32-58</w:t>
      </w:r>
    </w:p>
    <w:p w:rsidR="00B977BA" w:rsidRDefault="00706FCF" w:rsidP="00B5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са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2</w:t>
      </w:r>
      <w:r w:rsidR="00E84AD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8</w:t>
      </w:r>
      <w:r w:rsidR="00B35F3B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.09</w:t>
      </w:r>
      <w:r w:rsidR="00B578A3" w:rsidRPr="00E103CB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.20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21</w:t>
      </w:r>
    </w:p>
    <w:p w:rsidR="004301B2" w:rsidRPr="00E103CB" w:rsidRDefault="00B977BA" w:rsidP="005E315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br w:type="page"/>
      </w:r>
      <w:bookmarkStart w:id="0" w:name="_GoBack"/>
      <w:bookmarkEnd w:id="0"/>
      <w:r w:rsidR="004301B2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Указатель рассылки</w:t>
      </w:r>
      <w:r w:rsidR="004A3C19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44F74" w:rsidRPr="00E103CB" w:rsidRDefault="00F44F74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 в дело-1</w:t>
      </w:r>
    </w:p>
    <w:p w:rsidR="00480473" w:rsidRDefault="00F44F74" w:rsidP="00706FC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 Сатин А.Н. - 1</w:t>
      </w:r>
    </w:p>
    <w:p w:rsidR="006743C8" w:rsidRPr="00E103CB" w:rsidRDefault="00706FCF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="006743C8" w:rsidRPr="00674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.Гарькавенко Е.В. – 1</w:t>
      </w:r>
    </w:p>
    <w:p w:rsidR="00F44F74" w:rsidRPr="00E103CB" w:rsidRDefault="00706FCF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="00F44F74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РИПР - 1</w:t>
      </w:r>
    </w:p>
    <w:p w:rsidR="00F44F74" w:rsidRPr="00E103CB" w:rsidRDefault="00706FCF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="00F44F74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proofErr w:type="spellStart"/>
      <w:r w:rsidR="00F44F74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НовГУ</w:t>
      </w:r>
      <w:proofErr w:type="spellEnd"/>
      <w:r w:rsidR="00F44F74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1</w:t>
      </w:r>
    </w:p>
    <w:p w:rsidR="002D2AAD" w:rsidRDefault="00706FCF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="00F44F74" w:rsidRPr="00E10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МОУО</w:t>
      </w:r>
    </w:p>
    <w:p w:rsidR="00706FCF" w:rsidRDefault="006839A5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7.ГОАУ СОСШ-И «Спарта»</w:t>
      </w:r>
    </w:p>
    <w:p w:rsidR="006839A5" w:rsidRPr="00E103CB" w:rsidRDefault="006839A5" w:rsidP="00F44F7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4301B2" w:rsidRPr="00E103CB" w:rsidRDefault="004301B2" w:rsidP="004A3C19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62"/>
      </w:tblGrid>
      <w:tr w:rsidR="006839A5" w:rsidRPr="00125DAE" w:rsidTr="00AB7518">
        <w:tc>
          <w:tcPr>
            <w:tcW w:w="4785" w:type="dxa"/>
          </w:tcPr>
          <w:p w:rsidR="006839A5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6475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аместител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</w:t>
            </w:r>
            <w:r w:rsidRPr="006475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министра образования Новгородской области - директор </w:t>
            </w:r>
            <w:proofErr w:type="gramStart"/>
            <w:r w:rsidRPr="006475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департамента общего образования министерства образования Новгородской области</w:t>
            </w:r>
            <w:proofErr w:type="gramEnd"/>
          </w:p>
          <w:p w:rsidR="006839A5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839A5" w:rsidRPr="006901F4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 А.Н. Сатин</w:t>
            </w:r>
          </w:p>
          <w:p w:rsidR="006839A5" w:rsidRPr="00125DAE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2021  года</w:t>
            </w:r>
          </w:p>
        </w:tc>
        <w:tc>
          <w:tcPr>
            <w:tcW w:w="4962" w:type="dxa"/>
          </w:tcPr>
          <w:p w:rsidR="006839A5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9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Проректор по образовательной деятельности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 </w:t>
            </w:r>
          </w:p>
          <w:p w:rsidR="006839A5" w:rsidRPr="006901F4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Данейкин</w:t>
            </w:r>
            <w:proofErr w:type="spellEnd"/>
          </w:p>
          <w:p w:rsidR="006839A5" w:rsidRPr="006839A5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2021  года</w:t>
            </w:r>
          </w:p>
        </w:tc>
      </w:tr>
      <w:tr w:rsidR="006839A5" w:rsidRPr="006901F4" w:rsidTr="00AB7518">
        <w:tc>
          <w:tcPr>
            <w:tcW w:w="4785" w:type="dxa"/>
          </w:tcPr>
          <w:p w:rsidR="006839A5" w:rsidRPr="006901F4" w:rsidRDefault="006839A5" w:rsidP="00706FCF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 департамента по надзору и контролю в сфере образования - н</w:t>
            </w: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ачальник отдела правового и документационного обеспечения</w:t>
            </w:r>
          </w:p>
          <w:p w:rsidR="006839A5" w:rsidRPr="006901F4" w:rsidRDefault="006839A5" w:rsidP="00706FCF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 Л.Г. Макарова</w:t>
            </w:r>
          </w:p>
          <w:p w:rsidR="006839A5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6839A5" w:rsidRPr="00125DAE" w:rsidRDefault="006839A5" w:rsidP="00706FCF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</w:tcPr>
          <w:p w:rsidR="00AB7518" w:rsidRDefault="00AB7518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AB75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рофессор кафедры кадровой политики и управления персоналом Новгородского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РФ»,</w:t>
            </w:r>
            <w:r w:rsidRPr="00B90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9A5" w:rsidRPr="006901F4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Д.Б.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Терешкина</w:t>
            </w:r>
            <w:proofErr w:type="spellEnd"/>
          </w:p>
          <w:p w:rsidR="006839A5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690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6839A5" w:rsidRPr="00125DAE" w:rsidTr="00AB7518">
        <w:tc>
          <w:tcPr>
            <w:tcW w:w="4785" w:type="dxa"/>
          </w:tcPr>
          <w:p w:rsidR="006839A5" w:rsidRPr="00125DAE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Ректор 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</w:t>
            </w:r>
          </w:p>
          <w:p w:rsidR="006839A5" w:rsidRPr="00125DAE" w:rsidRDefault="006839A5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_______________И.Л. Середюк</w:t>
            </w:r>
          </w:p>
          <w:p w:rsidR="006839A5" w:rsidRDefault="006839A5" w:rsidP="00706FCF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2021  года</w:t>
            </w:r>
          </w:p>
        </w:tc>
        <w:tc>
          <w:tcPr>
            <w:tcW w:w="4962" w:type="dxa"/>
          </w:tcPr>
          <w:p w:rsidR="006839A5" w:rsidRDefault="00AB7518" w:rsidP="00125DAE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6839A5" w:rsidRPr="006839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редседатель общественного совета при министерстве образования  Новгородской области, директор муниципального автономного общеобразовательного учреждения «Гимназия «Гармония»</w:t>
            </w:r>
          </w:p>
          <w:p w:rsidR="006839A5" w:rsidRPr="00125DAE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А.А. Селиванов</w:t>
            </w:r>
          </w:p>
          <w:p w:rsidR="006839A5" w:rsidRPr="00125DAE" w:rsidRDefault="006839A5" w:rsidP="006839A5">
            <w:pPr>
              <w:tabs>
                <w:tab w:val="left" w:pos="6804"/>
              </w:tabs>
              <w:spacing w:before="12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2021  года</w:t>
            </w:r>
          </w:p>
        </w:tc>
      </w:tr>
    </w:tbl>
    <w:p w:rsidR="004301B2" w:rsidRPr="00125DAE" w:rsidRDefault="004301B2" w:rsidP="00125DAE">
      <w:pPr>
        <w:tabs>
          <w:tab w:val="left" w:pos="6804"/>
        </w:tabs>
        <w:spacing w:before="120" w:after="120" w:line="240" w:lineRule="exac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743C8" w:rsidRPr="00E103CB" w:rsidRDefault="006743C8" w:rsidP="001C5D68">
      <w:pPr>
        <w:tabs>
          <w:tab w:val="left" w:pos="6804"/>
        </w:tabs>
        <w:spacing w:before="120" w:line="240" w:lineRule="exac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6743C8" w:rsidRPr="00E103CB" w:rsidRDefault="006743C8" w:rsidP="00E561AF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E561AF" w:rsidRPr="00E103CB" w:rsidRDefault="00E561AF" w:rsidP="00E561A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E561AF" w:rsidRPr="00E103CB" w:rsidSect="00EE012F">
      <w:headerReference w:type="even" r:id="rId9"/>
      <w:headerReference w:type="default" r:id="rId10"/>
      <w:pgSz w:w="11906" w:h="16838"/>
      <w:pgMar w:top="567" w:right="567" w:bottom="1134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99" w:rsidRDefault="000C6599">
      <w:pPr>
        <w:spacing w:after="0" w:line="240" w:lineRule="auto"/>
      </w:pPr>
      <w:r>
        <w:separator/>
      </w:r>
    </w:p>
  </w:endnote>
  <w:endnote w:type="continuationSeparator" w:id="0">
    <w:p w:rsidR="000C6599" w:rsidRDefault="000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99" w:rsidRDefault="000C6599">
      <w:pPr>
        <w:spacing w:after="0" w:line="240" w:lineRule="auto"/>
      </w:pPr>
      <w:r>
        <w:separator/>
      </w:r>
    </w:p>
  </w:footnote>
  <w:footnote w:type="continuationSeparator" w:id="0">
    <w:p w:rsidR="000C6599" w:rsidRDefault="000C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2F" w:rsidRDefault="0053529F" w:rsidP="00EE01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01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12F" w:rsidRDefault="00EE01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2F" w:rsidRDefault="0053529F">
    <w:pPr>
      <w:pStyle w:val="a3"/>
      <w:jc w:val="center"/>
    </w:pPr>
    <w:r>
      <w:fldChar w:fldCharType="begin"/>
    </w:r>
    <w:r w:rsidR="004301B2">
      <w:instrText>PAGE   \* MERGEFORMAT</w:instrText>
    </w:r>
    <w:r>
      <w:fldChar w:fldCharType="separate"/>
    </w:r>
    <w:r w:rsidR="00C41F9D">
      <w:rPr>
        <w:noProof/>
      </w:rPr>
      <w:t>3</w:t>
    </w:r>
    <w:r>
      <w:fldChar w:fldCharType="end"/>
    </w:r>
  </w:p>
  <w:p w:rsidR="00EE012F" w:rsidRDefault="00EE012F" w:rsidP="00EE0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B2"/>
    <w:rsid w:val="000358EA"/>
    <w:rsid w:val="000800E6"/>
    <w:rsid w:val="00095762"/>
    <w:rsid w:val="000C6599"/>
    <w:rsid w:val="000E66A4"/>
    <w:rsid w:val="00104B63"/>
    <w:rsid w:val="00106872"/>
    <w:rsid w:val="00124D54"/>
    <w:rsid w:val="00125DAE"/>
    <w:rsid w:val="001504B1"/>
    <w:rsid w:val="00176BD2"/>
    <w:rsid w:val="001C5D68"/>
    <w:rsid w:val="001C76E4"/>
    <w:rsid w:val="001D6A4D"/>
    <w:rsid w:val="00200172"/>
    <w:rsid w:val="00200FC6"/>
    <w:rsid w:val="00231926"/>
    <w:rsid w:val="002A7C47"/>
    <w:rsid w:val="002C665A"/>
    <w:rsid w:val="002C7513"/>
    <w:rsid w:val="002D2AAD"/>
    <w:rsid w:val="002F3EC3"/>
    <w:rsid w:val="00312B45"/>
    <w:rsid w:val="00335984"/>
    <w:rsid w:val="003423CA"/>
    <w:rsid w:val="003F5D5D"/>
    <w:rsid w:val="00420F9D"/>
    <w:rsid w:val="004301B2"/>
    <w:rsid w:val="004500E6"/>
    <w:rsid w:val="00450D3D"/>
    <w:rsid w:val="00480473"/>
    <w:rsid w:val="00486660"/>
    <w:rsid w:val="00492AD2"/>
    <w:rsid w:val="00496D31"/>
    <w:rsid w:val="004A3C19"/>
    <w:rsid w:val="004A414D"/>
    <w:rsid w:val="004B374A"/>
    <w:rsid w:val="005013DA"/>
    <w:rsid w:val="005121BD"/>
    <w:rsid w:val="0053529F"/>
    <w:rsid w:val="00551347"/>
    <w:rsid w:val="00551C7E"/>
    <w:rsid w:val="00575F11"/>
    <w:rsid w:val="00577F33"/>
    <w:rsid w:val="00596815"/>
    <w:rsid w:val="005B2588"/>
    <w:rsid w:val="005B4CAB"/>
    <w:rsid w:val="005D35BF"/>
    <w:rsid w:val="005E06BA"/>
    <w:rsid w:val="005E315D"/>
    <w:rsid w:val="005F0737"/>
    <w:rsid w:val="005F7B28"/>
    <w:rsid w:val="006336D6"/>
    <w:rsid w:val="006743C8"/>
    <w:rsid w:val="006839A5"/>
    <w:rsid w:val="0069771D"/>
    <w:rsid w:val="006B4DD5"/>
    <w:rsid w:val="006C43FE"/>
    <w:rsid w:val="00700C54"/>
    <w:rsid w:val="00706FCF"/>
    <w:rsid w:val="00733BE2"/>
    <w:rsid w:val="00746B11"/>
    <w:rsid w:val="00762B9D"/>
    <w:rsid w:val="00771335"/>
    <w:rsid w:val="007F09E4"/>
    <w:rsid w:val="007F51F3"/>
    <w:rsid w:val="00802CB5"/>
    <w:rsid w:val="008568EE"/>
    <w:rsid w:val="00874E7F"/>
    <w:rsid w:val="008B0900"/>
    <w:rsid w:val="008C36CD"/>
    <w:rsid w:val="008D406A"/>
    <w:rsid w:val="008F2078"/>
    <w:rsid w:val="0090429E"/>
    <w:rsid w:val="00910C4A"/>
    <w:rsid w:val="00910F92"/>
    <w:rsid w:val="00920305"/>
    <w:rsid w:val="009325E2"/>
    <w:rsid w:val="00981925"/>
    <w:rsid w:val="009C2AF4"/>
    <w:rsid w:val="009C7F54"/>
    <w:rsid w:val="00A051A9"/>
    <w:rsid w:val="00A14689"/>
    <w:rsid w:val="00A37266"/>
    <w:rsid w:val="00A81DF0"/>
    <w:rsid w:val="00A863C8"/>
    <w:rsid w:val="00AB0B53"/>
    <w:rsid w:val="00AB7518"/>
    <w:rsid w:val="00AC4C04"/>
    <w:rsid w:val="00AD70E3"/>
    <w:rsid w:val="00AF501F"/>
    <w:rsid w:val="00B35F3B"/>
    <w:rsid w:val="00B42287"/>
    <w:rsid w:val="00B50136"/>
    <w:rsid w:val="00B578A3"/>
    <w:rsid w:val="00B82F40"/>
    <w:rsid w:val="00B977BA"/>
    <w:rsid w:val="00BA3C61"/>
    <w:rsid w:val="00BB395E"/>
    <w:rsid w:val="00BC40C5"/>
    <w:rsid w:val="00BD01FD"/>
    <w:rsid w:val="00BD3BCC"/>
    <w:rsid w:val="00C0250B"/>
    <w:rsid w:val="00C41F9D"/>
    <w:rsid w:val="00C45B5C"/>
    <w:rsid w:val="00C515C7"/>
    <w:rsid w:val="00C74CE9"/>
    <w:rsid w:val="00C8073B"/>
    <w:rsid w:val="00C9713F"/>
    <w:rsid w:val="00CA64A1"/>
    <w:rsid w:val="00CC6E13"/>
    <w:rsid w:val="00D05B1A"/>
    <w:rsid w:val="00D13CBE"/>
    <w:rsid w:val="00D20669"/>
    <w:rsid w:val="00D51645"/>
    <w:rsid w:val="00D633AD"/>
    <w:rsid w:val="00D76EE3"/>
    <w:rsid w:val="00D8607C"/>
    <w:rsid w:val="00DE31BD"/>
    <w:rsid w:val="00DF64C2"/>
    <w:rsid w:val="00E103CB"/>
    <w:rsid w:val="00E15927"/>
    <w:rsid w:val="00E34A80"/>
    <w:rsid w:val="00E36C93"/>
    <w:rsid w:val="00E40E26"/>
    <w:rsid w:val="00E41F19"/>
    <w:rsid w:val="00E506C2"/>
    <w:rsid w:val="00E53C49"/>
    <w:rsid w:val="00E561AF"/>
    <w:rsid w:val="00E650FC"/>
    <w:rsid w:val="00E76FEA"/>
    <w:rsid w:val="00E837BF"/>
    <w:rsid w:val="00E84AD6"/>
    <w:rsid w:val="00ED037B"/>
    <w:rsid w:val="00EE012F"/>
    <w:rsid w:val="00EE24DF"/>
    <w:rsid w:val="00F31259"/>
    <w:rsid w:val="00F44F74"/>
    <w:rsid w:val="00F669E8"/>
    <w:rsid w:val="00FA4967"/>
    <w:rsid w:val="00FA7163"/>
    <w:rsid w:val="00FD52A7"/>
    <w:rsid w:val="00FF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0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01B2"/>
  </w:style>
  <w:style w:type="paragraph" w:styleId="a6">
    <w:name w:val="Balloon Text"/>
    <w:basedOn w:val="a"/>
    <w:link w:val="a7"/>
    <w:uiPriority w:val="99"/>
    <w:semiHidden/>
    <w:unhideWhenUsed/>
    <w:rsid w:val="0043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1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2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1"/>
    <w:rsid w:val="00E53C4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E53C49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E53C49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E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E31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0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01B2"/>
  </w:style>
  <w:style w:type="paragraph" w:styleId="a6">
    <w:name w:val="Balloon Text"/>
    <w:basedOn w:val="a"/>
    <w:link w:val="a7"/>
    <w:uiPriority w:val="99"/>
    <w:semiHidden/>
    <w:unhideWhenUsed/>
    <w:rsid w:val="0043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1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2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1"/>
    <w:rsid w:val="00E53C4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E53C49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E53C49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E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E3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Владимировна</dc:creator>
  <cp:lastModifiedBy>Максимова Ольга Александровна</cp:lastModifiedBy>
  <cp:revision>2</cp:revision>
  <cp:lastPrinted>2021-09-28T06:00:00Z</cp:lastPrinted>
  <dcterms:created xsi:type="dcterms:W3CDTF">2021-10-01T07:10:00Z</dcterms:created>
  <dcterms:modified xsi:type="dcterms:W3CDTF">2021-10-01T07:10:00Z</dcterms:modified>
</cp:coreProperties>
</file>