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A7" w:rsidRDefault="00D937A7" w:rsidP="00D937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37A7" w:rsidRPr="00D937A7" w:rsidRDefault="00D937A7" w:rsidP="00D937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937A7">
        <w:rPr>
          <w:rFonts w:ascii="Times New Roman" w:hAnsi="Times New Roman"/>
          <w:b/>
          <w:sz w:val="28"/>
        </w:rPr>
        <w:t>ИТОГОВЫЙ ОТЧЕТ</w:t>
      </w:r>
    </w:p>
    <w:p w:rsidR="00D937A7" w:rsidRPr="00D937A7" w:rsidRDefault="00D937A7" w:rsidP="00D937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отдела образования </w:t>
      </w:r>
      <w:r w:rsidRPr="00D937A7">
        <w:rPr>
          <w:rFonts w:ascii="Times New Roman" w:hAnsi="Times New Roman"/>
          <w:b/>
          <w:sz w:val="28"/>
        </w:rPr>
        <w:t xml:space="preserve"> </w:t>
      </w:r>
    </w:p>
    <w:p w:rsidR="00D937A7" w:rsidRPr="00D937A7" w:rsidRDefault="00D937A7" w:rsidP="00D937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937A7">
        <w:rPr>
          <w:rFonts w:ascii="Times New Roman" w:hAnsi="Times New Roman"/>
          <w:b/>
          <w:sz w:val="28"/>
        </w:rPr>
        <w:t xml:space="preserve">Администрации </w:t>
      </w:r>
      <w:r>
        <w:rPr>
          <w:rFonts w:ascii="Times New Roman" w:hAnsi="Times New Roman"/>
          <w:b/>
          <w:sz w:val="28"/>
        </w:rPr>
        <w:t>Холмского</w:t>
      </w:r>
      <w:r w:rsidR="0021000A">
        <w:rPr>
          <w:rFonts w:ascii="Times New Roman" w:hAnsi="Times New Roman"/>
          <w:b/>
          <w:sz w:val="28"/>
        </w:rPr>
        <w:t xml:space="preserve"> </w:t>
      </w:r>
      <w:r w:rsidRPr="00D937A7">
        <w:rPr>
          <w:rFonts w:ascii="Times New Roman" w:hAnsi="Times New Roman"/>
          <w:b/>
          <w:sz w:val="28"/>
        </w:rPr>
        <w:t>муниципального района</w:t>
      </w:r>
    </w:p>
    <w:p w:rsidR="00D937A7" w:rsidRPr="00D937A7" w:rsidRDefault="00D937A7" w:rsidP="00D937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937A7">
        <w:rPr>
          <w:rFonts w:ascii="Times New Roman" w:hAnsi="Times New Roman"/>
          <w:b/>
          <w:sz w:val="28"/>
        </w:rPr>
        <w:t>о результатах анализа состояния и перспектив развития системы образования</w:t>
      </w:r>
      <w:r w:rsidR="0021000A">
        <w:rPr>
          <w:rFonts w:ascii="Times New Roman" w:hAnsi="Times New Roman"/>
          <w:b/>
          <w:sz w:val="28"/>
        </w:rPr>
        <w:t xml:space="preserve">  </w:t>
      </w:r>
      <w:r w:rsidRPr="00D937A7">
        <w:rPr>
          <w:rFonts w:ascii="Times New Roman" w:hAnsi="Times New Roman"/>
          <w:b/>
          <w:sz w:val="28"/>
        </w:rPr>
        <w:t>за 2018 год</w:t>
      </w:r>
    </w:p>
    <w:p w:rsidR="00D937A7" w:rsidRPr="00D937A7" w:rsidRDefault="00D937A7" w:rsidP="00D937A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937A7" w:rsidRPr="00D937A7" w:rsidRDefault="00D937A7" w:rsidP="00EA3589">
      <w:pPr>
        <w:numPr>
          <w:ilvl w:val="0"/>
          <w:numId w:val="1"/>
        </w:numPr>
        <w:spacing w:after="0"/>
        <w:rPr>
          <w:rFonts w:ascii="Times New Roman" w:hAnsi="Times New Roman"/>
          <w:sz w:val="28"/>
        </w:rPr>
      </w:pPr>
      <w:r w:rsidRPr="00D937A7">
        <w:rPr>
          <w:rFonts w:ascii="Times New Roman" w:hAnsi="Times New Roman"/>
          <w:sz w:val="28"/>
        </w:rPr>
        <w:t>Анализ состояния и перспектив развития системы образования</w:t>
      </w:r>
    </w:p>
    <w:p w:rsidR="00D937A7" w:rsidRPr="00D937A7" w:rsidRDefault="00D937A7" w:rsidP="00EA3589">
      <w:pPr>
        <w:spacing w:after="0"/>
        <w:ind w:left="1080"/>
        <w:rPr>
          <w:rFonts w:ascii="Times New Roman" w:hAnsi="Times New Roman"/>
          <w:sz w:val="28"/>
        </w:rPr>
      </w:pPr>
    </w:p>
    <w:p w:rsidR="00D937A7" w:rsidRPr="0021000A" w:rsidRDefault="00D937A7" w:rsidP="00EA3589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21000A">
        <w:rPr>
          <w:rFonts w:ascii="Times New Roman" w:hAnsi="Times New Roman"/>
          <w:b/>
          <w:sz w:val="28"/>
          <w:u w:val="single"/>
        </w:rPr>
        <w:t>Вводная часть.</w:t>
      </w:r>
    </w:p>
    <w:p w:rsidR="00F9086C" w:rsidRPr="00D937A7" w:rsidRDefault="00D937A7" w:rsidP="00EA35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1000A">
        <w:rPr>
          <w:rFonts w:ascii="Times New Roman" w:hAnsi="Times New Roman"/>
          <w:sz w:val="28"/>
          <w:szCs w:val="28"/>
        </w:rPr>
        <w:t xml:space="preserve">  </w:t>
      </w:r>
      <w:r w:rsidR="00F9086C" w:rsidRPr="00D937A7">
        <w:rPr>
          <w:rFonts w:ascii="Times New Roman" w:hAnsi="Times New Roman"/>
          <w:sz w:val="28"/>
          <w:szCs w:val="28"/>
        </w:rPr>
        <w:t xml:space="preserve">Холмский муниципальный район является самым южным в Новгородской области. На севере район граничит с </w:t>
      </w:r>
      <w:proofErr w:type="spellStart"/>
      <w:r w:rsidR="00F9086C" w:rsidRPr="00D937A7">
        <w:rPr>
          <w:rFonts w:ascii="Times New Roman" w:hAnsi="Times New Roman"/>
          <w:sz w:val="28"/>
          <w:szCs w:val="28"/>
        </w:rPr>
        <w:t>Поддорским</w:t>
      </w:r>
      <w:proofErr w:type="spellEnd"/>
      <w:r w:rsidR="00F9086C" w:rsidRPr="00D937A7">
        <w:rPr>
          <w:rFonts w:ascii="Times New Roman" w:hAnsi="Times New Roman"/>
          <w:sz w:val="28"/>
          <w:szCs w:val="28"/>
        </w:rPr>
        <w:t xml:space="preserve">, на востоке — с </w:t>
      </w:r>
      <w:proofErr w:type="spellStart"/>
      <w:r w:rsidR="00F9086C" w:rsidRPr="00D937A7">
        <w:rPr>
          <w:rFonts w:ascii="Times New Roman" w:hAnsi="Times New Roman"/>
          <w:sz w:val="28"/>
          <w:szCs w:val="28"/>
        </w:rPr>
        <w:t>Марёвским</w:t>
      </w:r>
      <w:proofErr w:type="spellEnd"/>
      <w:r w:rsidR="00F9086C" w:rsidRPr="00D937A7">
        <w:rPr>
          <w:rFonts w:ascii="Times New Roman" w:hAnsi="Times New Roman"/>
          <w:sz w:val="28"/>
          <w:szCs w:val="28"/>
        </w:rPr>
        <w:t xml:space="preserve"> муниципальными районами Новгородской области, на юге — с </w:t>
      </w:r>
      <w:proofErr w:type="spellStart"/>
      <w:r w:rsidR="00F9086C" w:rsidRPr="00D937A7">
        <w:rPr>
          <w:rFonts w:ascii="Times New Roman" w:hAnsi="Times New Roman"/>
          <w:sz w:val="28"/>
          <w:szCs w:val="28"/>
        </w:rPr>
        <w:t>Торопецким</w:t>
      </w:r>
      <w:proofErr w:type="spellEnd"/>
      <w:r w:rsidR="00F9086C" w:rsidRPr="00D937A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9086C" w:rsidRPr="00D937A7">
        <w:rPr>
          <w:rFonts w:ascii="Times New Roman" w:hAnsi="Times New Roman"/>
          <w:sz w:val="28"/>
          <w:szCs w:val="28"/>
        </w:rPr>
        <w:t>Андреапольским</w:t>
      </w:r>
      <w:proofErr w:type="spellEnd"/>
      <w:r w:rsidR="00F9086C" w:rsidRPr="00D937A7">
        <w:rPr>
          <w:rFonts w:ascii="Times New Roman" w:hAnsi="Times New Roman"/>
          <w:sz w:val="28"/>
          <w:szCs w:val="28"/>
        </w:rPr>
        <w:t xml:space="preserve"> районами Тверской области, на юго-западе — с </w:t>
      </w:r>
      <w:proofErr w:type="spellStart"/>
      <w:r w:rsidR="00F9086C" w:rsidRPr="00D937A7">
        <w:rPr>
          <w:rFonts w:ascii="Times New Roman" w:hAnsi="Times New Roman"/>
          <w:sz w:val="28"/>
          <w:szCs w:val="28"/>
        </w:rPr>
        <w:t>Локнянским</w:t>
      </w:r>
      <w:proofErr w:type="spellEnd"/>
      <w:r w:rsidR="00F9086C" w:rsidRPr="00D937A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9086C" w:rsidRPr="00D937A7">
        <w:rPr>
          <w:rFonts w:ascii="Times New Roman" w:hAnsi="Times New Roman"/>
          <w:sz w:val="28"/>
          <w:szCs w:val="28"/>
        </w:rPr>
        <w:t>Бежаницким</w:t>
      </w:r>
      <w:proofErr w:type="spellEnd"/>
      <w:r w:rsidR="00F9086C" w:rsidRPr="00D937A7">
        <w:rPr>
          <w:rFonts w:ascii="Times New Roman" w:hAnsi="Times New Roman"/>
          <w:sz w:val="28"/>
          <w:szCs w:val="28"/>
        </w:rPr>
        <w:t xml:space="preserve"> районами Псковской области.</w:t>
      </w:r>
    </w:p>
    <w:p w:rsidR="00F9086C" w:rsidRPr="00D937A7" w:rsidRDefault="00D937A7" w:rsidP="00EA35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9086C" w:rsidRPr="00D937A7">
        <w:rPr>
          <w:rFonts w:ascii="Times New Roman" w:hAnsi="Times New Roman"/>
          <w:sz w:val="28"/>
          <w:szCs w:val="28"/>
        </w:rPr>
        <w:t xml:space="preserve">Площадь района — 2178,69 </w:t>
      </w:r>
      <w:proofErr w:type="spellStart"/>
      <w:r w:rsidR="00F9086C" w:rsidRPr="00D937A7">
        <w:rPr>
          <w:rFonts w:ascii="Times New Roman" w:hAnsi="Times New Roman"/>
          <w:sz w:val="28"/>
          <w:szCs w:val="28"/>
        </w:rPr>
        <w:t>кв.м</w:t>
      </w:r>
      <w:proofErr w:type="spellEnd"/>
      <w:r w:rsidR="00F9086C" w:rsidRPr="00D937A7">
        <w:rPr>
          <w:rFonts w:ascii="Times New Roman" w:hAnsi="Times New Roman"/>
          <w:sz w:val="28"/>
          <w:szCs w:val="28"/>
        </w:rPr>
        <w:t xml:space="preserve">.  Административный центр района - город Холм, расположенный на слиянии рек </w:t>
      </w:r>
      <w:proofErr w:type="spellStart"/>
      <w:r w:rsidR="00F9086C" w:rsidRPr="00D937A7">
        <w:rPr>
          <w:rFonts w:ascii="Times New Roman" w:hAnsi="Times New Roman"/>
          <w:sz w:val="28"/>
          <w:szCs w:val="28"/>
        </w:rPr>
        <w:t>Ловать</w:t>
      </w:r>
      <w:proofErr w:type="spellEnd"/>
      <w:r w:rsidR="00F9086C" w:rsidRPr="00D937A7">
        <w:rPr>
          <w:rFonts w:ascii="Times New Roman" w:hAnsi="Times New Roman"/>
          <w:sz w:val="28"/>
          <w:szCs w:val="28"/>
        </w:rPr>
        <w:t xml:space="preserve"> и Кунья (бассейн озера Ильмень). Удаленность от областного центра г. Великий Новгород - </w:t>
      </w:r>
      <w:smartTag w:uri="urn:schemas-microsoft-com:office:smarttags" w:element="metricconverter">
        <w:smartTagPr>
          <w:attr w:name="ProductID" w:val="202 км"/>
        </w:smartTagPr>
        <w:r w:rsidR="00F9086C" w:rsidRPr="00D937A7">
          <w:rPr>
            <w:rFonts w:ascii="Times New Roman" w:hAnsi="Times New Roman"/>
            <w:sz w:val="28"/>
            <w:szCs w:val="28"/>
          </w:rPr>
          <w:t>202 км</w:t>
        </w:r>
      </w:smartTag>
      <w:r w:rsidR="00F9086C" w:rsidRPr="00D937A7">
        <w:rPr>
          <w:rFonts w:ascii="Times New Roman" w:hAnsi="Times New Roman"/>
          <w:sz w:val="28"/>
          <w:szCs w:val="28"/>
        </w:rPr>
        <w:t xml:space="preserve">, от  Москвы  - </w:t>
      </w:r>
      <w:smartTag w:uri="urn:schemas-microsoft-com:office:smarttags" w:element="metricconverter">
        <w:smartTagPr>
          <w:attr w:name="ProductID" w:val="500 км"/>
        </w:smartTagPr>
        <w:r w:rsidR="00F9086C" w:rsidRPr="00D937A7">
          <w:rPr>
            <w:rFonts w:ascii="Times New Roman" w:hAnsi="Times New Roman"/>
            <w:sz w:val="28"/>
            <w:szCs w:val="28"/>
          </w:rPr>
          <w:t>500 км</w:t>
        </w:r>
      </w:smartTag>
      <w:r w:rsidR="00F9086C" w:rsidRPr="00D937A7">
        <w:rPr>
          <w:rFonts w:ascii="Times New Roman" w:hAnsi="Times New Roman"/>
          <w:sz w:val="28"/>
          <w:szCs w:val="28"/>
        </w:rPr>
        <w:t xml:space="preserve">, от  Санкт-Петербурга - </w:t>
      </w:r>
      <w:smartTag w:uri="urn:schemas-microsoft-com:office:smarttags" w:element="metricconverter">
        <w:smartTagPr>
          <w:attr w:name="ProductID" w:val="400 км"/>
        </w:smartTagPr>
        <w:r w:rsidR="00F9086C" w:rsidRPr="00D937A7">
          <w:rPr>
            <w:rFonts w:ascii="Times New Roman" w:hAnsi="Times New Roman"/>
            <w:sz w:val="28"/>
            <w:szCs w:val="28"/>
          </w:rPr>
          <w:t>400 км</w:t>
        </w:r>
      </w:smartTag>
      <w:r w:rsidR="00F9086C" w:rsidRPr="00D937A7">
        <w:rPr>
          <w:rFonts w:ascii="Times New Roman" w:hAnsi="Times New Roman"/>
          <w:sz w:val="28"/>
          <w:szCs w:val="28"/>
        </w:rPr>
        <w:t>.</w:t>
      </w:r>
    </w:p>
    <w:p w:rsidR="00F9086C" w:rsidRPr="00D937A7" w:rsidRDefault="00D937A7" w:rsidP="00EA35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9086C" w:rsidRPr="00D937A7">
        <w:rPr>
          <w:rFonts w:ascii="Times New Roman" w:hAnsi="Times New Roman"/>
          <w:sz w:val="28"/>
          <w:szCs w:val="28"/>
        </w:rPr>
        <w:t xml:space="preserve">На территории муниципального района имеется 4 муниципальных образования: одно городское и три сельских поселения: </w:t>
      </w:r>
      <w:proofErr w:type="spellStart"/>
      <w:r w:rsidR="00F9086C" w:rsidRPr="00D937A7">
        <w:rPr>
          <w:rFonts w:ascii="Times New Roman" w:hAnsi="Times New Roman"/>
          <w:sz w:val="28"/>
          <w:szCs w:val="28"/>
        </w:rPr>
        <w:t>Холмское</w:t>
      </w:r>
      <w:proofErr w:type="spellEnd"/>
      <w:r w:rsidR="00F9086C" w:rsidRPr="00D937A7">
        <w:rPr>
          <w:rFonts w:ascii="Times New Roman" w:hAnsi="Times New Roman"/>
          <w:sz w:val="28"/>
          <w:szCs w:val="28"/>
        </w:rPr>
        <w:t xml:space="preserve"> городское поселение, </w:t>
      </w:r>
      <w:proofErr w:type="spellStart"/>
      <w:r w:rsidR="00F9086C" w:rsidRPr="00D937A7">
        <w:rPr>
          <w:rFonts w:ascii="Times New Roman" w:hAnsi="Times New Roman"/>
          <w:sz w:val="28"/>
          <w:szCs w:val="28"/>
        </w:rPr>
        <w:t>Красноборское</w:t>
      </w:r>
      <w:proofErr w:type="spellEnd"/>
      <w:r w:rsidR="00F9086C" w:rsidRPr="00D937A7">
        <w:rPr>
          <w:rFonts w:ascii="Times New Roman" w:hAnsi="Times New Roman"/>
          <w:sz w:val="28"/>
          <w:szCs w:val="28"/>
        </w:rPr>
        <w:t xml:space="preserve"> сельское поселение, </w:t>
      </w:r>
      <w:proofErr w:type="spellStart"/>
      <w:r w:rsidR="00F9086C" w:rsidRPr="00D937A7">
        <w:rPr>
          <w:rFonts w:ascii="Times New Roman" w:hAnsi="Times New Roman"/>
          <w:sz w:val="28"/>
          <w:szCs w:val="28"/>
        </w:rPr>
        <w:t>Морховское</w:t>
      </w:r>
      <w:proofErr w:type="spellEnd"/>
      <w:r w:rsidR="00F9086C" w:rsidRPr="00D937A7">
        <w:rPr>
          <w:rFonts w:ascii="Times New Roman" w:hAnsi="Times New Roman"/>
          <w:sz w:val="28"/>
          <w:szCs w:val="28"/>
        </w:rPr>
        <w:t xml:space="preserve"> сельское поселение, </w:t>
      </w:r>
      <w:proofErr w:type="spellStart"/>
      <w:r w:rsidR="00F9086C" w:rsidRPr="00D937A7">
        <w:rPr>
          <w:rFonts w:ascii="Times New Roman" w:hAnsi="Times New Roman"/>
          <w:sz w:val="28"/>
          <w:szCs w:val="28"/>
        </w:rPr>
        <w:t>Тогодское</w:t>
      </w:r>
      <w:proofErr w:type="spellEnd"/>
      <w:r w:rsidR="00F9086C" w:rsidRPr="00D937A7">
        <w:rPr>
          <w:rFonts w:ascii="Times New Roman" w:hAnsi="Times New Roman"/>
          <w:sz w:val="28"/>
          <w:szCs w:val="28"/>
        </w:rPr>
        <w:t xml:space="preserve"> сельское поселение. </w:t>
      </w:r>
    </w:p>
    <w:p w:rsidR="000E3BCC" w:rsidRDefault="00D937A7" w:rsidP="00EA3589">
      <w:pPr>
        <w:spacing w:before="6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21000A" w:rsidRPr="0021000A">
        <w:rPr>
          <w:rFonts w:ascii="Times New Roman" w:hAnsi="Times New Roman"/>
          <w:b/>
          <w:sz w:val="28"/>
          <w:szCs w:val="28"/>
        </w:rPr>
        <w:t>Численость</w:t>
      </w:r>
      <w:proofErr w:type="spellEnd"/>
      <w:r w:rsidR="0021000A" w:rsidRPr="0021000A">
        <w:rPr>
          <w:rFonts w:ascii="Times New Roman" w:hAnsi="Times New Roman"/>
          <w:b/>
          <w:sz w:val="28"/>
          <w:szCs w:val="28"/>
        </w:rPr>
        <w:t xml:space="preserve"> населения</w:t>
      </w:r>
      <w:r w:rsidRPr="0021000A">
        <w:rPr>
          <w:rFonts w:ascii="Times New Roman" w:hAnsi="Times New Roman"/>
          <w:b/>
          <w:sz w:val="28"/>
          <w:szCs w:val="28"/>
        </w:rPr>
        <w:t xml:space="preserve"> </w:t>
      </w:r>
      <w:r w:rsidR="0021000A" w:rsidRPr="0021000A">
        <w:rPr>
          <w:rFonts w:ascii="Times New Roman" w:hAnsi="Times New Roman"/>
          <w:b/>
          <w:sz w:val="28"/>
          <w:szCs w:val="28"/>
        </w:rPr>
        <w:t>население района</w:t>
      </w:r>
      <w:r w:rsidR="0021000A" w:rsidRPr="00D937A7">
        <w:rPr>
          <w:rFonts w:ascii="Times New Roman" w:hAnsi="Times New Roman"/>
          <w:sz w:val="28"/>
          <w:szCs w:val="28"/>
        </w:rPr>
        <w:t xml:space="preserve"> на 01.01.201</w:t>
      </w:r>
      <w:r w:rsidR="00405293">
        <w:rPr>
          <w:rFonts w:ascii="Times New Roman" w:hAnsi="Times New Roman"/>
          <w:sz w:val="28"/>
          <w:szCs w:val="28"/>
        </w:rPr>
        <w:t>9</w:t>
      </w:r>
      <w:r w:rsidR="0021000A" w:rsidRPr="00D937A7">
        <w:rPr>
          <w:rFonts w:ascii="Times New Roman" w:hAnsi="Times New Roman"/>
          <w:sz w:val="28"/>
          <w:szCs w:val="28"/>
        </w:rPr>
        <w:t xml:space="preserve"> года составляет 5</w:t>
      </w:r>
      <w:r w:rsidR="00405293">
        <w:rPr>
          <w:rFonts w:ascii="Times New Roman" w:hAnsi="Times New Roman"/>
          <w:sz w:val="28"/>
          <w:szCs w:val="28"/>
        </w:rPr>
        <w:t>135</w:t>
      </w:r>
      <w:r w:rsidR="0021000A" w:rsidRPr="00D937A7">
        <w:rPr>
          <w:rFonts w:ascii="Times New Roman" w:hAnsi="Times New Roman"/>
          <w:sz w:val="28"/>
          <w:szCs w:val="28"/>
        </w:rPr>
        <w:t xml:space="preserve">  (5</w:t>
      </w:r>
      <w:r w:rsidR="00405293">
        <w:rPr>
          <w:rFonts w:ascii="Times New Roman" w:hAnsi="Times New Roman"/>
          <w:sz w:val="28"/>
          <w:szCs w:val="28"/>
        </w:rPr>
        <w:t>230</w:t>
      </w:r>
      <w:r w:rsidR="0021000A" w:rsidRPr="00D937A7">
        <w:rPr>
          <w:rFonts w:ascii="Times New Roman" w:hAnsi="Times New Roman"/>
          <w:sz w:val="28"/>
          <w:szCs w:val="28"/>
        </w:rPr>
        <w:t xml:space="preserve">   - 2017 год) чел</w:t>
      </w:r>
      <w:r w:rsidR="00405293">
        <w:rPr>
          <w:rFonts w:ascii="Times New Roman" w:hAnsi="Times New Roman"/>
          <w:sz w:val="28"/>
          <w:szCs w:val="28"/>
        </w:rPr>
        <w:t>овека, в том числе городское – 3392</w:t>
      </w:r>
      <w:r w:rsidR="0021000A" w:rsidRPr="00D937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1000A" w:rsidRPr="00D937A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405293">
        <w:rPr>
          <w:rFonts w:ascii="Times New Roman" w:hAnsi="Times New Roman"/>
          <w:sz w:val="28"/>
          <w:szCs w:val="28"/>
        </w:rPr>
        <w:t>3422</w:t>
      </w:r>
      <w:r w:rsidR="0021000A" w:rsidRPr="00D937A7">
        <w:rPr>
          <w:rFonts w:ascii="Times New Roman" w:hAnsi="Times New Roman"/>
          <w:sz w:val="28"/>
          <w:szCs w:val="28"/>
        </w:rPr>
        <w:t xml:space="preserve"> – 2017)  человек.</w:t>
      </w:r>
      <w:r w:rsidR="0021000A">
        <w:rPr>
          <w:rFonts w:ascii="Times New Roman" w:hAnsi="Times New Roman"/>
          <w:sz w:val="28"/>
          <w:szCs w:val="28"/>
        </w:rPr>
        <w:t xml:space="preserve"> </w:t>
      </w:r>
      <w:r w:rsidR="000E3BCC" w:rsidRPr="00D937A7">
        <w:rPr>
          <w:rFonts w:ascii="Times New Roman" w:hAnsi="Times New Roman"/>
          <w:sz w:val="28"/>
          <w:szCs w:val="28"/>
        </w:rPr>
        <w:t xml:space="preserve">В сельской местности проживает </w:t>
      </w:r>
      <w:r w:rsidR="000E3BCC">
        <w:rPr>
          <w:rFonts w:ascii="Times New Roman" w:hAnsi="Times New Roman"/>
          <w:sz w:val="28"/>
          <w:szCs w:val="28"/>
        </w:rPr>
        <w:t xml:space="preserve">1743 человека, </w:t>
      </w:r>
      <w:r w:rsidR="000E3BCC" w:rsidRPr="00D937A7">
        <w:rPr>
          <w:rFonts w:ascii="Times New Roman" w:hAnsi="Times New Roman"/>
          <w:sz w:val="28"/>
          <w:szCs w:val="28"/>
        </w:rPr>
        <w:t>3</w:t>
      </w:r>
      <w:r w:rsidR="000E3BCC">
        <w:rPr>
          <w:rFonts w:ascii="Times New Roman" w:hAnsi="Times New Roman"/>
          <w:sz w:val="28"/>
          <w:szCs w:val="28"/>
        </w:rPr>
        <w:t xml:space="preserve">3,9 </w:t>
      </w:r>
      <w:r w:rsidR="000E3BCC" w:rsidRPr="00D937A7">
        <w:rPr>
          <w:rFonts w:ascii="Times New Roman" w:hAnsi="Times New Roman"/>
          <w:sz w:val="28"/>
          <w:szCs w:val="28"/>
        </w:rPr>
        <w:t>% населения.</w:t>
      </w:r>
    </w:p>
    <w:p w:rsidR="00F9086C" w:rsidRPr="00D937A7" w:rsidRDefault="00D937A7" w:rsidP="00EA35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9086C" w:rsidRPr="00D937A7">
        <w:rPr>
          <w:rFonts w:ascii="Times New Roman" w:hAnsi="Times New Roman"/>
          <w:sz w:val="28"/>
          <w:szCs w:val="28"/>
        </w:rPr>
        <w:t xml:space="preserve">В состав территорий сельских поселений входят 135 населенных пункта. </w:t>
      </w:r>
      <w:r w:rsidR="0021000A">
        <w:rPr>
          <w:rFonts w:ascii="Times New Roman" w:hAnsi="Times New Roman"/>
          <w:sz w:val="28"/>
          <w:szCs w:val="28"/>
        </w:rPr>
        <w:t xml:space="preserve">     </w:t>
      </w:r>
      <w:r w:rsidR="00F9086C" w:rsidRPr="00D937A7">
        <w:rPr>
          <w:rFonts w:ascii="Times New Roman" w:hAnsi="Times New Roman"/>
          <w:sz w:val="28"/>
          <w:szCs w:val="28"/>
        </w:rPr>
        <w:t>Средний размер сельского населенного пункта –19,99 жителя, среди которых преобладают люди старшего возраста.  В 38 сельских населенных пунктах никто не проживает.</w:t>
      </w:r>
    </w:p>
    <w:p w:rsidR="00D937A7" w:rsidRPr="00D937A7" w:rsidRDefault="00D937A7" w:rsidP="00EA358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937A7">
        <w:rPr>
          <w:rFonts w:ascii="Times New Roman" w:hAnsi="Times New Roman"/>
          <w:sz w:val="28"/>
          <w:szCs w:val="28"/>
        </w:rPr>
        <w:t>Количество работающих по учтенному кругу предприятий и организаций на 01.01.2019 года составило 1189 человек, что на 5,6% меньше, чем на 01.01.2018 года.</w:t>
      </w:r>
    </w:p>
    <w:p w:rsidR="00D937A7" w:rsidRPr="00D937A7" w:rsidRDefault="00D937A7" w:rsidP="00EA358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937A7">
        <w:rPr>
          <w:rFonts w:ascii="Times New Roman" w:hAnsi="Times New Roman"/>
          <w:sz w:val="28"/>
          <w:szCs w:val="28"/>
        </w:rPr>
        <w:t>Уменьшение количества работающих произошло за счет оптимизации численности работающих в бюджетных организациях и уменьшения численности работников на предприятиях и организациях района.</w:t>
      </w:r>
    </w:p>
    <w:p w:rsidR="00D937A7" w:rsidRPr="00D937A7" w:rsidRDefault="00D937A7" w:rsidP="00EA3589">
      <w:pPr>
        <w:spacing w:before="6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937A7">
        <w:rPr>
          <w:rFonts w:ascii="Times New Roman" w:hAnsi="Times New Roman"/>
          <w:sz w:val="28"/>
          <w:szCs w:val="28"/>
        </w:rPr>
        <w:t>Количество пенсионеров уменьшилось к прошлому году на 0,2% и составило 1946 человек.</w:t>
      </w:r>
    </w:p>
    <w:p w:rsidR="00D937A7" w:rsidRPr="00D937A7" w:rsidRDefault="0021000A" w:rsidP="00EA3589">
      <w:pPr>
        <w:tabs>
          <w:tab w:val="left" w:pos="1418"/>
        </w:tabs>
        <w:spacing w:before="6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1000A">
        <w:rPr>
          <w:rFonts w:ascii="Times New Roman" w:hAnsi="Times New Roman"/>
          <w:b/>
          <w:sz w:val="28"/>
          <w:szCs w:val="28"/>
        </w:rPr>
        <w:lastRenderedPageBreak/>
        <w:t>Занятость населения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="00D937A7" w:rsidRPr="00D937A7">
        <w:rPr>
          <w:rFonts w:ascii="Times New Roman" w:hAnsi="Times New Roman"/>
          <w:sz w:val="28"/>
          <w:szCs w:val="28"/>
        </w:rPr>
        <w:t xml:space="preserve">Численность безработных граждан на 01.01.2019 года составила 25 человек (на 01.01.2018 года - 22 человека). </w:t>
      </w:r>
    </w:p>
    <w:p w:rsidR="00D937A7" w:rsidRPr="00D937A7" w:rsidRDefault="00D937A7" w:rsidP="00EA3589">
      <w:pPr>
        <w:spacing w:before="6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937A7">
        <w:rPr>
          <w:rFonts w:ascii="Times New Roman" w:hAnsi="Times New Roman"/>
          <w:sz w:val="28"/>
          <w:szCs w:val="28"/>
        </w:rPr>
        <w:t>Уровень регистрируемой безработицы составил 1,0 %.</w:t>
      </w:r>
    </w:p>
    <w:p w:rsidR="00D937A7" w:rsidRPr="00D937A7" w:rsidRDefault="00D937A7" w:rsidP="00EA3589">
      <w:pPr>
        <w:spacing w:before="6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937A7">
        <w:rPr>
          <w:rFonts w:ascii="Times New Roman" w:hAnsi="Times New Roman"/>
          <w:sz w:val="28"/>
          <w:szCs w:val="28"/>
        </w:rPr>
        <w:t>В течение года 8 организаций района сообщили в отдел занятости о планируемом сокращении работников (41 человек).</w:t>
      </w:r>
    </w:p>
    <w:p w:rsidR="00D937A7" w:rsidRPr="00D937A7" w:rsidRDefault="00D937A7" w:rsidP="00EA3589">
      <w:pPr>
        <w:spacing w:before="6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937A7">
        <w:rPr>
          <w:rFonts w:ascii="Times New Roman" w:hAnsi="Times New Roman"/>
          <w:sz w:val="28"/>
          <w:szCs w:val="28"/>
        </w:rPr>
        <w:t>В отдел занятости населения за содействием в поиске подходящей работы в течение года обратилось 108 человек.</w:t>
      </w:r>
    </w:p>
    <w:p w:rsidR="00D937A7" w:rsidRPr="00D937A7" w:rsidRDefault="00D937A7" w:rsidP="00EA3589">
      <w:pPr>
        <w:spacing w:before="6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937A7">
        <w:rPr>
          <w:rFonts w:ascii="Times New Roman" w:hAnsi="Times New Roman"/>
          <w:sz w:val="28"/>
          <w:szCs w:val="28"/>
        </w:rPr>
        <w:t>В 2018 году трудоустроено 50 человек, все по направлению отдела занятости.</w:t>
      </w:r>
    </w:p>
    <w:p w:rsidR="00D937A7" w:rsidRPr="00D937A7" w:rsidRDefault="00D937A7" w:rsidP="00EA3589">
      <w:pPr>
        <w:spacing w:before="6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937A7">
        <w:rPr>
          <w:rFonts w:ascii="Times New Roman" w:hAnsi="Times New Roman"/>
          <w:sz w:val="28"/>
          <w:szCs w:val="28"/>
        </w:rPr>
        <w:t>Напряженность на рынке труда на 01 января 2019 года составляет 1,47 человека на вакансию.</w:t>
      </w:r>
    </w:p>
    <w:p w:rsidR="00D937A7" w:rsidRPr="00D937A7" w:rsidRDefault="00D937A7" w:rsidP="00EA35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937A7">
        <w:rPr>
          <w:rFonts w:ascii="Times New Roman" w:hAnsi="Times New Roman"/>
          <w:sz w:val="28"/>
          <w:szCs w:val="28"/>
        </w:rPr>
        <w:t>Летом 2018 года направлено на временную работу в свободное от учебы время 26 несовершеннолетних граждан в возрасте от 14 до 18 лет.</w:t>
      </w:r>
    </w:p>
    <w:p w:rsidR="00D937A7" w:rsidRPr="00D937A7" w:rsidRDefault="00D937A7" w:rsidP="00EA35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937A7">
        <w:rPr>
          <w:rFonts w:ascii="Times New Roman" w:hAnsi="Times New Roman"/>
          <w:sz w:val="28"/>
          <w:szCs w:val="28"/>
        </w:rPr>
        <w:t xml:space="preserve">Двое безработных граждан получили государственную услугу по содействию </w:t>
      </w:r>
      <w:proofErr w:type="spellStart"/>
      <w:r w:rsidRPr="00D937A7">
        <w:rPr>
          <w:rFonts w:ascii="Times New Roman" w:hAnsi="Times New Roman"/>
          <w:sz w:val="28"/>
          <w:szCs w:val="28"/>
        </w:rPr>
        <w:t>самозанятости</w:t>
      </w:r>
      <w:proofErr w:type="spellEnd"/>
      <w:r w:rsidRPr="00D937A7">
        <w:rPr>
          <w:rFonts w:ascii="Times New Roman" w:hAnsi="Times New Roman"/>
          <w:sz w:val="28"/>
          <w:szCs w:val="28"/>
        </w:rPr>
        <w:t>, открыли свое дело по производству пиломатериалов и выращиванию кроликов.</w:t>
      </w:r>
    </w:p>
    <w:p w:rsidR="00D937A7" w:rsidRPr="00D937A7" w:rsidRDefault="00D937A7" w:rsidP="00EA3589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21000A">
        <w:rPr>
          <w:rFonts w:ascii="Times New Roman" w:hAnsi="Times New Roman"/>
          <w:b/>
          <w:sz w:val="28"/>
          <w:szCs w:val="28"/>
        </w:rPr>
        <w:t>Демографическая ситуация</w:t>
      </w:r>
      <w:r w:rsidRPr="00D937A7">
        <w:rPr>
          <w:rFonts w:ascii="Times New Roman" w:hAnsi="Times New Roman"/>
          <w:sz w:val="28"/>
          <w:szCs w:val="28"/>
        </w:rPr>
        <w:t xml:space="preserve"> является одним из определяющих факторов социально-экономического развития территории. В районе она характеризуется неблагоприятной возрастной структурой: доля населения трудоспособного возраста составляет  46 %. </w:t>
      </w:r>
    </w:p>
    <w:p w:rsidR="00D937A7" w:rsidRPr="00D937A7" w:rsidRDefault="00D937A7" w:rsidP="00EA3589">
      <w:pPr>
        <w:spacing w:before="6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937A7">
        <w:rPr>
          <w:rFonts w:ascii="Times New Roman" w:hAnsi="Times New Roman"/>
          <w:sz w:val="28"/>
          <w:szCs w:val="28"/>
        </w:rPr>
        <w:t>Демографическая ситуация в 2018 году характеризовалась уменьшением рождаемости и снижением смертности.</w:t>
      </w:r>
    </w:p>
    <w:p w:rsidR="00D937A7" w:rsidRPr="00D937A7" w:rsidRDefault="00D937A7" w:rsidP="00EA3589">
      <w:pPr>
        <w:spacing w:before="6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937A7">
        <w:rPr>
          <w:rFonts w:ascii="Times New Roman" w:hAnsi="Times New Roman"/>
          <w:sz w:val="28"/>
          <w:szCs w:val="28"/>
        </w:rPr>
        <w:t>За 2018 год в районе по данным отдела ЗАГС родилось 45 детей, что на 5 детей меньше, чем в 2017 году.</w:t>
      </w:r>
    </w:p>
    <w:p w:rsidR="00D937A7" w:rsidRPr="00D937A7" w:rsidRDefault="00D937A7" w:rsidP="00EA3589">
      <w:pPr>
        <w:spacing w:before="6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937A7">
        <w:rPr>
          <w:rFonts w:ascii="Times New Roman" w:hAnsi="Times New Roman"/>
          <w:sz w:val="28"/>
          <w:szCs w:val="28"/>
        </w:rPr>
        <w:t>Умерло 83 человека, на 36 человек меньше, чем за 2017 год.</w:t>
      </w:r>
    </w:p>
    <w:p w:rsidR="00D937A7" w:rsidRPr="00D937A7" w:rsidRDefault="00D937A7" w:rsidP="00EA3589">
      <w:pPr>
        <w:spacing w:before="6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937A7">
        <w:rPr>
          <w:rFonts w:ascii="Times New Roman" w:hAnsi="Times New Roman"/>
          <w:sz w:val="28"/>
          <w:szCs w:val="28"/>
        </w:rPr>
        <w:t>Естественная убыль составила 38 человек.</w:t>
      </w:r>
    </w:p>
    <w:p w:rsidR="00D937A7" w:rsidRPr="00D937A7" w:rsidRDefault="00D937A7" w:rsidP="00EA3589">
      <w:pPr>
        <w:spacing w:before="6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937A7">
        <w:rPr>
          <w:rFonts w:ascii="Times New Roman" w:hAnsi="Times New Roman"/>
          <w:sz w:val="28"/>
          <w:szCs w:val="28"/>
        </w:rPr>
        <w:t xml:space="preserve">Число </w:t>
      </w:r>
      <w:proofErr w:type="gramStart"/>
      <w:r w:rsidRPr="00D937A7">
        <w:rPr>
          <w:rFonts w:ascii="Times New Roman" w:hAnsi="Times New Roman"/>
          <w:sz w:val="28"/>
          <w:szCs w:val="28"/>
        </w:rPr>
        <w:t>умерших</w:t>
      </w:r>
      <w:proofErr w:type="gramEnd"/>
      <w:r w:rsidRPr="00D937A7">
        <w:rPr>
          <w:rFonts w:ascii="Times New Roman" w:hAnsi="Times New Roman"/>
          <w:sz w:val="28"/>
          <w:szCs w:val="28"/>
        </w:rPr>
        <w:t xml:space="preserve"> превысило число родившихся в 1,84 раза (в 2017 году - в 2,38 раза).</w:t>
      </w:r>
    </w:p>
    <w:p w:rsidR="00D937A7" w:rsidRPr="00D937A7" w:rsidRDefault="00D937A7" w:rsidP="00EA35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37A7">
        <w:rPr>
          <w:rFonts w:ascii="Times New Roman" w:hAnsi="Times New Roman"/>
          <w:sz w:val="28"/>
          <w:szCs w:val="28"/>
        </w:rPr>
        <w:t>За 2018 год зарегистрирован 21 брак и 17 разводов (за 2017 год - 15 браков и 17 разводов).</w:t>
      </w:r>
    </w:p>
    <w:p w:rsidR="00D937A7" w:rsidRPr="00D937A7" w:rsidRDefault="00D937A7" w:rsidP="00EA35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37A7">
        <w:rPr>
          <w:rFonts w:ascii="Times New Roman" w:hAnsi="Times New Roman"/>
          <w:sz w:val="28"/>
          <w:szCs w:val="28"/>
        </w:rPr>
        <w:t>Миграционный оборот населения январь – сентябрь 2018 года составил  431 человек, на 9,1% больше, чем за 9 месяцев 2017 года. В район прибыло 193 человека, выбыло 238.</w:t>
      </w:r>
    </w:p>
    <w:p w:rsidR="00D937A7" w:rsidRDefault="00D937A7" w:rsidP="00EA3589">
      <w:pPr>
        <w:spacing w:before="6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937A7">
        <w:rPr>
          <w:rFonts w:ascii="Times New Roman" w:hAnsi="Times New Roman"/>
          <w:sz w:val="28"/>
          <w:szCs w:val="28"/>
        </w:rPr>
        <w:t>Миграционное снижение населения составило 45 человек.</w:t>
      </w:r>
    </w:p>
    <w:p w:rsidR="00477247" w:rsidRPr="00D937A7" w:rsidRDefault="00477247" w:rsidP="00EA3589">
      <w:pPr>
        <w:spacing w:before="60"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10DC" w:rsidRDefault="006C10DC" w:rsidP="00EA3589">
      <w:pPr>
        <w:suppressAutoHyphens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2018 году Администрация продолжила работу по созданию условий для получения доступного и качественного </w:t>
      </w:r>
      <w:r>
        <w:rPr>
          <w:rFonts w:ascii="Times New Roman" w:hAnsi="Times New Roman"/>
          <w:b/>
          <w:sz w:val="28"/>
        </w:rPr>
        <w:t>образования</w:t>
      </w:r>
      <w:r>
        <w:rPr>
          <w:rFonts w:ascii="Times New Roman" w:hAnsi="Times New Roman"/>
          <w:sz w:val="28"/>
        </w:rPr>
        <w:t xml:space="preserve">. </w:t>
      </w:r>
    </w:p>
    <w:p w:rsidR="006C10DC" w:rsidRDefault="006C10DC" w:rsidP="00EA358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На финансирование исполнения полномочий муниципального района в сфере </w:t>
      </w:r>
      <w:r>
        <w:rPr>
          <w:rFonts w:ascii="Times New Roman" w:hAnsi="Times New Roman"/>
          <w:b/>
          <w:sz w:val="28"/>
        </w:rPr>
        <w:t>образования</w:t>
      </w:r>
      <w:r>
        <w:rPr>
          <w:rFonts w:ascii="Times New Roman" w:hAnsi="Times New Roman"/>
          <w:sz w:val="28"/>
        </w:rPr>
        <w:t xml:space="preserve"> направлено 67,4 млн. рублей, или 36% от общей суммы расходов. </w:t>
      </w:r>
    </w:p>
    <w:p w:rsidR="006E506F" w:rsidRPr="00097F1F" w:rsidRDefault="006E506F" w:rsidP="00EA3589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F1F">
        <w:rPr>
          <w:rFonts w:ascii="Times New Roman" w:hAnsi="Times New Roman"/>
          <w:sz w:val="28"/>
          <w:szCs w:val="28"/>
        </w:rPr>
        <w:t xml:space="preserve">Отраслевым органом местного самоуправления Администрации </w:t>
      </w:r>
      <w:r>
        <w:rPr>
          <w:rFonts w:ascii="Times New Roman" w:hAnsi="Times New Roman"/>
          <w:sz w:val="28"/>
          <w:szCs w:val="28"/>
        </w:rPr>
        <w:t xml:space="preserve">Холмского </w:t>
      </w:r>
      <w:r w:rsidRPr="00097F1F">
        <w:rPr>
          <w:rFonts w:ascii="Times New Roman" w:hAnsi="Times New Roman"/>
          <w:sz w:val="28"/>
          <w:szCs w:val="28"/>
        </w:rPr>
        <w:t xml:space="preserve">муниципального района по решению вопросов местного значения в области образования и исполнения отдельных государственных полномочий является </w:t>
      </w:r>
      <w:r>
        <w:rPr>
          <w:rFonts w:ascii="Times New Roman" w:hAnsi="Times New Roman"/>
          <w:sz w:val="28"/>
          <w:szCs w:val="28"/>
        </w:rPr>
        <w:t xml:space="preserve">отдел </w:t>
      </w:r>
      <w:r w:rsidRPr="00097F1F">
        <w:rPr>
          <w:rFonts w:ascii="Times New Roman" w:hAnsi="Times New Roman"/>
          <w:sz w:val="28"/>
          <w:szCs w:val="28"/>
        </w:rPr>
        <w:t xml:space="preserve">образования Администрации </w:t>
      </w:r>
      <w:r>
        <w:rPr>
          <w:rFonts w:ascii="Times New Roman" w:hAnsi="Times New Roman"/>
          <w:sz w:val="28"/>
          <w:szCs w:val="28"/>
        </w:rPr>
        <w:t xml:space="preserve">Холмского </w:t>
      </w:r>
      <w:r w:rsidRPr="00097F1F">
        <w:rPr>
          <w:rFonts w:ascii="Times New Roman" w:hAnsi="Times New Roman"/>
          <w:sz w:val="28"/>
          <w:szCs w:val="28"/>
        </w:rPr>
        <w:t>муниципального района.</w:t>
      </w:r>
    </w:p>
    <w:p w:rsidR="006E506F" w:rsidRPr="00E638B7" w:rsidRDefault="006E506F" w:rsidP="00EA358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E506F">
        <w:rPr>
          <w:rFonts w:ascii="Times New Roman" w:hAnsi="Times New Roman"/>
          <w:sz w:val="28"/>
          <w:szCs w:val="28"/>
        </w:rPr>
        <w:t xml:space="preserve">Деятельность отдела образования за отчётный период была направлена на дальнейшую реализацию государственной политики в области образования, достижения основной цели: «Повышение качества, обеспечение доступности образовательных услуг, создание безопасных условий для проведения образовательного процесса». </w:t>
      </w:r>
      <w:r w:rsidR="008B3033">
        <w:rPr>
          <w:rFonts w:ascii="Times New Roman" w:hAnsi="Times New Roman"/>
          <w:sz w:val="28"/>
          <w:szCs w:val="28"/>
        </w:rPr>
        <w:t xml:space="preserve">Отдел </w:t>
      </w:r>
      <w:r w:rsidRPr="006E506F">
        <w:rPr>
          <w:rFonts w:ascii="Times New Roman" w:hAnsi="Times New Roman"/>
          <w:sz w:val="28"/>
          <w:szCs w:val="28"/>
        </w:rPr>
        <w:t xml:space="preserve">образования и педагогические коллективы образовательных учреждений принимают активное участие в переходе на новые федеральные государственные стандарты образования. На территории района реализуются следующие </w:t>
      </w:r>
      <w:r w:rsidRPr="00E638B7">
        <w:rPr>
          <w:rFonts w:ascii="Times New Roman" w:hAnsi="Times New Roman"/>
          <w:sz w:val="28"/>
          <w:szCs w:val="28"/>
        </w:rPr>
        <w:t>программы</w:t>
      </w:r>
      <w:r w:rsidR="00477247">
        <w:rPr>
          <w:rFonts w:ascii="Times New Roman" w:hAnsi="Times New Roman"/>
          <w:sz w:val="28"/>
          <w:szCs w:val="28"/>
        </w:rPr>
        <w:t xml:space="preserve"> в области образования</w:t>
      </w:r>
      <w:r w:rsidRPr="00E638B7">
        <w:rPr>
          <w:rFonts w:ascii="Times New Roman" w:hAnsi="Times New Roman"/>
          <w:sz w:val="28"/>
          <w:szCs w:val="28"/>
        </w:rPr>
        <w:t>:</w:t>
      </w:r>
    </w:p>
    <w:p w:rsidR="00E638B7" w:rsidRPr="00E638B7" w:rsidRDefault="006E506F" w:rsidP="00EA3589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38B7">
        <w:rPr>
          <w:rFonts w:ascii="Times New Roman" w:hAnsi="Times New Roman"/>
          <w:sz w:val="28"/>
          <w:szCs w:val="28"/>
        </w:rPr>
        <w:t>Муниципальная программа «Развитие образования в Холмском муниципальном районе на 2015</w:t>
      </w:r>
      <w:r w:rsidR="00E638B7">
        <w:rPr>
          <w:rFonts w:ascii="Times New Roman" w:hAnsi="Times New Roman"/>
          <w:sz w:val="28"/>
          <w:szCs w:val="28"/>
        </w:rPr>
        <w:t xml:space="preserve"> -2021</w:t>
      </w:r>
      <w:r w:rsidRPr="00E638B7">
        <w:rPr>
          <w:rFonts w:ascii="Times New Roman" w:hAnsi="Times New Roman"/>
          <w:sz w:val="28"/>
          <w:szCs w:val="28"/>
        </w:rPr>
        <w:t xml:space="preserve"> годы», утвержденная Постановлением Администрации Холмского  муниципального района от 31 октября 2014 года № 721</w:t>
      </w:r>
      <w:r w:rsidR="00E638B7">
        <w:rPr>
          <w:rFonts w:ascii="Times New Roman" w:hAnsi="Times New Roman"/>
          <w:sz w:val="28"/>
          <w:szCs w:val="28"/>
        </w:rPr>
        <w:t xml:space="preserve">, </w:t>
      </w:r>
      <w:r w:rsidR="00E638B7" w:rsidRPr="00E638B7">
        <w:rPr>
          <w:rFonts w:ascii="Times New Roman" w:hAnsi="Times New Roman"/>
          <w:sz w:val="28"/>
          <w:szCs w:val="28"/>
        </w:rPr>
        <w:t>Постановлени</w:t>
      </w:r>
      <w:r w:rsidR="00E638B7">
        <w:rPr>
          <w:rFonts w:ascii="Times New Roman" w:hAnsi="Times New Roman"/>
          <w:sz w:val="28"/>
          <w:szCs w:val="28"/>
        </w:rPr>
        <w:t>ями</w:t>
      </w:r>
      <w:r w:rsidR="00E638B7" w:rsidRPr="00E638B7">
        <w:rPr>
          <w:rFonts w:ascii="Times New Roman" w:hAnsi="Times New Roman"/>
          <w:sz w:val="28"/>
          <w:szCs w:val="28"/>
        </w:rPr>
        <w:t xml:space="preserve"> Администрации Холмского  муниципального района</w:t>
      </w:r>
      <w:r w:rsidR="00E638B7">
        <w:rPr>
          <w:rFonts w:ascii="Times New Roman" w:hAnsi="Times New Roman"/>
          <w:sz w:val="28"/>
          <w:szCs w:val="28"/>
        </w:rPr>
        <w:t>:</w:t>
      </w:r>
      <w:r w:rsidR="00E638B7" w:rsidRPr="00E638B7">
        <w:rPr>
          <w:rFonts w:ascii="Times New Roman" w:hAnsi="Times New Roman"/>
          <w:sz w:val="28"/>
          <w:szCs w:val="28"/>
        </w:rPr>
        <w:t xml:space="preserve"> от 05.03.2018 №148 «О внесении изменений в муниципальную программу </w:t>
      </w:r>
      <w:r w:rsidR="00E638B7" w:rsidRPr="00E638B7">
        <w:rPr>
          <w:rFonts w:ascii="Times New Roman" w:hAnsi="Times New Roman"/>
          <w:bCs/>
          <w:sz w:val="28"/>
          <w:szCs w:val="28"/>
        </w:rPr>
        <w:t xml:space="preserve">Холмского муниципального района </w:t>
      </w:r>
      <w:r w:rsidR="00E638B7" w:rsidRPr="00E638B7">
        <w:rPr>
          <w:rFonts w:ascii="Times New Roman" w:hAnsi="Times New Roman"/>
          <w:bCs/>
          <w:sz w:val="28"/>
          <w:szCs w:val="28"/>
        </w:rPr>
        <w:br/>
      </w:r>
      <w:r w:rsidR="00E638B7" w:rsidRPr="00E638B7">
        <w:rPr>
          <w:rFonts w:ascii="Times New Roman" w:hAnsi="Times New Roman"/>
          <w:sz w:val="28"/>
          <w:szCs w:val="28"/>
        </w:rPr>
        <w:t>«</w:t>
      </w:r>
      <w:r w:rsidR="00E638B7" w:rsidRPr="00E638B7">
        <w:rPr>
          <w:rFonts w:ascii="Times New Roman" w:hAnsi="Times New Roman"/>
          <w:bCs/>
          <w:sz w:val="28"/>
          <w:szCs w:val="28"/>
        </w:rPr>
        <w:t>Развитие образования в Холмском муниципальном районе на 2015-2021 годы</w:t>
      </w:r>
      <w:r w:rsidR="00E638B7" w:rsidRPr="00E638B7">
        <w:rPr>
          <w:rFonts w:ascii="Times New Roman" w:hAnsi="Times New Roman"/>
          <w:sz w:val="28"/>
          <w:szCs w:val="28"/>
        </w:rPr>
        <w:t>»</w:t>
      </w:r>
      <w:r w:rsidR="00E638B7">
        <w:rPr>
          <w:rFonts w:ascii="Times New Roman" w:hAnsi="Times New Roman"/>
          <w:sz w:val="28"/>
          <w:szCs w:val="28"/>
        </w:rPr>
        <w:t xml:space="preserve">, </w:t>
      </w:r>
      <w:r w:rsidR="00E638B7" w:rsidRPr="00E638B7">
        <w:rPr>
          <w:rFonts w:ascii="Times New Roman" w:hAnsi="Times New Roman"/>
          <w:sz w:val="28"/>
          <w:szCs w:val="28"/>
        </w:rPr>
        <w:t>от 06.07.2018 №</w:t>
      </w:r>
      <w:r w:rsidR="00E638B7">
        <w:rPr>
          <w:rFonts w:ascii="Times New Roman" w:hAnsi="Times New Roman"/>
          <w:sz w:val="28"/>
          <w:szCs w:val="28"/>
        </w:rPr>
        <w:t xml:space="preserve"> </w:t>
      </w:r>
      <w:r w:rsidR="00E638B7" w:rsidRPr="00E638B7">
        <w:rPr>
          <w:rFonts w:ascii="Times New Roman" w:hAnsi="Times New Roman"/>
          <w:sz w:val="28"/>
          <w:szCs w:val="28"/>
        </w:rPr>
        <w:t xml:space="preserve">433 «О внесении изменений в муниципальную программу </w:t>
      </w:r>
      <w:r w:rsidR="00E638B7" w:rsidRPr="00E638B7">
        <w:rPr>
          <w:rFonts w:ascii="Times New Roman" w:hAnsi="Times New Roman"/>
          <w:bCs/>
          <w:sz w:val="28"/>
          <w:szCs w:val="28"/>
        </w:rPr>
        <w:t>Холмского</w:t>
      </w:r>
      <w:proofErr w:type="gramEnd"/>
      <w:r w:rsidR="00E638B7" w:rsidRPr="00E638B7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r w:rsidR="00E638B7" w:rsidRPr="00E638B7">
        <w:rPr>
          <w:rFonts w:ascii="Times New Roman" w:hAnsi="Times New Roman"/>
          <w:bCs/>
          <w:sz w:val="28"/>
          <w:szCs w:val="28"/>
        </w:rPr>
        <w:br/>
      </w:r>
      <w:r w:rsidR="00E638B7" w:rsidRPr="00E638B7">
        <w:rPr>
          <w:rFonts w:ascii="Times New Roman" w:hAnsi="Times New Roman"/>
          <w:sz w:val="28"/>
          <w:szCs w:val="28"/>
        </w:rPr>
        <w:t>«</w:t>
      </w:r>
      <w:r w:rsidR="00E638B7" w:rsidRPr="00E638B7">
        <w:rPr>
          <w:rFonts w:ascii="Times New Roman" w:hAnsi="Times New Roman"/>
          <w:bCs/>
          <w:sz w:val="28"/>
          <w:szCs w:val="28"/>
        </w:rPr>
        <w:t>Развитие образования в Холмском муниципальном районе на 2015-2021 годы</w:t>
      </w:r>
      <w:r w:rsidR="00CB2965">
        <w:rPr>
          <w:rFonts w:ascii="Times New Roman" w:hAnsi="Times New Roman"/>
          <w:bCs/>
          <w:sz w:val="28"/>
          <w:szCs w:val="28"/>
        </w:rPr>
        <w:t>».</w:t>
      </w:r>
    </w:p>
    <w:p w:rsidR="00C50B92" w:rsidRDefault="006E506F" w:rsidP="00EA3589">
      <w:pPr>
        <w:spacing w:after="0"/>
        <w:jc w:val="both"/>
        <w:rPr>
          <w:rFonts w:ascii="Times New Roman" w:hAnsi="Times New Roman"/>
          <w:sz w:val="28"/>
        </w:rPr>
      </w:pPr>
      <w:r w:rsidRPr="00E638B7">
        <w:rPr>
          <w:rFonts w:ascii="Times New Roman" w:hAnsi="Times New Roman"/>
          <w:sz w:val="28"/>
          <w:szCs w:val="28"/>
        </w:rPr>
        <w:t xml:space="preserve"> </w:t>
      </w:r>
      <w:r w:rsidR="006C10DC">
        <w:rPr>
          <w:rFonts w:ascii="Times New Roman" w:hAnsi="Times New Roman"/>
          <w:sz w:val="28"/>
          <w:szCs w:val="28"/>
        </w:rPr>
        <w:t xml:space="preserve">   </w:t>
      </w:r>
      <w:r w:rsidR="00C50B92">
        <w:rPr>
          <w:rFonts w:ascii="Times New Roman" w:hAnsi="Times New Roman"/>
          <w:sz w:val="28"/>
        </w:rPr>
        <w:t xml:space="preserve">В результате проведенной оптимизации </w:t>
      </w:r>
      <w:proofErr w:type="spellStart"/>
      <w:r w:rsidR="00C50B92">
        <w:rPr>
          <w:rFonts w:ascii="Times New Roman" w:hAnsi="Times New Roman"/>
          <w:sz w:val="28"/>
        </w:rPr>
        <w:t>сети</w:t>
      </w:r>
      <w:r w:rsidR="00CB2965">
        <w:rPr>
          <w:rFonts w:ascii="Times New Roman" w:hAnsi="Times New Roman"/>
          <w:sz w:val="28"/>
        </w:rPr>
        <w:t>образовательных</w:t>
      </w:r>
      <w:proofErr w:type="spellEnd"/>
      <w:r w:rsidR="00CB2965">
        <w:rPr>
          <w:rFonts w:ascii="Times New Roman" w:hAnsi="Times New Roman"/>
          <w:sz w:val="28"/>
        </w:rPr>
        <w:t xml:space="preserve"> организаций района </w:t>
      </w:r>
      <w:r w:rsidR="00C50B92">
        <w:rPr>
          <w:rFonts w:ascii="Times New Roman" w:hAnsi="Times New Roman"/>
          <w:sz w:val="28"/>
        </w:rPr>
        <w:t xml:space="preserve"> </w:t>
      </w:r>
      <w:proofErr w:type="gramStart"/>
      <w:r w:rsidR="00195F41">
        <w:rPr>
          <w:rFonts w:ascii="Times New Roman" w:hAnsi="Times New Roman"/>
          <w:sz w:val="28"/>
        </w:rPr>
        <w:t>на конец</w:t>
      </w:r>
      <w:proofErr w:type="gramEnd"/>
      <w:r w:rsidR="00195F41">
        <w:rPr>
          <w:rFonts w:ascii="Times New Roman" w:hAnsi="Times New Roman"/>
          <w:sz w:val="28"/>
        </w:rPr>
        <w:t xml:space="preserve"> </w:t>
      </w:r>
      <w:r w:rsidR="006C10DC">
        <w:rPr>
          <w:rFonts w:ascii="Times New Roman" w:hAnsi="Times New Roman"/>
          <w:sz w:val="28"/>
        </w:rPr>
        <w:t xml:space="preserve"> 2018 год</w:t>
      </w:r>
      <w:r w:rsidR="00195F41">
        <w:rPr>
          <w:rFonts w:ascii="Times New Roman" w:hAnsi="Times New Roman"/>
          <w:sz w:val="28"/>
        </w:rPr>
        <w:t>а</w:t>
      </w:r>
      <w:r w:rsidR="006C10DC">
        <w:rPr>
          <w:rFonts w:ascii="Times New Roman" w:hAnsi="Times New Roman"/>
          <w:sz w:val="28"/>
        </w:rPr>
        <w:t xml:space="preserve"> </w:t>
      </w:r>
      <w:r w:rsidR="00C50B92">
        <w:rPr>
          <w:rFonts w:ascii="Times New Roman" w:hAnsi="Times New Roman"/>
          <w:sz w:val="28"/>
        </w:rPr>
        <w:t>образовательные услуги в районе предоставля</w:t>
      </w:r>
      <w:r w:rsidR="00195F41">
        <w:rPr>
          <w:rFonts w:ascii="Times New Roman" w:hAnsi="Times New Roman"/>
          <w:sz w:val="28"/>
        </w:rPr>
        <w:t>ли</w:t>
      </w:r>
      <w:r w:rsidR="00C50B92">
        <w:rPr>
          <w:rFonts w:ascii="Times New Roman" w:hAnsi="Times New Roman"/>
          <w:sz w:val="28"/>
        </w:rPr>
        <w:t xml:space="preserve"> три организации: общеобразовательная школа с филиалом в д. </w:t>
      </w:r>
      <w:proofErr w:type="spellStart"/>
      <w:r w:rsidR="00C50B92">
        <w:rPr>
          <w:rFonts w:ascii="Times New Roman" w:hAnsi="Times New Roman"/>
          <w:sz w:val="28"/>
        </w:rPr>
        <w:t>Тогодь</w:t>
      </w:r>
      <w:proofErr w:type="spellEnd"/>
      <w:r w:rsidR="00C50B92">
        <w:rPr>
          <w:rFonts w:ascii="Times New Roman" w:hAnsi="Times New Roman"/>
          <w:sz w:val="28"/>
        </w:rPr>
        <w:t xml:space="preserve">, дошкольная образовательная организация детский сад «Радуга» с филиалами в </w:t>
      </w:r>
      <w:r w:rsidR="006C10DC">
        <w:rPr>
          <w:rFonts w:ascii="Times New Roman" w:hAnsi="Times New Roman"/>
          <w:sz w:val="28"/>
        </w:rPr>
        <w:t xml:space="preserve">д. </w:t>
      </w:r>
      <w:r w:rsidR="00C50B92">
        <w:rPr>
          <w:rFonts w:ascii="Times New Roman" w:hAnsi="Times New Roman"/>
          <w:sz w:val="28"/>
        </w:rPr>
        <w:t>Красн</w:t>
      </w:r>
      <w:r w:rsidR="006C10DC">
        <w:rPr>
          <w:rFonts w:ascii="Times New Roman" w:hAnsi="Times New Roman"/>
          <w:sz w:val="28"/>
        </w:rPr>
        <w:t>ый</w:t>
      </w:r>
      <w:r w:rsidR="00C50B92">
        <w:rPr>
          <w:rFonts w:ascii="Times New Roman" w:hAnsi="Times New Roman"/>
          <w:sz w:val="28"/>
        </w:rPr>
        <w:t xml:space="preserve"> Бор и </w:t>
      </w:r>
      <w:r w:rsidR="006C10DC">
        <w:rPr>
          <w:rFonts w:ascii="Times New Roman" w:hAnsi="Times New Roman"/>
          <w:sz w:val="28"/>
        </w:rPr>
        <w:t xml:space="preserve">д. </w:t>
      </w:r>
      <w:proofErr w:type="spellStart"/>
      <w:r w:rsidR="00C50B92">
        <w:rPr>
          <w:rFonts w:ascii="Times New Roman" w:hAnsi="Times New Roman"/>
          <w:sz w:val="28"/>
        </w:rPr>
        <w:t>Морхово</w:t>
      </w:r>
      <w:proofErr w:type="spellEnd"/>
      <w:r w:rsidR="00C50B92">
        <w:rPr>
          <w:rFonts w:ascii="Times New Roman" w:hAnsi="Times New Roman"/>
          <w:sz w:val="28"/>
        </w:rPr>
        <w:t xml:space="preserve">, муниципальный центр дополнительного образования. </w:t>
      </w:r>
    </w:p>
    <w:p w:rsidR="00195F41" w:rsidRDefault="00C50B92" w:rsidP="00EA358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4 квартале 2018 года МАДОУ детский сад «Солнышко» г. Холма присоединен к МАДОУ «Детский сад «Радуга» г. Холма с образованием на его основе структурного подразделения. К муниципальному центру </w:t>
      </w:r>
      <w:r>
        <w:rPr>
          <w:rFonts w:ascii="Times New Roman" w:hAnsi="Times New Roman"/>
          <w:sz w:val="28"/>
        </w:rPr>
        <w:lastRenderedPageBreak/>
        <w:t>дополнительного образования присоединен физкультурно-оздоровительный комплекс.</w:t>
      </w:r>
    </w:p>
    <w:p w:rsidR="00C50B92" w:rsidRPr="00DD5AB7" w:rsidRDefault="00195F41" w:rsidP="00EA3589">
      <w:pPr>
        <w:ind w:firstLine="709"/>
        <w:jc w:val="both"/>
        <w:rPr>
          <w:rFonts w:ascii="Times New Roman" w:hAnsi="Times New Roman"/>
          <w:b/>
          <w:sz w:val="28"/>
        </w:rPr>
      </w:pPr>
      <w:r w:rsidRPr="00195F41">
        <w:rPr>
          <w:rFonts w:ascii="Times New Roman" w:hAnsi="Times New Roman"/>
          <w:b/>
          <w:sz w:val="28"/>
        </w:rPr>
        <w:t>Общее образование</w:t>
      </w:r>
    </w:p>
    <w:p w:rsidR="004C793B" w:rsidRPr="004C793B" w:rsidRDefault="004C793B" w:rsidP="00EA3589">
      <w:pPr>
        <w:ind w:firstLine="709"/>
        <w:jc w:val="both"/>
        <w:rPr>
          <w:rFonts w:ascii="Times New Roman" w:hAnsi="Times New Roman"/>
          <w:b/>
          <w:sz w:val="28"/>
        </w:rPr>
      </w:pPr>
      <w:r w:rsidRPr="00204471">
        <w:rPr>
          <w:rFonts w:ascii="Times New Roman" w:eastAsia="Times New Roman" w:hAnsi="Times New Roman"/>
          <w:b/>
          <w:sz w:val="28"/>
          <w:szCs w:val="28"/>
        </w:rPr>
        <w:t>1. Сведения о развитии дошкольного образования</w:t>
      </w:r>
    </w:p>
    <w:p w:rsidR="000D2D92" w:rsidRDefault="000D2D92" w:rsidP="00EA3589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1 января 2019 года  дошкольное образовательное учреждение посещал 221 ребенок.</w:t>
      </w:r>
    </w:p>
    <w:p w:rsidR="00634AC8" w:rsidRDefault="00634AC8" w:rsidP="00EA3589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AC4507">
        <w:rPr>
          <w:color w:val="auto"/>
          <w:sz w:val="28"/>
          <w:szCs w:val="28"/>
        </w:rPr>
        <w:t xml:space="preserve">Актуального спроса на предоставления мест в ДОУ – нет. </w:t>
      </w:r>
    </w:p>
    <w:p w:rsidR="000D2D92" w:rsidRPr="00195F41" w:rsidRDefault="000D2D92" w:rsidP="00EA3589">
      <w:pPr>
        <w:pStyle w:val="Default"/>
        <w:spacing w:line="276" w:lineRule="auto"/>
        <w:ind w:firstLine="567"/>
        <w:jc w:val="both"/>
        <w:rPr>
          <w:b/>
          <w:sz w:val="28"/>
        </w:rPr>
      </w:pPr>
      <w:r w:rsidRPr="00AC4507">
        <w:rPr>
          <w:sz w:val="28"/>
          <w:szCs w:val="28"/>
        </w:rPr>
        <w:t>По состоянию на 1 октября 2018 года все дети в возрасте от 3 до 7 лет, не имеющие медицинских противопоказаний по состоянию здоровья, на основании заявлений родителей, желающих, чтобы их ребенок получал дошкольное образование, зачислены в детские сады района</w:t>
      </w:r>
    </w:p>
    <w:p w:rsidR="00AC4507" w:rsidRDefault="00AC4507" w:rsidP="00EA3589">
      <w:pPr>
        <w:ind w:firstLine="709"/>
        <w:jc w:val="both"/>
        <w:rPr>
          <w:rFonts w:ascii="Times New Roman" w:hAnsi="Times New Roman"/>
          <w:sz w:val="28"/>
        </w:rPr>
      </w:pPr>
      <w:r w:rsidRPr="00BE3BAB">
        <w:rPr>
          <w:rFonts w:ascii="Times New Roman" w:hAnsi="Times New Roman"/>
          <w:sz w:val="28"/>
          <w:szCs w:val="28"/>
        </w:rPr>
        <w:t xml:space="preserve">Охват детей дошкольным образованием </w:t>
      </w:r>
      <w:r w:rsidR="00195F41">
        <w:rPr>
          <w:rFonts w:ascii="Times New Roman" w:hAnsi="Times New Roman"/>
          <w:sz w:val="28"/>
          <w:szCs w:val="28"/>
        </w:rPr>
        <w:t xml:space="preserve">в возрасте от 2 месяцев до 7 лет </w:t>
      </w:r>
      <w:r w:rsidRPr="00BE3BAB">
        <w:rPr>
          <w:rFonts w:ascii="Times New Roman" w:hAnsi="Times New Roman"/>
          <w:sz w:val="28"/>
          <w:szCs w:val="28"/>
        </w:rPr>
        <w:t xml:space="preserve">составляет  </w:t>
      </w:r>
      <w:r>
        <w:rPr>
          <w:rFonts w:ascii="Times New Roman" w:hAnsi="Times New Roman"/>
          <w:sz w:val="28"/>
          <w:szCs w:val="28"/>
        </w:rPr>
        <w:t>8</w:t>
      </w:r>
      <w:r w:rsidR="00195F4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BAB">
        <w:rPr>
          <w:rFonts w:ascii="Times New Roman" w:hAnsi="Times New Roman"/>
          <w:sz w:val="28"/>
          <w:szCs w:val="28"/>
        </w:rPr>
        <w:t xml:space="preserve">%. </w:t>
      </w:r>
      <w:r w:rsidRPr="00AC4507">
        <w:rPr>
          <w:rFonts w:ascii="Times New Roman" w:hAnsi="Times New Roman"/>
          <w:sz w:val="28"/>
        </w:rPr>
        <w:t xml:space="preserve">Охват дошкольным образованием детей в возрасте от 3 – 7 лет составляет </w:t>
      </w:r>
      <w:r w:rsidR="00195F41">
        <w:rPr>
          <w:rFonts w:ascii="Times New Roman" w:hAnsi="Times New Roman"/>
          <w:sz w:val="28"/>
        </w:rPr>
        <w:t>1</w:t>
      </w:r>
      <w:r w:rsidRPr="00AC4507">
        <w:rPr>
          <w:rFonts w:ascii="Times New Roman" w:hAnsi="Times New Roman"/>
          <w:sz w:val="28"/>
        </w:rPr>
        <w:t>00% , от 2 мес.  до 3 лет – 5</w:t>
      </w:r>
      <w:r w:rsidR="00195F41">
        <w:rPr>
          <w:rFonts w:ascii="Times New Roman" w:hAnsi="Times New Roman"/>
          <w:sz w:val="28"/>
        </w:rPr>
        <w:t>6</w:t>
      </w:r>
      <w:r w:rsidRPr="00AC4507">
        <w:rPr>
          <w:rFonts w:ascii="Times New Roman" w:hAnsi="Times New Roman"/>
          <w:sz w:val="28"/>
        </w:rPr>
        <w:t xml:space="preserve"> %.</w:t>
      </w:r>
    </w:p>
    <w:p w:rsidR="00AC4507" w:rsidRDefault="00AC4507" w:rsidP="00EA35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4507">
        <w:rPr>
          <w:rFonts w:ascii="Times New Roman" w:hAnsi="Times New Roman"/>
          <w:sz w:val="28"/>
          <w:szCs w:val="28"/>
        </w:rPr>
        <w:t>Кол</w:t>
      </w:r>
      <w:r w:rsidR="000D2D92">
        <w:rPr>
          <w:rFonts w:ascii="Times New Roman" w:hAnsi="Times New Roman"/>
          <w:sz w:val="28"/>
          <w:szCs w:val="28"/>
        </w:rPr>
        <w:t>ичество</w:t>
      </w:r>
      <w:r w:rsidRPr="00AC4507">
        <w:rPr>
          <w:rFonts w:ascii="Times New Roman" w:hAnsi="Times New Roman"/>
          <w:sz w:val="28"/>
          <w:szCs w:val="28"/>
        </w:rPr>
        <w:t xml:space="preserve">  групп </w:t>
      </w:r>
      <w:r w:rsidR="000D2D92">
        <w:rPr>
          <w:rFonts w:ascii="Times New Roman" w:hAnsi="Times New Roman"/>
          <w:sz w:val="28"/>
          <w:szCs w:val="28"/>
        </w:rPr>
        <w:t>в дошкольном учреждении 12. Наполняемость в группах общеразвивающей направленности 19,2 человека, в группах компенсирующей направленности 12 человек. Наполняемость групп, функционирующих в режиме кратковременного пребывания 18 человек.</w:t>
      </w:r>
    </w:p>
    <w:p w:rsidR="000D2D92" w:rsidRDefault="000D2D92" w:rsidP="00EA35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94,6 % </w:t>
      </w:r>
      <w:r w:rsidR="00983B23">
        <w:rPr>
          <w:rFonts w:ascii="Times New Roman" w:hAnsi="Times New Roman"/>
          <w:sz w:val="28"/>
          <w:szCs w:val="28"/>
        </w:rPr>
        <w:t xml:space="preserve">воспитанников ДОУ </w:t>
      </w:r>
      <w:r w:rsidR="0029180E">
        <w:rPr>
          <w:rFonts w:ascii="Times New Roman" w:hAnsi="Times New Roman"/>
          <w:sz w:val="28"/>
          <w:szCs w:val="28"/>
        </w:rPr>
        <w:t xml:space="preserve">посещают группы общеразвивающей направленности, 5,4 </w:t>
      </w:r>
      <w:r w:rsidR="00983B23">
        <w:rPr>
          <w:rFonts w:ascii="Times New Roman" w:hAnsi="Times New Roman"/>
          <w:sz w:val="28"/>
          <w:szCs w:val="28"/>
        </w:rPr>
        <w:t xml:space="preserve">% </w:t>
      </w:r>
      <w:r w:rsidR="0029180E">
        <w:rPr>
          <w:rFonts w:ascii="Times New Roman" w:hAnsi="Times New Roman"/>
          <w:sz w:val="28"/>
          <w:szCs w:val="28"/>
        </w:rPr>
        <w:t>посещают группу компенсирующей направленност</w:t>
      </w:r>
      <w:r w:rsidR="00CB2965">
        <w:rPr>
          <w:rFonts w:ascii="Times New Roman" w:hAnsi="Times New Roman"/>
          <w:sz w:val="28"/>
          <w:szCs w:val="28"/>
        </w:rPr>
        <w:t>и</w:t>
      </w:r>
      <w:r w:rsidR="00983B23">
        <w:rPr>
          <w:rFonts w:ascii="Times New Roman" w:hAnsi="Times New Roman"/>
          <w:sz w:val="28"/>
          <w:szCs w:val="28"/>
        </w:rPr>
        <w:t>.</w:t>
      </w:r>
    </w:p>
    <w:p w:rsidR="00983B23" w:rsidRDefault="00983B23" w:rsidP="00EA35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детей, посещающих ДОУ, в расчете на 1 педагогического работника составляет 13 человек.</w:t>
      </w:r>
    </w:p>
    <w:p w:rsidR="00983B23" w:rsidRDefault="00983B23" w:rsidP="00EA35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Дошкольное образовательное учреждение укомплектовано педагогическими работниками на 100 %. Воспитатели составляют 70,6 % педагогического состава,  учителя - логопеды 17,6 %, педагоги психологи</w:t>
      </w:r>
    </w:p>
    <w:p w:rsidR="00983B23" w:rsidRPr="00AC4507" w:rsidRDefault="00983B23" w:rsidP="00EA35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5,9 % музыкальные руководители 5,9 %.</w:t>
      </w:r>
    </w:p>
    <w:p w:rsidR="00983B23" w:rsidRDefault="00AC4507" w:rsidP="00EA3589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AC4507">
        <w:rPr>
          <w:rFonts w:ascii="Times New Roman" w:hAnsi="Times New Roman"/>
          <w:sz w:val="28"/>
          <w:szCs w:val="28"/>
          <w:lang w:bidi="en-US"/>
        </w:rPr>
        <w:t xml:space="preserve">Ведется электронная очередь через региональную информационную систему «Автоматизированная информационная система приема заявлений, учета детей, находящихся в очереди (электронная очередь), постановку на учет и зачисления детей в организации, реализующие образовательные программы дошкольного образования». </w:t>
      </w:r>
    </w:p>
    <w:p w:rsidR="00983B23" w:rsidRDefault="00983B23" w:rsidP="00EA3589">
      <w:pPr>
        <w:autoSpaceDE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83B23">
        <w:rPr>
          <w:rFonts w:ascii="Times New Roman" w:eastAsia="Times New Roman" w:hAnsi="Times New Roman"/>
          <w:sz w:val="28"/>
          <w:szCs w:val="28"/>
        </w:rPr>
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в районе составляет 98,7 %.</w:t>
      </w:r>
    </w:p>
    <w:p w:rsidR="00785428" w:rsidRDefault="00785428" w:rsidP="00EA3589">
      <w:pPr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71300F" w:rsidRPr="0071300F">
        <w:rPr>
          <w:rFonts w:ascii="Times New Roman" w:eastAsia="Times New Roman" w:hAnsi="Times New Roman"/>
          <w:sz w:val="28"/>
          <w:szCs w:val="28"/>
        </w:rPr>
        <w:t>Удельный вес численности детей с ограни</w:t>
      </w:r>
      <w:r>
        <w:rPr>
          <w:rFonts w:ascii="Times New Roman" w:eastAsia="Times New Roman" w:hAnsi="Times New Roman"/>
          <w:sz w:val="28"/>
          <w:szCs w:val="28"/>
        </w:rPr>
        <w:t xml:space="preserve">ченными возможностями здоровья в общей </w:t>
      </w:r>
      <w:r w:rsidR="0071300F" w:rsidRPr="0071300F">
        <w:rPr>
          <w:rFonts w:ascii="Times New Roman" w:eastAsia="Times New Roman" w:hAnsi="Times New Roman"/>
          <w:sz w:val="28"/>
          <w:szCs w:val="28"/>
        </w:rPr>
        <w:t xml:space="preserve">численности </w:t>
      </w:r>
      <w:r>
        <w:rPr>
          <w:rFonts w:ascii="Times New Roman" w:eastAsia="Times New Roman" w:hAnsi="Times New Roman"/>
          <w:sz w:val="28"/>
          <w:szCs w:val="28"/>
        </w:rPr>
        <w:t xml:space="preserve">детей, посещающих организации, осуществляющие образовательную деятельность </w:t>
      </w:r>
      <w:r w:rsidR="0071300F" w:rsidRPr="0071300F">
        <w:rPr>
          <w:rFonts w:ascii="Times New Roman" w:eastAsia="Times New Roman" w:hAnsi="Times New Roman"/>
          <w:sz w:val="28"/>
          <w:szCs w:val="28"/>
        </w:rPr>
        <w:t xml:space="preserve">по образовательным </w:t>
      </w:r>
      <w:r w:rsidR="0071300F" w:rsidRPr="0071300F">
        <w:rPr>
          <w:rFonts w:ascii="Times New Roman" w:eastAsia="Times New Roman" w:hAnsi="Times New Roman"/>
          <w:sz w:val="28"/>
          <w:szCs w:val="28"/>
        </w:rPr>
        <w:lastRenderedPageBreak/>
        <w:t>программам дошкольного образования, присмотр и уход за детьми</w:t>
      </w:r>
      <w:r w:rsidR="00477247">
        <w:rPr>
          <w:rFonts w:ascii="Times New Roman" w:eastAsia="Times New Roman" w:hAnsi="Times New Roman"/>
          <w:sz w:val="28"/>
          <w:szCs w:val="28"/>
        </w:rPr>
        <w:t xml:space="preserve"> составляет 5,4 %</w:t>
      </w:r>
      <w:r w:rsidR="00825A36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71300F" w:rsidRDefault="00785428" w:rsidP="00EA3589">
      <w:pPr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825A36">
        <w:rPr>
          <w:rFonts w:ascii="Times New Roman" w:eastAsia="Times New Roman" w:hAnsi="Times New Roman"/>
          <w:sz w:val="28"/>
          <w:szCs w:val="28"/>
        </w:rPr>
        <w:t xml:space="preserve">За отчетный период </w:t>
      </w:r>
      <w:r w:rsidR="00477247">
        <w:rPr>
          <w:rFonts w:ascii="Times New Roman" w:eastAsia="Times New Roman" w:hAnsi="Times New Roman"/>
          <w:sz w:val="28"/>
          <w:szCs w:val="28"/>
        </w:rPr>
        <w:t xml:space="preserve"> детей инвалидов дошкольного возраста в районе не</w:t>
      </w:r>
      <w:r w:rsidR="00825A36">
        <w:rPr>
          <w:rFonts w:ascii="Times New Roman" w:eastAsia="Times New Roman" w:hAnsi="Times New Roman"/>
          <w:sz w:val="28"/>
          <w:szCs w:val="28"/>
        </w:rPr>
        <w:t xml:space="preserve"> было</w:t>
      </w:r>
      <w:r w:rsidR="00477247">
        <w:rPr>
          <w:rFonts w:ascii="Times New Roman" w:eastAsia="Times New Roman" w:hAnsi="Times New Roman"/>
          <w:sz w:val="28"/>
          <w:szCs w:val="28"/>
        </w:rPr>
        <w:t>.</w:t>
      </w:r>
    </w:p>
    <w:p w:rsidR="0071300F" w:rsidRDefault="00D70B8B" w:rsidP="00EA3589">
      <w:pPr>
        <w:autoSpaceDE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="004C793B">
        <w:rPr>
          <w:rFonts w:ascii="Times New Roman" w:eastAsia="Times New Roman" w:hAnsi="Times New Roman"/>
          <w:b/>
          <w:sz w:val="28"/>
          <w:szCs w:val="28"/>
          <w:lang w:val="en-US"/>
        </w:rPr>
        <w:t>III</w:t>
      </w:r>
      <w:r w:rsidR="004C793B" w:rsidRPr="004C793B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71300F" w:rsidRPr="0071300F">
        <w:rPr>
          <w:rFonts w:ascii="Times New Roman" w:eastAsia="Times New Roman" w:hAnsi="Times New Roman"/>
          <w:b/>
          <w:sz w:val="28"/>
          <w:szCs w:val="28"/>
        </w:rPr>
        <w:t xml:space="preserve">Сведения о развитии начального общего образования и среднего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 w:rsidR="0071300F" w:rsidRPr="0071300F">
        <w:rPr>
          <w:rFonts w:ascii="Times New Roman" w:eastAsia="Times New Roman" w:hAnsi="Times New Roman"/>
          <w:b/>
          <w:sz w:val="28"/>
          <w:szCs w:val="28"/>
        </w:rPr>
        <w:t>общего образования</w:t>
      </w:r>
    </w:p>
    <w:p w:rsidR="001A541D" w:rsidRPr="0071300F" w:rsidRDefault="001A541D" w:rsidP="00EA3589">
      <w:pPr>
        <w:spacing w:after="0"/>
        <w:ind w:right="74"/>
        <w:jc w:val="both"/>
        <w:rPr>
          <w:rFonts w:ascii="Times New Roman" w:hAnsi="Times New Roman"/>
          <w:b/>
          <w:sz w:val="28"/>
          <w:szCs w:val="28"/>
        </w:rPr>
      </w:pPr>
      <w:r w:rsidRPr="00A60ACF">
        <w:rPr>
          <w:rFonts w:ascii="Times New Roman" w:hAnsi="Times New Roman"/>
          <w:sz w:val="28"/>
          <w:szCs w:val="28"/>
        </w:rPr>
        <w:t xml:space="preserve">Охват детей начальным общим, основным общим и средним общим </w:t>
      </w:r>
      <w:r w:rsidR="00D70B8B">
        <w:rPr>
          <w:rFonts w:ascii="Times New Roman" w:hAnsi="Times New Roman"/>
          <w:sz w:val="28"/>
          <w:szCs w:val="28"/>
        </w:rPr>
        <w:t xml:space="preserve"> в 2018 году </w:t>
      </w:r>
      <w:r>
        <w:rPr>
          <w:rFonts w:ascii="Times New Roman" w:hAnsi="Times New Roman"/>
          <w:sz w:val="28"/>
          <w:szCs w:val="28"/>
        </w:rPr>
        <w:t xml:space="preserve">в районе </w:t>
      </w:r>
      <w:r w:rsidRPr="00A60ACF">
        <w:rPr>
          <w:rFonts w:ascii="Times New Roman" w:hAnsi="Times New Roman"/>
          <w:sz w:val="28"/>
          <w:szCs w:val="28"/>
        </w:rPr>
        <w:t xml:space="preserve">образованием </w:t>
      </w:r>
      <w:r>
        <w:rPr>
          <w:rFonts w:ascii="Times New Roman" w:hAnsi="Times New Roman"/>
          <w:sz w:val="28"/>
          <w:szCs w:val="28"/>
        </w:rPr>
        <w:t xml:space="preserve">составил 100 % . </w:t>
      </w:r>
    </w:p>
    <w:p w:rsidR="0046593B" w:rsidRDefault="00C50B92" w:rsidP="00EA358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A541D">
        <w:rPr>
          <w:rFonts w:ascii="Times New Roman" w:hAnsi="Times New Roman"/>
          <w:color w:val="000000" w:themeColor="text1"/>
          <w:sz w:val="28"/>
        </w:rPr>
        <w:t xml:space="preserve">В </w:t>
      </w:r>
      <w:r w:rsidR="0046593B" w:rsidRPr="001A541D">
        <w:rPr>
          <w:rFonts w:ascii="Times New Roman" w:hAnsi="Times New Roman"/>
          <w:color w:val="000000" w:themeColor="text1"/>
          <w:sz w:val="28"/>
        </w:rPr>
        <w:t>общеобразовательном учреждении</w:t>
      </w:r>
      <w:r w:rsidR="00835159" w:rsidRPr="001A541D">
        <w:rPr>
          <w:rFonts w:ascii="Times New Roman" w:hAnsi="Times New Roman"/>
          <w:color w:val="000000" w:themeColor="text1"/>
          <w:sz w:val="28"/>
        </w:rPr>
        <w:t xml:space="preserve"> района</w:t>
      </w:r>
      <w:r w:rsidR="0046593B" w:rsidRPr="001A541D">
        <w:rPr>
          <w:rFonts w:ascii="Times New Roman" w:hAnsi="Times New Roman"/>
          <w:color w:val="000000" w:themeColor="text1"/>
          <w:sz w:val="28"/>
        </w:rPr>
        <w:t xml:space="preserve"> в 2018 году </w:t>
      </w:r>
      <w:r w:rsidRPr="001A541D">
        <w:rPr>
          <w:rFonts w:ascii="Times New Roman" w:hAnsi="Times New Roman"/>
          <w:color w:val="000000" w:themeColor="text1"/>
          <w:sz w:val="28"/>
        </w:rPr>
        <w:t>обуча</w:t>
      </w:r>
      <w:r w:rsidR="0046593B" w:rsidRPr="001A541D">
        <w:rPr>
          <w:rFonts w:ascii="Times New Roman" w:hAnsi="Times New Roman"/>
          <w:color w:val="000000" w:themeColor="text1"/>
          <w:sz w:val="28"/>
        </w:rPr>
        <w:t>лось</w:t>
      </w:r>
      <w:r w:rsidRPr="001A541D">
        <w:rPr>
          <w:rFonts w:ascii="Times New Roman" w:hAnsi="Times New Roman"/>
          <w:color w:val="000000" w:themeColor="text1"/>
          <w:sz w:val="28"/>
        </w:rPr>
        <w:t xml:space="preserve"> 51</w:t>
      </w:r>
      <w:r w:rsidR="0071300F" w:rsidRPr="001A541D">
        <w:rPr>
          <w:rFonts w:ascii="Times New Roman" w:hAnsi="Times New Roman"/>
          <w:color w:val="000000" w:themeColor="text1"/>
          <w:sz w:val="28"/>
        </w:rPr>
        <w:t>9</w:t>
      </w:r>
      <w:r w:rsidRPr="001A541D">
        <w:rPr>
          <w:rFonts w:ascii="Times New Roman" w:hAnsi="Times New Roman"/>
          <w:color w:val="000000" w:themeColor="text1"/>
          <w:sz w:val="28"/>
        </w:rPr>
        <w:t xml:space="preserve"> человек. </w:t>
      </w:r>
      <w:r w:rsidR="00F84218" w:rsidRPr="001A541D">
        <w:rPr>
          <w:rFonts w:ascii="Times New Roman" w:hAnsi="Times New Roman"/>
          <w:color w:val="000000" w:themeColor="text1"/>
          <w:sz w:val="28"/>
        </w:rPr>
        <w:t xml:space="preserve">Наполняемость классов в начальном звене </w:t>
      </w:r>
      <w:r w:rsidR="0071300F" w:rsidRPr="001A541D">
        <w:rPr>
          <w:rFonts w:ascii="Times New Roman" w:hAnsi="Times New Roman"/>
          <w:color w:val="000000" w:themeColor="text1"/>
          <w:sz w:val="28"/>
        </w:rPr>
        <w:t xml:space="preserve">составила </w:t>
      </w:r>
      <w:r w:rsidR="00F84218" w:rsidRPr="001A541D">
        <w:rPr>
          <w:rFonts w:ascii="Times New Roman" w:hAnsi="Times New Roman"/>
          <w:color w:val="000000" w:themeColor="text1"/>
          <w:sz w:val="28"/>
        </w:rPr>
        <w:t>27,8 человек, в основн</w:t>
      </w:r>
      <w:r w:rsidR="00835159" w:rsidRPr="001A541D">
        <w:rPr>
          <w:rFonts w:ascii="Times New Roman" w:hAnsi="Times New Roman"/>
          <w:color w:val="000000" w:themeColor="text1"/>
          <w:sz w:val="28"/>
        </w:rPr>
        <w:t>ом звене 28,7 человек, в среднем звене 14 человек.</w:t>
      </w:r>
    </w:p>
    <w:p w:rsidR="003E3FE7" w:rsidRPr="001A541D" w:rsidRDefault="003E3FE7" w:rsidP="00EA358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E3FE7">
        <w:rPr>
          <w:rFonts w:ascii="Times New Roman" w:hAnsi="Times New Roman"/>
          <w:color w:val="000000" w:themeColor="text1"/>
          <w:sz w:val="28"/>
        </w:rPr>
        <w:t>Все обучающиеся занимались в первую смену.</w:t>
      </w:r>
    </w:p>
    <w:p w:rsidR="004F66F0" w:rsidRDefault="001A541D" w:rsidP="005216A2">
      <w:pPr>
        <w:spacing w:after="0"/>
        <w:ind w:left="-15" w:right="74"/>
        <w:jc w:val="both"/>
        <w:rPr>
          <w:rFonts w:ascii="Times New Roman" w:hAnsi="Times New Roman"/>
          <w:color w:val="FF0000"/>
          <w:sz w:val="28"/>
          <w:szCs w:val="28"/>
        </w:rPr>
      </w:pPr>
      <w:r w:rsidRPr="001A541D">
        <w:rPr>
          <w:rFonts w:ascii="Times New Roman" w:hAnsi="Times New Roman"/>
          <w:color w:val="000000" w:themeColor="text1"/>
          <w:sz w:val="28"/>
          <w:szCs w:val="28"/>
        </w:rPr>
        <w:t xml:space="preserve">          Удельный вес  численности учащихся, обучающихся в </w:t>
      </w:r>
      <w:r w:rsidRPr="00A60ACF">
        <w:rPr>
          <w:rFonts w:ascii="Times New Roman" w:hAnsi="Times New Roman"/>
          <w:sz w:val="28"/>
          <w:szCs w:val="28"/>
        </w:rPr>
        <w:t xml:space="preserve">соответствии с </w:t>
      </w:r>
      <w:r w:rsidRPr="009E5439">
        <w:rPr>
          <w:rFonts w:ascii="Times New Roman" w:hAnsi="Times New Roman"/>
          <w:sz w:val="28"/>
          <w:szCs w:val="28"/>
        </w:rPr>
        <w:t xml:space="preserve">ФГОС, в общей численности учащихся общеобразовательных организаций в 2018 году составил   100% </w:t>
      </w:r>
      <w:r>
        <w:rPr>
          <w:rFonts w:ascii="Times New Roman" w:hAnsi="Times New Roman"/>
          <w:sz w:val="28"/>
          <w:szCs w:val="28"/>
        </w:rPr>
        <w:t>.</w:t>
      </w:r>
      <w:r w:rsidRPr="009E5439">
        <w:rPr>
          <w:rFonts w:ascii="Times New Roman" w:hAnsi="Times New Roman"/>
          <w:sz w:val="28"/>
          <w:szCs w:val="28"/>
        </w:rPr>
        <w:t xml:space="preserve"> </w:t>
      </w:r>
    </w:p>
    <w:p w:rsidR="00EF0BC9" w:rsidRPr="00EF0BC9" w:rsidRDefault="005216A2" w:rsidP="00EA35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F0BC9" w:rsidRPr="00EF0BC9">
        <w:rPr>
          <w:rFonts w:ascii="Times New Roman" w:hAnsi="Times New Roman"/>
          <w:sz w:val="28"/>
          <w:szCs w:val="28"/>
        </w:rPr>
        <w:t xml:space="preserve">Объективной оценкой качества образовательного процесса является результат сдачи ЕГЭ. Из 15 выпускников 2018 года, допущенных к государственной итоговой аттестации, 100% получили аттестат о среднем общем образовании. 100% выпускников 9 класса были допущены к ГИА и получили аттестат об основном общем образовании.  </w:t>
      </w:r>
    </w:p>
    <w:p w:rsidR="00EF0BC9" w:rsidRPr="00EF0BC9" w:rsidRDefault="00EF0BC9" w:rsidP="00EA35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0BC9">
        <w:rPr>
          <w:rFonts w:ascii="Times New Roman" w:hAnsi="Times New Roman"/>
          <w:sz w:val="28"/>
          <w:szCs w:val="28"/>
        </w:rPr>
        <w:t xml:space="preserve">В 2018 году 9 класс закончили 39 выпускника. Из них, </w:t>
      </w:r>
    </w:p>
    <w:p w:rsidR="00EF0BC9" w:rsidRPr="00EF0BC9" w:rsidRDefault="00EF0BC9" w:rsidP="00EA35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0BC9">
        <w:rPr>
          <w:rFonts w:ascii="Times New Roman" w:hAnsi="Times New Roman"/>
          <w:sz w:val="28"/>
          <w:szCs w:val="28"/>
        </w:rPr>
        <w:t xml:space="preserve">16  человек продолжили обучение в 10 классе,  </w:t>
      </w:r>
    </w:p>
    <w:p w:rsidR="001A541D" w:rsidRPr="00EF0BC9" w:rsidRDefault="00EF0BC9" w:rsidP="005216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0BC9">
        <w:rPr>
          <w:rFonts w:ascii="Times New Roman" w:hAnsi="Times New Roman"/>
          <w:sz w:val="28"/>
          <w:szCs w:val="28"/>
        </w:rPr>
        <w:t xml:space="preserve">23 человек обучаются в СПО Новгородской области за пределами Новгородской области по направлениям подготовки. </w:t>
      </w:r>
    </w:p>
    <w:p w:rsidR="003E3FE7" w:rsidRDefault="003E3FE7" w:rsidP="00EA3589">
      <w:pPr>
        <w:ind w:left="-15" w:right="74"/>
        <w:jc w:val="both"/>
        <w:rPr>
          <w:rFonts w:ascii="Times New Roman" w:hAnsi="Times New Roman"/>
          <w:sz w:val="28"/>
          <w:szCs w:val="28"/>
        </w:rPr>
      </w:pPr>
      <w:r w:rsidRPr="00CC0731">
        <w:rPr>
          <w:rFonts w:ascii="Times New Roman" w:hAnsi="Times New Roman"/>
          <w:sz w:val="28"/>
          <w:szCs w:val="28"/>
        </w:rPr>
        <w:t xml:space="preserve">Продолжили  </w:t>
      </w:r>
      <w:proofErr w:type="gramStart"/>
      <w:r w:rsidRPr="00CC0731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CC0731">
        <w:rPr>
          <w:rFonts w:ascii="Times New Roman" w:hAnsi="Times New Roman"/>
          <w:sz w:val="28"/>
          <w:szCs w:val="28"/>
        </w:rPr>
        <w:t xml:space="preserve"> образовательным программам среднего общего образования в 20</w:t>
      </w:r>
      <w:r w:rsidR="009540D9">
        <w:rPr>
          <w:rFonts w:ascii="Times New Roman" w:hAnsi="Times New Roman"/>
          <w:sz w:val="28"/>
          <w:szCs w:val="28"/>
        </w:rPr>
        <w:t>18</w:t>
      </w:r>
      <w:r w:rsidRPr="00CC0731">
        <w:rPr>
          <w:rFonts w:ascii="Times New Roman" w:hAnsi="Times New Roman"/>
          <w:sz w:val="28"/>
          <w:szCs w:val="28"/>
        </w:rPr>
        <w:t>-20</w:t>
      </w:r>
      <w:r w:rsidR="009540D9">
        <w:rPr>
          <w:rFonts w:ascii="Times New Roman" w:hAnsi="Times New Roman"/>
          <w:sz w:val="28"/>
          <w:szCs w:val="28"/>
        </w:rPr>
        <w:t>1</w:t>
      </w:r>
      <w:r w:rsidRPr="00CC0731">
        <w:rPr>
          <w:rFonts w:ascii="Times New Roman" w:hAnsi="Times New Roman"/>
          <w:sz w:val="28"/>
          <w:szCs w:val="28"/>
        </w:rPr>
        <w:t xml:space="preserve"> учебном году</w:t>
      </w:r>
      <w:r w:rsidR="00825A36">
        <w:rPr>
          <w:rFonts w:ascii="Times New Roman" w:hAnsi="Times New Roman"/>
          <w:sz w:val="28"/>
          <w:szCs w:val="28"/>
        </w:rPr>
        <w:t xml:space="preserve"> 100</w:t>
      </w:r>
      <w:r w:rsidRPr="00CC0731">
        <w:rPr>
          <w:rFonts w:ascii="Times New Roman" w:hAnsi="Times New Roman"/>
          <w:sz w:val="28"/>
          <w:szCs w:val="28"/>
        </w:rPr>
        <w:t>%  выпускников 9-х классов общеобразовательных школ.</w:t>
      </w:r>
    </w:p>
    <w:p w:rsidR="003E3FE7" w:rsidRDefault="003E3FE7" w:rsidP="00EA35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2017">
        <w:rPr>
          <w:rFonts w:ascii="Times New Roman" w:hAnsi="Times New Roman"/>
          <w:sz w:val="28"/>
          <w:szCs w:val="28"/>
        </w:rPr>
        <w:t xml:space="preserve">В системе образования Холмского района </w:t>
      </w:r>
      <w:r w:rsidR="007A16AB">
        <w:rPr>
          <w:rFonts w:ascii="Times New Roman" w:hAnsi="Times New Roman"/>
          <w:sz w:val="28"/>
          <w:szCs w:val="28"/>
        </w:rPr>
        <w:t xml:space="preserve">в 2018 году </w:t>
      </w:r>
      <w:r w:rsidRPr="00FA2017">
        <w:rPr>
          <w:rFonts w:ascii="Times New Roman" w:hAnsi="Times New Roman"/>
          <w:sz w:val="28"/>
          <w:szCs w:val="28"/>
        </w:rPr>
        <w:t>работа</w:t>
      </w:r>
      <w:r w:rsidR="007A16AB">
        <w:rPr>
          <w:rFonts w:ascii="Times New Roman" w:hAnsi="Times New Roman"/>
          <w:sz w:val="28"/>
          <w:szCs w:val="28"/>
        </w:rPr>
        <w:t>ло</w:t>
      </w:r>
      <w:r w:rsidRPr="00FA2017">
        <w:rPr>
          <w:rFonts w:ascii="Times New Roman" w:hAnsi="Times New Roman"/>
          <w:sz w:val="28"/>
          <w:szCs w:val="28"/>
        </w:rPr>
        <w:t xml:space="preserve"> 117 человек: из них - педагогические работники (</w:t>
      </w:r>
      <w:r>
        <w:rPr>
          <w:rFonts w:ascii="Times New Roman" w:hAnsi="Times New Roman"/>
          <w:sz w:val="28"/>
          <w:szCs w:val="28"/>
        </w:rPr>
        <w:t>образовательных организаций - 40, Дошкольных образовательных организаций - 17, Дополнительного образования</w:t>
      </w:r>
      <w:r w:rsidRPr="00FA2017">
        <w:rPr>
          <w:rFonts w:ascii="Times New Roman" w:hAnsi="Times New Roman"/>
          <w:sz w:val="28"/>
          <w:szCs w:val="28"/>
        </w:rPr>
        <w:t xml:space="preserve"> - 3).</w:t>
      </w:r>
    </w:p>
    <w:p w:rsidR="003E3FE7" w:rsidRDefault="003E3FE7" w:rsidP="00EA3589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D10D3C">
        <w:rPr>
          <w:rFonts w:ascii="Times New Roman" w:hAnsi="Times New Roman"/>
          <w:sz w:val="28"/>
          <w:szCs w:val="28"/>
        </w:rPr>
        <w:t>Состояние и динамика образовательных, квалификационных, возрастных показателей педагогических кадров на протяжении последних лет в районе существенно не изменяются.</w:t>
      </w:r>
    </w:p>
    <w:p w:rsidR="003E3FE7" w:rsidRDefault="003E3FE7" w:rsidP="00EA3589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D10D3C">
        <w:rPr>
          <w:rFonts w:ascii="Times New Roman" w:hAnsi="Times New Roman"/>
          <w:sz w:val="28"/>
          <w:szCs w:val="28"/>
        </w:rPr>
        <w:t xml:space="preserve"> 27,9% составляют педагоги, достигшие пенсионного возраста, доля учителей в возрасте до 35 лет, на 01.</w:t>
      </w:r>
      <w:r>
        <w:rPr>
          <w:rFonts w:ascii="Times New Roman" w:hAnsi="Times New Roman"/>
          <w:sz w:val="28"/>
          <w:szCs w:val="28"/>
        </w:rPr>
        <w:t>01</w:t>
      </w:r>
      <w:r w:rsidRPr="00D10D3C">
        <w:rPr>
          <w:rFonts w:ascii="Times New Roman" w:hAnsi="Times New Roman"/>
          <w:sz w:val="28"/>
          <w:szCs w:val="28"/>
        </w:rPr>
        <w:t xml:space="preserve">.2019 года – </w:t>
      </w:r>
      <w:r>
        <w:rPr>
          <w:rFonts w:ascii="Times New Roman" w:hAnsi="Times New Roman"/>
          <w:sz w:val="28"/>
          <w:szCs w:val="28"/>
        </w:rPr>
        <w:t xml:space="preserve">15,9 </w:t>
      </w:r>
      <w:r w:rsidRPr="00D10D3C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3E3FE7" w:rsidRDefault="004F66F0" w:rsidP="00EA3589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Общеобразовательное учреждение укомплектовано специалистами психолого-педагогического сопровождения.</w:t>
      </w:r>
    </w:p>
    <w:p w:rsidR="004F66F0" w:rsidRPr="000F551B" w:rsidRDefault="003536EE" w:rsidP="003536EE">
      <w:pPr>
        <w:tabs>
          <w:tab w:val="left" w:pos="8931"/>
        </w:tabs>
        <w:spacing w:after="0"/>
        <w:ind w:right="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F66F0" w:rsidRPr="000F551B">
        <w:rPr>
          <w:rFonts w:ascii="Times New Roman" w:hAnsi="Times New Roman"/>
          <w:sz w:val="28"/>
          <w:szCs w:val="28"/>
        </w:rPr>
        <w:t xml:space="preserve">Общая площадь всех помещений общеобразовательных организаций </w:t>
      </w:r>
      <w:proofErr w:type="gramStart"/>
      <w:r w:rsidR="004F66F0" w:rsidRPr="000F551B">
        <w:rPr>
          <w:rFonts w:ascii="Times New Roman" w:hAnsi="Times New Roman"/>
          <w:sz w:val="28"/>
          <w:szCs w:val="28"/>
        </w:rPr>
        <w:t>в</w:t>
      </w:r>
      <w:proofErr w:type="gramEnd"/>
      <w:r w:rsidR="004F66F0" w:rsidRPr="000F551B">
        <w:rPr>
          <w:rFonts w:ascii="Times New Roman" w:hAnsi="Times New Roman"/>
          <w:sz w:val="28"/>
          <w:szCs w:val="28"/>
        </w:rPr>
        <w:t xml:space="preserve"> </w:t>
      </w:r>
    </w:p>
    <w:p w:rsidR="007502BB" w:rsidRDefault="004F66F0" w:rsidP="003536EE">
      <w:pPr>
        <w:tabs>
          <w:tab w:val="left" w:pos="8931"/>
        </w:tabs>
        <w:spacing w:after="0"/>
        <w:ind w:left="-15" w:right="74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551B">
        <w:rPr>
          <w:rFonts w:ascii="Times New Roman" w:hAnsi="Times New Roman"/>
          <w:sz w:val="28"/>
          <w:szCs w:val="28"/>
        </w:rPr>
        <w:t>расчете</w:t>
      </w:r>
      <w:proofErr w:type="gramEnd"/>
      <w:r w:rsidRPr="000F551B">
        <w:rPr>
          <w:rFonts w:ascii="Times New Roman" w:hAnsi="Times New Roman"/>
          <w:sz w:val="28"/>
          <w:szCs w:val="28"/>
        </w:rPr>
        <w:t xml:space="preserve"> на одного учащегося составила 1</w:t>
      </w:r>
      <w:r w:rsidR="007502BB">
        <w:rPr>
          <w:rFonts w:ascii="Times New Roman" w:hAnsi="Times New Roman"/>
          <w:sz w:val="28"/>
          <w:szCs w:val="28"/>
        </w:rPr>
        <w:t xml:space="preserve">1,1 </w:t>
      </w:r>
      <w:r w:rsidRPr="000F5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51B">
        <w:rPr>
          <w:rFonts w:ascii="Times New Roman" w:hAnsi="Times New Roman"/>
          <w:sz w:val="28"/>
          <w:szCs w:val="28"/>
        </w:rPr>
        <w:t>кв.м</w:t>
      </w:r>
      <w:proofErr w:type="spellEnd"/>
      <w:r w:rsidRPr="000F551B">
        <w:rPr>
          <w:rFonts w:ascii="Times New Roman" w:hAnsi="Times New Roman"/>
          <w:sz w:val="28"/>
          <w:szCs w:val="28"/>
        </w:rPr>
        <w:t>.</w:t>
      </w:r>
    </w:p>
    <w:p w:rsidR="004F66F0" w:rsidRPr="002D7024" w:rsidRDefault="003536EE" w:rsidP="003536EE">
      <w:pPr>
        <w:tabs>
          <w:tab w:val="left" w:pos="8931"/>
        </w:tabs>
        <w:ind w:left="-15" w:right="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502BB">
        <w:rPr>
          <w:rFonts w:ascii="Times New Roman" w:hAnsi="Times New Roman"/>
          <w:sz w:val="28"/>
          <w:szCs w:val="28"/>
        </w:rPr>
        <w:t xml:space="preserve">Здание общеобразовательной школы  и филиала в д. </w:t>
      </w:r>
      <w:proofErr w:type="spellStart"/>
      <w:r w:rsidR="007502BB">
        <w:rPr>
          <w:rFonts w:ascii="Times New Roman" w:hAnsi="Times New Roman"/>
          <w:sz w:val="28"/>
          <w:szCs w:val="28"/>
        </w:rPr>
        <w:t>Тогодь</w:t>
      </w:r>
      <w:proofErr w:type="spellEnd"/>
      <w:r w:rsidR="007502BB">
        <w:rPr>
          <w:rFonts w:ascii="Times New Roman" w:hAnsi="Times New Roman"/>
          <w:sz w:val="28"/>
          <w:szCs w:val="28"/>
        </w:rPr>
        <w:t xml:space="preserve"> имеют </w:t>
      </w:r>
      <w:r w:rsidR="004F66F0" w:rsidRPr="002D7024">
        <w:rPr>
          <w:rFonts w:ascii="Times New Roman" w:eastAsia="Times New Roman" w:hAnsi="Times New Roman"/>
          <w:sz w:val="28"/>
          <w:szCs w:val="28"/>
        </w:rPr>
        <w:t xml:space="preserve"> все виды благоустройства (водопровод, центральное отопление, канализацию</w:t>
      </w:r>
      <w:r w:rsidR="007502BB">
        <w:rPr>
          <w:rFonts w:ascii="Times New Roman" w:eastAsia="Times New Roman" w:hAnsi="Times New Roman"/>
          <w:sz w:val="28"/>
          <w:szCs w:val="28"/>
        </w:rPr>
        <w:t>)</w:t>
      </w:r>
      <w:r w:rsidR="004F66F0" w:rsidRPr="002D7024">
        <w:rPr>
          <w:rFonts w:ascii="Times New Roman" w:hAnsi="Times New Roman"/>
          <w:sz w:val="28"/>
          <w:szCs w:val="28"/>
        </w:rPr>
        <w:t>.</w:t>
      </w:r>
    </w:p>
    <w:p w:rsidR="004F66F0" w:rsidRDefault="004F66F0" w:rsidP="00EA3589">
      <w:pPr>
        <w:tabs>
          <w:tab w:val="left" w:pos="8931"/>
        </w:tabs>
        <w:ind w:left="-15" w:right="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F551B">
        <w:rPr>
          <w:rFonts w:ascii="Times New Roman" w:hAnsi="Times New Roman"/>
          <w:sz w:val="28"/>
          <w:szCs w:val="28"/>
        </w:rPr>
        <w:t xml:space="preserve">Число персональных компьютеров, используемых в учебных целях, в расчете на 100 учащихся общеобразовательных организаций  составило   </w:t>
      </w:r>
      <w:r w:rsidR="007502BB">
        <w:rPr>
          <w:rFonts w:ascii="Times New Roman" w:hAnsi="Times New Roman"/>
          <w:sz w:val="28"/>
          <w:szCs w:val="28"/>
        </w:rPr>
        <w:t>6,8</w:t>
      </w:r>
      <w:r w:rsidRPr="000F551B">
        <w:rPr>
          <w:rFonts w:ascii="Times New Roman" w:hAnsi="Times New Roman"/>
          <w:sz w:val="28"/>
          <w:szCs w:val="28"/>
        </w:rPr>
        <w:t xml:space="preserve"> единиц</w:t>
      </w:r>
      <w:r w:rsidR="007A16AB">
        <w:rPr>
          <w:rFonts w:ascii="Times New Roman" w:hAnsi="Times New Roman"/>
          <w:sz w:val="28"/>
          <w:szCs w:val="28"/>
        </w:rPr>
        <w:t>,</w:t>
      </w:r>
      <w:r w:rsidRPr="000F551B">
        <w:rPr>
          <w:rFonts w:ascii="Times New Roman" w:hAnsi="Times New Roman"/>
          <w:sz w:val="28"/>
          <w:szCs w:val="28"/>
        </w:rPr>
        <w:t xml:space="preserve"> имеющих доступ к сети Интернет</w:t>
      </w:r>
      <w:r w:rsidR="007502BB">
        <w:rPr>
          <w:rFonts w:ascii="Times New Roman" w:hAnsi="Times New Roman"/>
          <w:sz w:val="28"/>
          <w:szCs w:val="28"/>
        </w:rPr>
        <w:t xml:space="preserve"> </w:t>
      </w:r>
      <w:r w:rsidRPr="000F551B">
        <w:rPr>
          <w:rFonts w:ascii="Times New Roman" w:hAnsi="Times New Roman"/>
          <w:sz w:val="28"/>
          <w:szCs w:val="28"/>
        </w:rPr>
        <w:t>-</w:t>
      </w:r>
      <w:r w:rsidR="007502BB">
        <w:rPr>
          <w:rFonts w:ascii="Times New Roman" w:hAnsi="Times New Roman"/>
          <w:sz w:val="28"/>
          <w:szCs w:val="28"/>
        </w:rPr>
        <w:t xml:space="preserve"> 6,8</w:t>
      </w:r>
      <w:r>
        <w:rPr>
          <w:rFonts w:ascii="Times New Roman" w:hAnsi="Times New Roman"/>
          <w:sz w:val="28"/>
          <w:szCs w:val="28"/>
        </w:rPr>
        <w:t xml:space="preserve"> .</w:t>
      </w:r>
      <w:r w:rsidR="007502BB">
        <w:rPr>
          <w:rFonts w:ascii="Times New Roman" w:hAnsi="Times New Roman"/>
          <w:sz w:val="28"/>
          <w:szCs w:val="28"/>
        </w:rPr>
        <w:t xml:space="preserve"> Компьютерная техника требует обновления.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A06FA8">
        <w:rPr>
          <w:rFonts w:ascii="Times New Roman" w:hAnsi="Times New Roman"/>
          <w:sz w:val="28"/>
          <w:szCs w:val="28"/>
        </w:rPr>
        <w:t>100 %  общеобразовательных организаций  используют  электронный журнал, электронный дневник.</w:t>
      </w:r>
      <w:r w:rsidR="007502BB">
        <w:rPr>
          <w:rFonts w:ascii="Times New Roman" w:hAnsi="Times New Roman"/>
          <w:sz w:val="28"/>
          <w:szCs w:val="28"/>
        </w:rPr>
        <w:t xml:space="preserve"> </w:t>
      </w:r>
    </w:p>
    <w:p w:rsidR="007502BB" w:rsidRPr="004F0A56" w:rsidRDefault="007502BB" w:rsidP="00EA3589">
      <w:pPr>
        <w:ind w:left="-15" w:right="74"/>
        <w:jc w:val="both"/>
        <w:rPr>
          <w:rFonts w:ascii="Times New Roman" w:hAnsi="Times New Roman"/>
          <w:sz w:val="28"/>
          <w:szCs w:val="28"/>
        </w:rPr>
      </w:pPr>
      <w:r w:rsidRPr="004F0A56">
        <w:rPr>
          <w:rFonts w:ascii="Times New Roman" w:hAnsi="Times New Roman"/>
          <w:sz w:val="28"/>
          <w:szCs w:val="28"/>
        </w:rPr>
        <w:t xml:space="preserve">            </w:t>
      </w:r>
      <w:r w:rsidR="005E2BD8">
        <w:rPr>
          <w:rFonts w:ascii="Times New Roman" w:hAnsi="Times New Roman"/>
          <w:sz w:val="28"/>
          <w:szCs w:val="28"/>
        </w:rPr>
        <w:t>О</w:t>
      </w:r>
      <w:r w:rsidRPr="004F0A56">
        <w:rPr>
          <w:rFonts w:ascii="Times New Roman" w:hAnsi="Times New Roman"/>
          <w:sz w:val="28"/>
          <w:szCs w:val="28"/>
        </w:rPr>
        <w:t>беспечение равного доступа детей-инвалидов и детей с ограниченными возможностями здоровья к качественному образованию</w:t>
      </w:r>
      <w:r>
        <w:rPr>
          <w:rFonts w:ascii="Times New Roman" w:hAnsi="Times New Roman"/>
          <w:sz w:val="28"/>
          <w:szCs w:val="28"/>
        </w:rPr>
        <w:t xml:space="preserve"> является одной из приоритетных целей деятельности Администрации района</w:t>
      </w:r>
      <w:r w:rsidRPr="004F0A56">
        <w:rPr>
          <w:rFonts w:ascii="Times New Roman" w:hAnsi="Times New Roman"/>
          <w:sz w:val="28"/>
          <w:szCs w:val="28"/>
        </w:rPr>
        <w:t xml:space="preserve">. </w:t>
      </w:r>
    </w:p>
    <w:p w:rsidR="007502BB" w:rsidRPr="00683BF6" w:rsidRDefault="007502BB" w:rsidP="00EA3589">
      <w:pPr>
        <w:spacing w:after="0"/>
        <w:ind w:left="-15" w:right="74"/>
        <w:jc w:val="both"/>
        <w:rPr>
          <w:rFonts w:ascii="Times New Roman" w:hAnsi="Times New Roman"/>
          <w:sz w:val="28"/>
          <w:szCs w:val="28"/>
        </w:rPr>
      </w:pPr>
      <w:r w:rsidRPr="00683BF6">
        <w:rPr>
          <w:rFonts w:ascii="Times New Roman" w:hAnsi="Times New Roman"/>
          <w:sz w:val="28"/>
          <w:szCs w:val="28"/>
        </w:rPr>
        <w:t xml:space="preserve">           В 2018 году в общеобразовательных организациях обучалось </w:t>
      </w:r>
      <w:r w:rsidR="006A0B75" w:rsidRPr="00683BF6">
        <w:rPr>
          <w:rFonts w:ascii="Times New Roman" w:hAnsi="Times New Roman"/>
          <w:sz w:val="28"/>
          <w:szCs w:val="28"/>
        </w:rPr>
        <w:t>37</w:t>
      </w:r>
      <w:r w:rsidRPr="00683BF6">
        <w:rPr>
          <w:rFonts w:ascii="Times New Roman" w:hAnsi="Times New Roman"/>
          <w:sz w:val="28"/>
          <w:szCs w:val="28"/>
        </w:rPr>
        <w:t xml:space="preserve"> детей с ограниченными возможностями здоровья, из них в </w:t>
      </w:r>
      <w:r w:rsidR="006A0B75" w:rsidRPr="00683BF6">
        <w:rPr>
          <w:rFonts w:ascii="Times New Roman" w:hAnsi="Times New Roman"/>
          <w:sz w:val="28"/>
          <w:szCs w:val="28"/>
        </w:rPr>
        <w:t>2</w:t>
      </w:r>
      <w:r w:rsidRPr="00683BF6">
        <w:rPr>
          <w:rFonts w:ascii="Times New Roman" w:hAnsi="Times New Roman"/>
          <w:sz w:val="28"/>
          <w:szCs w:val="28"/>
        </w:rPr>
        <w:t>-</w:t>
      </w:r>
      <w:r w:rsidR="006A0B75" w:rsidRPr="00683BF6">
        <w:rPr>
          <w:rFonts w:ascii="Times New Roman" w:hAnsi="Times New Roman"/>
          <w:sz w:val="28"/>
          <w:szCs w:val="28"/>
        </w:rPr>
        <w:t>х</w:t>
      </w:r>
      <w:r w:rsidRPr="00683BF6">
        <w:rPr>
          <w:rFonts w:ascii="Times New Roman" w:hAnsi="Times New Roman"/>
          <w:sz w:val="28"/>
          <w:szCs w:val="28"/>
        </w:rPr>
        <w:t xml:space="preserve">  специальных (коррекционных</w:t>
      </w:r>
      <w:proofErr w:type="gramStart"/>
      <w:r w:rsidRPr="00683BF6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683BF6">
        <w:rPr>
          <w:rFonts w:ascii="Times New Roman" w:hAnsi="Times New Roman"/>
          <w:sz w:val="28"/>
          <w:szCs w:val="28"/>
        </w:rPr>
        <w:t xml:space="preserve"> классах</w:t>
      </w:r>
      <w:r w:rsidR="00D70B8B">
        <w:rPr>
          <w:rFonts w:ascii="Times New Roman" w:hAnsi="Times New Roman"/>
          <w:sz w:val="28"/>
          <w:szCs w:val="28"/>
        </w:rPr>
        <w:t xml:space="preserve"> </w:t>
      </w:r>
      <w:r w:rsidRPr="00683BF6">
        <w:rPr>
          <w:rFonts w:ascii="Times New Roman" w:hAnsi="Times New Roman"/>
          <w:sz w:val="28"/>
          <w:szCs w:val="28"/>
        </w:rPr>
        <w:t xml:space="preserve">- </w:t>
      </w:r>
      <w:r w:rsidR="006A0B75" w:rsidRPr="00683BF6">
        <w:rPr>
          <w:rFonts w:ascii="Times New Roman" w:hAnsi="Times New Roman"/>
          <w:sz w:val="28"/>
          <w:szCs w:val="28"/>
        </w:rPr>
        <w:t>21</w:t>
      </w:r>
      <w:r w:rsidRPr="00683BF6">
        <w:rPr>
          <w:rFonts w:ascii="Times New Roman" w:hAnsi="Times New Roman"/>
          <w:sz w:val="28"/>
          <w:szCs w:val="28"/>
        </w:rPr>
        <w:t xml:space="preserve"> человек,   что составляет </w:t>
      </w:r>
      <w:r w:rsidR="006A0B75" w:rsidRPr="00683BF6">
        <w:rPr>
          <w:rFonts w:ascii="Times New Roman" w:hAnsi="Times New Roman"/>
          <w:sz w:val="28"/>
          <w:szCs w:val="28"/>
        </w:rPr>
        <w:t xml:space="preserve">56,7 </w:t>
      </w:r>
      <w:r w:rsidRPr="00683BF6">
        <w:rPr>
          <w:rFonts w:ascii="Times New Roman" w:eastAsia="Times New Roman" w:hAnsi="Times New Roman"/>
          <w:sz w:val="28"/>
          <w:szCs w:val="28"/>
        </w:rPr>
        <w:t xml:space="preserve">% </w:t>
      </w:r>
      <w:r w:rsidRPr="00683BF6">
        <w:rPr>
          <w:rFonts w:ascii="Times New Roman" w:hAnsi="Times New Roman"/>
          <w:sz w:val="28"/>
          <w:szCs w:val="28"/>
        </w:rPr>
        <w:t>в общей численности лиц с ограниченными возможностями здоровья, обучающихся по образовательным программам начального общего, основного общего, среднего общего образования.</w:t>
      </w:r>
    </w:p>
    <w:p w:rsidR="007502BB" w:rsidRPr="00683BF6" w:rsidRDefault="007502BB" w:rsidP="00EA3589">
      <w:pPr>
        <w:spacing w:after="0"/>
        <w:ind w:left="-15" w:right="74"/>
        <w:jc w:val="both"/>
        <w:rPr>
          <w:rFonts w:ascii="Times New Roman" w:hAnsi="Times New Roman"/>
          <w:sz w:val="28"/>
          <w:szCs w:val="28"/>
        </w:rPr>
      </w:pPr>
      <w:r w:rsidRPr="00683BF6">
        <w:rPr>
          <w:rFonts w:ascii="Times New Roman" w:hAnsi="Times New Roman"/>
          <w:sz w:val="28"/>
          <w:szCs w:val="28"/>
        </w:rPr>
        <w:t xml:space="preserve">  Количество специальных (коррекционных) классов</w:t>
      </w:r>
      <w:r w:rsidR="006A0B75" w:rsidRPr="00683BF6">
        <w:rPr>
          <w:rFonts w:ascii="Times New Roman" w:hAnsi="Times New Roman"/>
          <w:sz w:val="28"/>
          <w:szCs w:val="28"/>
        </w:rPr>
        <w:t xml:space="preserve"> в сравнении с 2018 годом не </w:t>
      </w:r>
      <w:r w:rsidRPr="00683BF6">
        <w:rPr>
          <w:rFonts w:ascii="Times New Roman" w:hAnsi="Times New Roman"/>
          <w:sz w:val="28"/>
          <w:szCs w:val="28"/>
        </w:rPr>
        <w:t xml:space="preserve"> увеличилось</w:t>
      </w:r>
      <w:r w:rsidR="006A0B75" w:rsidRPr="00683BF6">
        <w:rPr>
          <w:rFonts w:ascii="Times New Roman" w:hAnsi="Times New Roman"/>
          <w:sz w:val="28"/>
          <w:szCs w:val="28"/>
        </w:rPr>
        <w:t>.</w:t>
      </w:r>
      <w:r w:rsidRPr="00683BF6">
        <w:rPr>
          <w:rFonts w:ascii="Times New Roman" w:hAnsi="Times New Roman"/>
          <w:sz w:val="28"/>
          <w:szCs w:val="28"/>
        </w:rPr>
        <w:t xml:space="preserve">  </w:t>
      </w:r>
    </w:p>
    <w:p w:rsidR="005E2BD8" w:rsidRDefault="00D70B8B" w:rsidP="00EA3589">
      <w:pPr>
        <w:spacing w:after="0"/>
        <w:ind w:left="-15" w:right="7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2BD8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7502BB" w:rsidRPr="005E2BD8">
        <w:rPr>
          <w:rFonts w:ascii="Times New Roman" w:hAnsi="Times New Roman"/>
          <w:color w:val="000000" w:themeColor="text1"/>
          <w:sz w:val="28"/>
          <w:szCs w:val="28"/>
        </w:rPr>
        <w:t xml:space="preserve">Обучалось в классах, не являющихся  специальными </w:t>
      </w:r>
      <w:proofErr w:type="gramStart"/>
      <w:r w:rsidR="007502BB" w:rsidRPr="005E2BD8"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proofErr w:type="gramEnd"/>
      <w:r w:rsidR="007502BB" w:rsidRPr="005E2BD8">
        <w:rPr>
          <w:rFonts w:ascii="Times New Roman" w:hAnsi="Times New Roman"/>
          <w:color w:val="000000" w:themeColor="text1"/>
          <w:sz w:val="28"/>
          <w:szCs w:val="28"/>
        </w:rPr>
        <w:t xml:space="preserve">коррекционными)  </w:t>
      </w:r>
      <w:r w:rsidR="005E2BD8" w:rsidRPr="005E2BD8">
        <w:rPr>
          <w:rFonts w:ascii="Times New Roman" w:hAnsi="Times New Roman"/>
          <w:color w:val="000000" w:themeColor="text1"/>
          <w:sz w:val="28"/>
          <w:szCs w:val="28"/>
        </w:rPr>
        <w:t xml:space="preserve"> 32,4</w:t>
      </w:r>
      <w:r w:rsidR="007502BB" w:rsidRPr="005E2BD8">
        <w:rPr>
          <w:rFonts w:ascii="Times New Roman" w:hAnsi="Times New Roman"/>
          <w:color w:val="000000" w:themeColor="text1"/>
          <w:sz w:val="28"/>
          <w:szCs w:val="28"/>
        </w:rPr>
        <w:t xml:space="preserve"> %</w:t>
      </w:r>
      <w:r w:rsidR="005E2BD8" w:rsidRPr="005E2BD8">
        <w:rPr>
          <w:rFonts w:ascii="Times New Roman" w:hAnsi="Times New Roman"/>
          <w:color w:val="000000" w:themeColor="text1"/>
          <w:sz w:val="28"/>
          <w:szCs w:val="28"/>
        </w:rPr>
        <w:t xml:space="preserve"> обучающихся  с ОВЗ</w:t>
      </w:r>
      <w:r w:rsidR="007502BB" w:rsidRPr="005E2BD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E2B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F66F0" w:rsidRDefault="005E2BD8" w:rsidP="00EA3589">
      <w:pPr>
        <w:spacing w:after="0"/>
        <w:ind w:left="-15" w:right="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Удельный вес числа зданий, в которых созданы условия для беспрепятственного доступа инвалидов, в общем числе зданий общеобразовательных организаций составляет 50 %.</w:t>
      </w:r>
    </w:p>
    <w:p w:rsidR="00835159" w:rsidRDefault="00835159" w:rsidP="00EA358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116C0C">
        <w:rPr>
          <w:rFonts w:ascii="Times New Roman" w:hAnsi="Times New Roman"/>
          <w:color w:val="000000" w:themeColor="text1"/>
          <w:sz w:val="28"/>
          <w:szCs w:val="28"/>
        </w:rPr>
        <w:t xml:space="preserve">За период прошлого учебного года отделом образования традиционно велась определенная   работа по </w:t>
      </w:r>
      <w:r w:rsidRPr="00116C0C">
        <w:rPr>
          <w:rFonts w:ascii="Times New Roman" w:hAnsi="Times New Roman"/>
          <w:b/>
          <w:color w:val="000000" w:themeColor="text1"/>
          <w:sz w:val="28"/>
          <w:szCs w:val="28"/>
        </w:rPr>
        <w:t>направлению «Одаренные дети».</w:t>
      </w:r>
    </w:p>
    <w:p w:rsidR="00835159" w:rsidRDefault="00835159" w:rsidP="00EA358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0E7A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2018 году в муниципальном этапе всероссийской олимпиады школьников   приняло участие 54 учащихся.</w:t>
      </w:r>
    </w:p>
    <w:p w:rsidR="00835159" w:rsidRDefault="00835159" w:rsidP="00EA3589">
      <w:pPr>
        <w:spacing w:after="0"/>
        <w:ind w:left="142" w:firstLine="426"/>
        <w:jc w:val="both"/>
        <w:rPr>
          <w:rFonts w:ascii="Times New Roman" w:hAnsi="Times New Roman"/>
          <w:sz w:val="28"/>
          <w:szCs w:val="28"/>
        </w:rPr>
      </w:pPr>
      <w:r w:rsidRPr="00FA616F">
        <w:rPr>
          <w:rFonts w:ascii="Times New Roman" w:hAnsi="Times New Roman"/>
          <w:sz w:val="28"/>
          <w:szCs w:val="28"/>
        </w:rPr>
        <w:t>По результатам олимпиады определены 13  победителей. Один учащийся 9 класса (</w:t>
      </w:r>
      <w:proofErr w:type="spellStart"/>
      <w:r w:rsidRPr="00FA616F">
        <w:rPr>
          <w:rFonts w:ascii="Times New Roman" w:hAnsi="Times New Roman"/>
          <w:sz w:val="28"/>
          <w:szCs w:val="28"/>
        </w:rPr>
        <w:t>Ковшин</w:t>
      </w:r>
      <w:proofErr w:type="spellEnd"/>
      <w:r w:rsidRPr="00FA616F">
        <w:rPr>
          <w:rFonts w:ascii="Times New Roman" w:hAnsi="Times New Roman"/>
          <w:sz w:val="28"/>
          <w:szCs w:val="28"/>
        </w:rPr>
        <w:t xml:space="preserve"> Илья) стал победителем по 2-м предметам: русский язык и   химия. 10 школьников 9-11 классов  приняли участие в региональном этапе  олимпиады школьников  в январе – феврале 2019 года. </w:t>
      </w:r>
    </w:p>
    <w:p w:rsidR="00835159" w:rsidRDefault="00835159" w:rsidP="00EA3589">
      <w:pPr>
        <w:spacing w:after="0"/>
        <w:ind w:left="142" w:firstLine="426"/>
        <w:jc w:val="both"/>
        <w:rPr>
          <w:rFonts w:ascii="Times New Roman" w:hAnsi="Times New Roman"/>
          <w:sz w:val="28"/>
          <w:szCs w:val="28"/>
        </w:rPr>
      </w:pPr>
      <w:r w:rsidRPr="00653573">
        <w:rPr>
          <w:rFonts w:ascii="Times New Roman" w:hAnsi="Times New Roman"/>
          <w:sz w:val="28"/>
          <w:szCs w:val="28"/>
        </w:rPr>
        <w:lastRenderedPageBreak/>
        <w:t>К сожалению, наши дети в этом году  не стали победителями и призерами регионального этапа.</w:t>
      </w:r>
    </w:p>
    <w:p w:rsidR="00835159" w:rsidRDefault="00835159" w:rsidP="00EA3589">
      <w:pPr>
        <w:spacing w:after="0"/>
        <w:ind w:left="142" w:firstLine="426"/>
        <w:jc w:val="both"/>
        <w:rPr>
          <w:rFonts w:ascii="Times New Roman" w:hAnsi="Times New Roman"/>
          <w:sz w:val="28"/>
          <w:szCs w:val="28"/>
        </w:rPr>
      </w:pPr>
      <w:r w:rsidRPr="00FA616F">
        <w:rPr>
          <w:rFonts w:ascii="Times New Roman" w:hAnsi="Times New Roman"/>
          <w:sz w:val="28"/>
          <w:szCs w:val="28"/>
        </w:rPr>
        <w:t>Традиционно высокие результаты показывают учащиеся нашего района во всероссийском конкурсе юных чтецов « Живая классика». И этот год не стал исключением</w:t>
      </w:r>
      <w:r>
        <w:rPr>
          <w:rFonts w:ascii="Times New Roman" w:hAnsi="Times New Roman"/>
          <w:sz w:val="28"/>
          <w:szCs w:val="28"/>
        </w:rPr>
        <w:t>,</w:t>
      </w:r>
      <w:r w:rsidRPr="00FA616F">
        <w:rPr>
          <w:rFonts w:ascii="Times New Roman" w:hAnsi="Times New Roman"/>
          <w:sz w:val="28"/>
          <w:szCs w:val="28"/>
        </w:rPr>
        <w:t xml:space="preserve"> учащийся  6 класса </w:t>
      </w:r>
      <w:proofErr w:type="spellStart"/>
      <w:r w:rsidRPr="00FA616F">
        <w:rPr>
          <w:rFonts w:ascii="Times New Roman" w:hAnsi="Times New Roman"/>
          <w:sz w:val="28"/>
          <w:szCs w:val="28"/>
        </w:rPr>
        <w:t>Красунков</w:t>
      </w:r>
      <w:proofErr w:type="spellEnd"/>
      <w:r w:rsidRPr="00FA616F">
        <w:rPr>
          <w:rFonts w:ascii="Times New Roman" w:hAnsi="Times New Roman"/>
          <w:sz w:val="28"/>
          <w:szCs w:val="28"/>
        </w:rPr>
        <w:t xml:space="preserve"> Иван стал победителем регионального этапа конкурса юных чтецов« «Живая классика»   и принял участие в финале конкурса в Международном детском центре « Артек».</w:t>
      </w:r>
    </w:p>
    <w:p w:rsidR="00835159" w:rsidRDefault="00835159" w:rsidP="00EA3589">
      <w:pPr>
        <w:spacing w:after="0"/>
        <w:ind w:left="142" w:firstLine="426"/>
        <w:jc w:val="both"/>
        <w:rPr>
          <w:rFonts w:ascii="Times New Roman" w:hAnsi="Times New Roman"/>
          <w:sz w:val="28"/>
          <w:szCs w:val="28"/>
        </w:rPr>
      </w:pPr>
      <w:r w:rsidRPr="00FA616F">
        <w:rPr>
          <w:rFonts w:ascii="Times New Roman" w:hAnsi="Times New Roman"/>
          <w:sz w:val="28"/>
          <w:szCs w:val="28"/>
        </w:rPr>
        <w:t>Неплохие  результаты показали наши спортсмены по результатам 55 спартакиады обучающихся общеобразовательных организаций Новгородской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835159" w:rsidRPr="00FA616F" w:rsidRDefault="00835159" w:rsidP="00EA3589">
      <w:pPr>
        <w:spacing w:after="0"/>
        <w:ind w:left="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FA616F">
        <w:rPr>
          <w:rFonts w:ascii="Times New Roman" w:hAnsi="Times New Roman"/>
          <w:sz w:val="28"/>
          <w:szCs w:val="28"/>
        </w:rPr>
        <w:t xml:space="preserve"> 2018/2019 учебном году </w:t>
      </w:r>
      <w:proofErr w:type="gramStart"/>
      <w:r w:rsidRPr="00FA616F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FA616F">
        <w:rPr>
          <w:rFonts w:ascii="Times New Roman" w:hAnsi="Times New Roman"/>
          <w:sz w:val="28"/>
          <w:szCs w:val="28"/>
        </w:rPr>
        <w:t xml:space="preserve">  МАОУ СОШ  г. Холма, </w:t>
      </w:r>
      <w:r>
        <w:rPr>
          <w:rFonts w:ascii="Times New Roman" w:hAnsi="Times New Roman"/>
          <w:sz w:val="28"/>
          <w:szCs w:val="28"/>
        </w:rPr>
        <w:t xml:space="preserve"> заняли</w:t>
      </w:r>
      <w:r w:rsidRPr="00FA616F">
        <w:rPr>
          <w:rFonts w:ascii="Times New Roman" w:hAnsi="Times New Roman"/>
          <w:sz w:val="28"/>
          <w:szCs w:val="28"/>
        </w:rPr>
        <w:t xml:space="preserve">  5 место среди 14  районов входящих во 2-ю  группу.</w:t>
      </w:r>
    </w:p>
    <w:p w:rsidR="00835159" w:rsidRPr="00683BF6" w:rsidRDefault="00835159" w:rsidP="00EA3589">
      <w:pPr>
        <w:pStyle w:val="2"/>
        <w:spacing w:after="0" w:line="276" w:lineRule="auto"/>
        <w:ind w:left="142" w:firstLine="426"/>
        <w:jc w:val="both"/>
        <w:rPr>
          <w:rFonts w:ascii="Times New Roman" w:hAnsi="Times New Roman"/>
          <w:sz w:val="28"/>
          <w:szCs w:val="28"/>
        </w:rPr>
      </w:pPr>
      <w:r w:rsidRPr="00683BF6">
        <w:rPr>
          <w:rFonts w:ascii="Times New Roman" w:hAnsi="Times New Roman"/>
          <w:sz w:val="28"/>
          <w:szCs w:val="28"/>
        </w:rPr>
        <w:t>По результатам отдельных видов спорта 55 спартакиады обучающихся  лучшие результаты по  легкой атлетике (1 место юноши), настольному теннису (1 место юноши), волейболу (2 место юноши), мини-футболу (4 место юноши).</w:t>
      </w:r>
    </w:p>
    <w:p w:rsidR="00D70B8B" w:rsidRDefault="00835159" w:rsidP="00EA358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3A4E">
        <w:rPr>
          <w:rFonts w:ascii="Times New Roman" w:hAnsi="Times New Roman"/>
          <w:sz w:val="28"/>
          <w:szCs w:val="28"/>
        </w:rPr>
        <w:t>Необходимо отметить, что</w:t>
      </w:r>
      <w:r>
        <w:rPr>
          <w:szCs w:val="28"/>
        </w:rPr>
        <w:t xml:space="preserve"> </w:t>
      </w:r>
      <w:r w:rsidRPr="006A79B6">
        <w:rPr>
          <w:rFonts w:ascii="Times New Roman" w:hAnsi="Times New Roman"/>
          <w:sz w:val="28"/>
          <w:szCs w:val="28"/>
        </w:rPr>
        <w:t>работа</w:t>
      </w:r>
      <w:r>
        <w:rPr>
          <w:szCs w:val="28"/>
        </w:rPr>
        <w:t xml:space="preserve"> </w:t>
      </w:r>
      <w:r w:rsidRPr="00B1053D">
        <w:rPr>
          <w:rFonts w:ascii="Times New Roman" w:hAnsi="Times New Roman"/>
          <w:sz w:val="28"/>
          <w:szCs w:val="28"/>
        </w:rPr>
        <w:t xml:space="preserve">спортивных секций, проведение большого количества школьных спортивно-массовых мероприятий, участие </w:t>
      </w:r>
      <w:r>
        <w:rPr>
          <w:rFonts w:ascii="Times New Roman" w:hAnsi="Times New Roman"/>
          <w:sz w:val="28"/>
          <w:szCs w:val="28"/>
        </w:rPr>
        <w:t xml:space="preserve">обучающихся школы </w:t>
      </w:r>
      <w:r w:rsidRPr="00B1053D">
        <w:rPr>
          <w:rFonts w:ascii="Times New Roman" w:hAnsi="Times New Roman"/>
          <w:sz w:val="28"/>
          <w:szCs w:val="28"/>
        </w:rPr>
        <w:t>во Всеро</w:t>
      </w:r>
      <w:r>
        <w:rPr>
          <w:rFonts w:ascii="Times New Roman" w:hAnsi="Times New Roman"/>
          <w:sz w:val="28"/>
          <w:szCs w:val="28"/>
        </w:rPr>
        <w:t>ссийских спортивных соревнованиях</w:t>
      </w:r>
      <w:r w:rsidRPr="00B1053D">
        <w:rPr>
          <w:rFonts w:ascii="Times New Roman" w:hAnsi="Times New Roman"/>
          <w:sz w:val="28"/>
          <w:szCs w:val="28"/>
        </w:rPr>
        <w:t xml:space="preserve"> школьников «Президентские состязания», </w:t>
      </w:r>
      <w:r w:rsidRPr="00082AC2">
        <w:rPr>
          <w:rFonts w:ascii="Times New Roman" w:hAnsi="Times New Roman"/>
          <w:sz w:val="28"/>
          <w:szCs w:val="28"/>
        </w:rPr>
        <w:t>Всероссийских спортивных игр</w:t>
      </w:r>
      <w:r>
        <w:rPr>
          <w:rFonts w:ascii="Times New Roman" w:hAnsi="Times New Roman"/>
          <w:sz w:val="28"/>
          <w:szCs w:val="28"/>
        </w:rPr>
        <w:t>ах</w:t>
      </w:r>
      <w:r w:rsidRPr="00082AC2">
        <w:rPr>
          <w:rFonts w:ascii="Times New Roman" w:hAnsi="Times New Roman"/>
          <w:sz w:val="28"/>
          <w:szCs w:val="28"/>
        </w:rPr>
        <w:t xml:space="preserve"> школьников "Президентские спортивные игры"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2AC2">
        <w:rPr>
          <w:rFonts w:ascii="Times New Roman" w:hAnsi="Times New Roman"/>
          <w:sz w:val="28"/>
          <w:szCs w:val="28"/>
        </w:rPr>
        <w:t>в 2018/2019 учебном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053D">
        <w:rPr>
          <w:rFonts w:ascii="Times New Roman" w:hAnsi="Times New Roman"/>
          <w:sz w:val="28"/>
          <w:szCs w:val="28"/>
        </w:rPr>
        <w:t>позволило широко привлечь учащихся к занятиям физической культурой и спортом. Всего в течение учебного года в этих мероприятиях было задействовано 92,2% ребят</w:t>
      </w:r>
      <w:r>
        <w:rPr>
          <w:rFonts w:ascii="Times New Roman" w:hAnsi="Times New Roman"/>
          <w:sz w:val="28"/>
          <w:szCs w:val="28"/>
        </w:rPr>
        <w:t>.</w:t>
      </w:r>
    </w:p>
    <w:p w:rsidR="00835159" w:rsidRDefault="00835159" w:rsidP="00EA358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11CC6">
        <w:rPr>
          <w:rFonts w:ascii="Times New Roman" w:hAnsi="Times New Roman"/>
          <w:sz w:val="28"/>
          <w:szCs w:val="28"/>
        </w:rPr>
        <w:t>Однако, показатель учащихся систематически занимающихся в спортивных кружках и секциях намного ниже – 38 процентов.</w:t>
      </w:r>
    </w:p>
    <w:p w:rsidR="00835159" w:rsidRPr="005D567A" w:rsidRDefault="00835159" w:rsidP="00EA358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6DE4">
        <w:rPr>
          <w:rFonts w:ascii="Times New Roman" w:hAnsi="Times New Roman"/>
          <w:sz w:val="28"/>
          <w:szCs w:val="28"/>
        </w:rPr>
        <w:t>Согласно приказа</w:t>
      </w:r>
      <w:proofErr w:type="gramEnd"/>
      <w:r w:rsidRPr="00486DE4">
        <w:rPr>
          <w:rFonts w:ascii="Times New Roman" w:hAnsi="Times New Roman"/>
          <w:sz w:val="28"/>
          <w:szCs w:val="28"/>
        </w:rPr>
        <w:t>, Министерства спорта «О награждении золотыми (серебряными, бронзовыми) знаками отличия Всероссийского физкультурно – спортивного комплекса ГТО»</w:t>
      </w:r>
      <w:r w:rsidR="00683BF6" w:rsidRPr="00486DE4">
        <w:rPr>
          <w:rFonts w:ascii="Times New Roman" w:hAnsi="Times New Roman"/>
          <w:sz w:val="28"/>
          <w:szCs w:val="28"/>
        </w:rPr>
        <w:t xml:space="preserve"> в 2018 году</w:t>
      </w:r>
      <w:r w:rsidRPr="00486DE4">
        <w:rPr>
          <w:rFonts w:ascii="Times New Roman" w:hAnsi="Times New Roman"/>
          <w:sz w:val="28"/>
          <w:szCs w:val="28"/>
        </w:rPr>
        <w:t xml:space="preserve"> золотыми знака</w:t>
      </w:r>
      <w:r w:rsidR="00683BF6" w:rsidRPr="00486DE4">
        <w:rPr>
          <w:rFonts w:ascii="Times New Roman" w:hAnsi="Times New Roman"/>
          <w:sz w:val="28"/>
          <w:szCs w:val="28"/>
        </w:rPr>
        <w:t>ми</w:t>
      </w:r>
      <w:r w:rsidRPr="00486DE4">
        <w:rPr>
          <w:rFonts w:ascii="Times New Roman" w:hAnsi="Times New Roman"/>
          <w:sz w:val="28"/>
          <w:szCs w:val="28"/>
        </w:rPr>
        <w:t xml:space="preserve"> награждены </w:t>
      </w:r>
      <w:r w:rsidRPr="005D567A">
        <w:rPr>
          <w:rFonts w:ascii="Times New Roman" w:hAnsi="Times New Roman"/>
          <w:sz w:val="28"/>
          <w:szCs w:val="28"/>
        </w:rPr>
        <w:t>18 учащихся, серебряным знаком – 33 учащихся, бронзовым – 15 учащихся.</w:t>
      </w:r>
    </w:p>
    <w:p w:rsidR="00B22EAC" w:rsidRPr="005D567A" w:rsidRDefault="00B22EAC" w:rsidP="00EA3589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D567A">
        <w:rPr>
          <w:rFonts w:ascii="Times New Roman" w:hAnsi="Times New Roman"/>
          <w:sz w:val="28"/>
          <w:szCs w:val="28"/>
        </w:rPr>
        <w:t xml:space="preserve">Доля </w:t>
      </w:r>
      <w:proofErr w:type="gramStart"/>
      <w:r w:rsidRPr="005D567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D567A">
        <w:rPr>
          <w:rFonts w:ascii="Times New Roman" w:hAnsi="Times New Roman"/>
          <w:sz w:val="28"/>
          <w:szCs w:val="28"/>
        </w:rPr>
        <w:t xml:space="preserve">, получающих горячее питание,  — составляла в 2018/2019 учебном году - 70,33%. </w:t>
      </w:r>
    </w:p>
    <w:p w:rsidR="00B22EAC" w:rsidRPr="005D567A" w:rsidRDefault="00B22EAC" w:rsidP="00EA3589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D567A">
        <w:rPr>
          <w:rFonts w:ascii="Times New Roman" w:hAnsi="Times New Roman"/>
          <w:sz w:val="28"/>
          <w:szCs w:val="28"/>
        </w:rPr>
        <w:t>Всего - 249 детей из них</w:t>
      </w:r>
      <w:r w:rsidR="005D567A">
        <w:rPr>
          <w:rFonts w:ascii="Times New Roman" w:hAnsi="Times New Roman"/>
          <w:sz w:val="28"/>
          <w:szCs w:val="28"/>
        </w:rPr>
        <w:t>:</w:t>
      </w:r>
    </w:p>
    <w:p w:rsidR="00B22EAC" w:rsidRDefault="005D567A" w:rsidP="00EA3589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22EAC">
        <w:rPr>
          <w:rFonts w:ascii="Times New Roman" w:hAnsi="Times New Roman"/>
          <w:sz w:val="28"/>
          <w:szCs w:val="28"/>
        </w:rPr>
        <w:t xml:space="preserve">из </w:t>
      </w:r>
      <w:r w:rsidR="00B22EAC" w:rsidRPr="00FA2017">
        <w:rPr>
          <w:rFonts w:ascii="Times New Roman" w:hAnsi="Times New Roman"/>
          <w:sz w:val="28"/>
          <w:szCs w:val="28"/>
        </w:rPr>
        <w:t xml:space="preserve">многодетных </w:t>
      </w:r>
      <w:r w:rsidR="00B22EAC">
        <w:rPr>
          <w:rFonts w:ascii="Times New Roman" w:hAnsi="Times New Roman"/>
          <w:sz w:val="28"/>
          <w:szCs w:val="28"/>
        </w:rPr>
        <w:t>семей  - 87</w:t>
      </w:r>
      <w:r>
        <w:rPr>
          <w:rFonts w:ascii="Times New Roman" w:hAnsi="Times New Roman"/>
          <w:sz w:val="28"/>
          <w:szCs w:val="28"/>
        </w:rPr>
        <w:t xml:space="preserve"> </w:t>
      </w:r>
      <w:r w:rsidR="00B22EAC">
        <w:rPr>
          <w:rFonts w:ascii="Times New Roman" w:hAnsi="Times New Roman"/>
          <w:sz w:val="28"/>
          <w:szCs w:val="28"/>
        </w:rPr>
        <w:t>чел.</w:t>
      </w:r>
      <w:r w:rsidR="00B22EAC" w:rsidRPr="00FA2017">
        <w:rPr>
          <w:rFonts w:ascii="Times New Roman" w:hAnsi="Times New Roman"/>
          <w:sz w:val="28"/>
          <w:szCs w:val="28"/>
        </w:rPr>
        <w:t xml:space="preserve"> </w:t>
      </w:r>
    </w:p>
    <w:p w:rsidR="00B22EAC" w:rsidRDefault="00B22EAC" w:rsidP="00EA3589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малоимущих семей - 162 чел.</w:t>
      </w:r>
    </w:p>
    <w:p w:rsidR="00B22EAC" w:rsidRDefault="00B22EAC" w:rsidP="00EA3589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042F">
        <w:rPr>
          <w:rFonts w:ascii="Times New Roman" w:hAnsi="Times New Roman"/>
          <w:sz w:val="28"/>
          <w:szCs w:val="28"/>
        </w:rPr>
        <w:t>Для обеспечения доступности получения общего образования организован бесплатный подвоз обучающихся, проживающих в сельских населенных пунктах, к месту учебы и обратно.</w:t>
      </w:r>
      <w:proofErr w:type="gramEnd"/>
    </w:p>
    <w:p w:rsidR="00B22EAC" w:rsidRDefault="00B22EAC" w:rsidP="00EA3589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Подвоз осуществляют 5</w:t>
      </w:r>
      <w:r w:rsidRPr="00400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транспортных единиц</w:t>
      </w:r>
      <w:r w:rsidR="005D567A">
        <w:rPr>
          <w:rFonts w:ascii="Times New Roman" w:hAnsi="Times New Roman"/>
          <w:sz w:val="28"/>
          <w:szCs w:val="28"/>
        </w:rPr>
        <w:t xml:space="preserve"> по  5 </w:t>
      </w:r>
      <w:proofErr w:type="gramStart"/>
      <w:r w:rsidR="005D567A">
        <w:rPr>
          <w:rFonts w:ascii="Times New Roman" w:hAnsi="Times New Roman"/>
          <w:sz w:val="28"/>
          <w:szCs w:val="28"/>
        </w:rPr>
        <w:t>регулярным</w:t>
      </w:r>
      <w:proofErr w:type="gramEnd"/>
      <w:r w:rsidR="005D567A">
        <w:rPr>
          <w:rFonts w:ascii="Times New Roman" w:hAnsi="Times New Roman"/>
          <w:sz w:val="28"/>
          <w:szCs w:val="28"/>
        </w:rPr>
        <w:t xml:space="preserve"> маршрута. Все школьные автобусы </w:t>
      </w:r>
      <w:r>
        <w:rPr>
          <w:rFonts w:ascii="Times New Roman" w:hAnsi="Times New Roman"/>
          <w:sz w:val="28"/>
          <w:szCs w:val="28"/>
        </w:rPr>
        <w:t xml:space="preserve">оснащены </w:t>
      </w:r>
      <w:proofErr w:type="spellStart"/>
      <w:r>
        <w:rPr>
          <w:rFonts w:ascii="Times New Roman" w:hAnsi="Times New Roman"/>
          <w:sz w:val="28"/>
          <w:szCs w:val="28"/>
        </w:rPr>
        <w:t>тахографами</w:t>
      </w:r>
      <w:proofErr w:type="spellEnd"/>
      <w:r>
        <w:rPr>
          <w:rFonts w:ascii="Times New Roman" w:hAnsi="Times New Roman"/>
          <w:sz w:val="28"/>
          <w:szCs w:val="28"/>
        </w:rPr>
        <w:t xml:space="preserve"> и системой </w:t>
      </w:r>
      <w:proofErr w:type="spellStart"/>
      <w:r>
        <w:rPr>
          <w:rFonts w:ascii="Times New Roman" w:hAnsi="Times New Roman"/>
          <w:sz w:val="28"/>
          <w:szCs w:val="28"/>
        </w:rPr>
        <w:t>Глонасс</w:t>
      </w:r>
      <w:proofErr w:type="spellEnd"/>
      <w:r>
        <w:rPr>
          <w:rFonts w:ascii="Times New Roman" w:hAnsi="Times New Roman"/>
          <w:sz w:val="28"/>
          <w:szCs w:val="28"/>
        </w:rPr>
        <w:t>, соответствуют ГОСТу по перевозке детей.</w:t>
      </w:r>
      <w:r w:rsidRPr="00400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 автобусы закреплены</w:t>
      </w:r>
      <w:r w:rsidRPr="0040042F">
        <w:rPr>
          <w:rFonts w:ascii="Times New Roman" w:hAnsi="Times New Roman"/>
          <w:sz w:val="28"/>
          <w:szCs w:val="28"/>
        </w:rPr>
        <w:t xml:space="preserve"> за 1 о</w:t>
      </w:r>
      <w:r w:rsidR="005D567A">
        <w:rPr>
          <w:rFonts w:ascii="Times New Roman" w:hAnsi="Times New Roman"/>
          <w:sz w:val="28"/>
          <w:szCs w:val="28"/>
        </w:rPr>
        <w:t>бщеобразовательной организацией.</w:t>
      </w:r>
    </w:p>
    <w:p w:rsidR="00B22EAC" w:rsidRPr="00C50B92" w:rsidRDefault="00B22EAC" w:rsidP="00EA358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FF0000"/>
          <w:sz w:val="28"/>
        </w:rPr>
      </w:pPr>
      <w:r w:rsidRPr="0040042F">
        <w:rPr>
          <w:rFonts w:ascii="Times New Roman" w:hAnsi="Times New Roman"/>
          <w:sz w:val="28"/>
          <w:szCs w:val="28"/>
        </w:rPr>
        <w:t xml:space="preserve"> Общее количество обучающихся, пользующихся школьными автобусами – 95 чел</w:t>
      </w:r>
    </w:p>
    <w:p w:rsidR="004C793B" w:rsidRDefault="004C793B" w:rsidP="00EA3589">
      <w:pPr>
        <w:spacing w:after="0"/>
        <w:ind w:firstLine="720"/>
        <w:jc w:val="both"/>
        <w:rPr>
          <w:rFonts w:ascii="Times New Roman" w:eastAsia="Times New Roman" w:hAnsi="Times New Roman"/>
          <w:b/>
        </w:rPr>
      </w:pPr>
      <w:r w:rsidRPr="004C793B">
        <w:rPr>
          <w:rFonts w:ascii="Times New Roman" w:eastAsia="Times New Roman" w:hAnsi="Times New Roman"/>
          <w:b/>
          <w:sz w:val="28"/>
          <w:szCs w:val="28"/>
        </w:rPr>
        <w:t>IV. Дополнительное образование</w:t>
      </w:r>
      <w:r>
        <w:rPr>
          <w:rFonts w:ascii="Times New Roman" w:eastAsia="Times New Roman" w:hAnsi="Times New Roman"/>
          <w:b/>
        </w:rPr>
        <w:t>.</w:t>
      </w:r>
    </w:p>
    <w:p w:rsidR="00C50B92" w:rsidRPr="005D567A" w:rsidRDefault="004C793B" w:rsidP="00EA3589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C5C">
        <w:rPr>
          <w:rFonts w:ascii="Times New Roman" w:eastAsia="Times New Roman" w:hAnsi="Times New Roman"/>
          <w:b/>
        </w:rPr>
        <w:t xml:space="preserve"> </w:t>
      </w:r>
      <w:r w:rsidR="00C50B92" w:rsidRPr="004C793B">
        <w:rPr>
          <w:rFonts w:ascii="Times New Roman" w:hAnsi="Times New Roman"/>
          <w:color w:val="000000" w:themeColor="text1"/>
          <w:sz w:val="28"/>
        </w:rPr>
        <w:t xml:space="preserve">Дополнительным образованием </w:t>
      </w:r>
      <w:r w:rsidR="00C50B92" w:rsidRPr="005D567A">
        <w:rPr>
          <w:rFonts w:ascii="Times New Roman" w:hAnsi="Times New Roman"/>
          <w:color w:val="000000" w:themeColor="text1"/>
          <w:sz w:val="28"/>
        </w:rPr>
        <w:t xml:space="preserve">охвачено </w:t>
      </w:r>
      <w:r w:rsidR="00A85AA7" w:rsidRPr="005D567A">
        <w:rPr>
          <w:rFonts w:ascii="Times New Roman" w:hAnsi="Times New Roman"/>
          <w:color w:val="000000" w:themeColor="text1"/>
          <w:sz w:val="28"/>
        </w:rPr>
        <w:t>56,4</w:t>
      </w:r>
      <w:r w:rsidR="00A85AA7" w:rsidRPr="005D567A">
        <w:rPr>
          <w:rFonts w:ascii="Times New Roman" w:hAnsi="Times New Roman"/>
          <w:color w:val="000000" w:themeColor="text1"/>
          <w:sz w:val="28"/>
          <w:szCs w:val="28"/>
        </w:rPr>
        <w:t xml:space="preserve"> % зарегистрированных  на территории района</w:t>
      </w:r>
      <w:r w:rsidR="00C50B92" w:rsidRPr="005D567A">
        <w:rPr>
          <w:rFonts w:ascii="Times New Roman" w:hAnsi="Times New Roman"/>
          <w:color w:val="000000" w:themeColor="text1"/>
          <w:sz w:val="28"/>
          <w:szCs w:val="28"/>
        </w:rPr>
        <w:t xml:space="preserve"> детей.</w:t>
      </w:r>
    </w:p>
    <w:p w:rsidR="00C50B92" w:rsidRPr="005D567A" w:rsidRDefault="00C50B92" w:rsidP="00EA3589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567A">
        <w:rPr>
          <w:rFonts w:ascii="Times New Roman" w:hAnsi="Times New Roman"/>
          <w:color w:val="000000" w:themeColor="text1"/>
          <w:sz w:val="28"/>
          <w:szCs w:val="28"/>
        </w:rPr>
        <w:t xml:space="preserve">В 2018 году в Центре дополнительного образования </w:t>
      </w:r>
      <w:r w:rsidR="00486DE4" w:rsidRPr="005D56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567A">
        <w:rPr>
          <w:rFonts w:ascii="Times New Roman" w:hAnsi="Times New Roman"/>
          <w:color w:val="000000" w:themeColor="text1"/>
          <w:sz w:val="28"/>
          <w:szCs w:val="28"/>
        </w:rPr>
        <w:t xml:space="preserve">созданы объединения технической направленности: «Шаг в мир информатики», </w:t>
      </w:r>
      <w:r w:rsidRPr="005D567A">
        <w:rPr>
          <w:rFonts w:ascii="Times New Roman" w:hAnsi="Times New Roman"/>
          <w:bCs/>
          <w:iCs/>
          <w:color w:val="000000" w:themeColor="text1"/>
          <w:sz w:val="28"/>
          <w:szCs w:val="28"/>
        </w:rPr>
        <w:t>«Робототехника». Д</w:t>
      </w:r>
      <w:r w:rsidRPr="005D567A">
        <w:rPr>
          <w:rFonts w:ascii="Times New Roman" w:hAnsi="Times New Roman"/>
          <w:color w:val="000000" w:themeColor="text1"/>
          <w:sz w:val="28"/>
          <w:szCs w:val="28"/>
        </w:rPr>
        <w:t xml:space="preserve">оля объединений технической направленности составляет </w:t>
      </w:r>
      <w:r w:rsidR="005D567A" w:rsidRPr="005D56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567A">
        <w:rPr>
          <w:rFonts w:ascii="Times New Roman" w:hAnsi="Times New Roman"/>
          <w:color w:val="000000" w:themeColor="text1"/>
          <w:sz w:val="28"/>
          <w:szCs w:val="28"/>
        </w:rPr>
        <w:t>12 % от общего количества реализуемых учреждением программ.</w:t>
      </w:r>
    </w:p>
    <w:p w:rsidR="00C50B92" w:rsidRPr="005D567A" w:rsidRDefault="00C50B92" w:rsidP="00EA3589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D567A">
        <w:rPr>
          <w:rFonts w:ascii="Times New Roman" w:hAnsi="Times New Roman"/>
          <w:color w:val="000000" w:themeColor="text1"/>
          <w:sz w:val="28"/>
        </w:rPr>
        <w:t>В целях создания условий для занятий в технических кружках и спортом Центру дополнительного образования из бюджета района дополнительно выделено 350 тыс. рублей. Приобретено 3 компьютера, проектор, акустическая система, наборы робототехники, 16 пар лыж.</w:t>
      </w:r>
    </w:p>
    <w:p w:rsidR="00C50B92" w:rsidRPr="005D567A" w:rsidRDefault="00C50B92" w:rsidP="00EA3589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D567A">
        <w:rPr>
          <w:rFonts w:ascii="Times New Roman" w:hAnsi="Times New Roman"/>
          <w:color w:val="000000" w:themeColor="text1"/>
          <w:sz w:val="28"/>
        </w:rPr>
        <w:t xml:space="preserve">На проведение </w:t>
      </w:r>
      <w:r w:rsidRPr="003E51DA">
        <w:rPr>
          <w:rFonts w:ascii="Times New Roman" w:hAnsi="Times New Roman"/>
          <w:b/>
          <w:color w:val="000000" w:themeColor="text1"/>
          <w:sz w:val="28"/>
        </w:rPr>
        <w:t>летней оздоровительной кампании</w:t>
      </w:r>
      <w:r w:rsidRPr="005D567A">
        <w:rPr>
          <w:rFonts w:ascii="Times New Roman" w:hAnsi="Times New Roman"/>
          <w:color w:val="000000" w:themeColor="text1"/>
          <w:sz w:val="28"/>
        </w:rPr>
        <w:t xml:space="preserve"> из бюджета муниципального района было выделено 721 тыс. рублей.</w:t>
      </w:r>
    </w:p>
    <w:p w:rsidR="00C50B92" w:rsidRPr="005D567A" w:rsidRDefault="00C50B92" w:rsidP="00EA3589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D567A">
        <w:rPr>
          <w:rFonts w:ascii="Times New Roman" w:hAnsi="Times New Roman"/>
          <w:color w:val="000000" w:themeColor="text1"/>
          <w:sz w:val="28"/>
        </w:rPr>
        <w:t xml:space="preserve">Летом работали 2 пришкольных лагеря с дневным пребыванием, в них отдохнуло 140 человек. В детском оздоровительном лагере «Мечта» (д. </w:t>
      </w:r>
      <w:proofErr w:type="spellStart"/>
      <w:r w:rsidRPr="005D567A">
        <w:rPr>
          <w:rFonts w:ascii="Times New Roman" w:hAnsi="Times New Roman"/>
          <w:color w:val="000000" w:themeColor="text1"/>
          <w:sz w:val="28"/>
        </w:rPr>
        <w:t>Морхово</w:t>
      </w:r>
      <w:proofErr w:type="spellEnd"/>
      <w:r w:rsidRPr="005D567A">
        <w:rPr>
          <w:rFonts w:ascii="Times New Roman" w:hAnsi="Times New Roman"/>
          <w:color w:val="000000" w:themeColor="text1"/>
          <w:sz w:val="28"/>
        </w:rPr>
        <w:t xml:space="preserve">) проведено 2 смены, в нем отдохнуло 101 ребенок из Холмского и </w:t>
      </w:r>
      <w:proofErr w:type="spellStart"/>
      <w:r w:rsidRPr="005D567A">
        <w:rPr>
          <w:rFonts w:ascii="Times New Roman" w:hAnsi="Times New Roman"/>
          <w:color w:val="000000" w:themeColor="text1"/>
          <w:sz w:val="28"/>
        </w:rPr>
        <w:t>Поддорского</w:t>
      </w:r>
      <w:proofErr w:type="spellEnd"/>
      <w:r w:rsidRPr="005D567A">
        <w:rPr>
          <w:rFonts w:ascii="Times New Roman" w:hAnsi="Times New Roman"/>
          <w:color w:val="000000" w:themeColor="text1"/>
          <w:sz w:val="28"/>
        </w:rPr>
        <w:t xml:space="preserve"> районов. </w:t>
      </w:r>
    </w:p>
    <w:p w:rsidR="00C50B92" w:rsidRPr="005D567A" w:rsidRDefault="00C50B92" w:rsidP="00EA3589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D567A">
        <w:rPr>
          <w:rFonts w:ascii="Times New Roman" w:hAnsi="Times New Roman"/>
          <w:color w:val="000000" w:themeColor="text1"/>
          <w:sz w:val="28"/>
        </w:rPr>
        <w:t>Летним оздоровительным отдыхом в 2018 году было охвачено 427 детей, что составляет 81 % от числа обучающихся.</w:t>
      </w:r>
    </w:p>
    <w:p w:rsidR="00C50B92" w:rsidRPr="005D567A" w:rsidRDefault="00C50B92" w:rsidP="002830B0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D567A">
        <w:rPr>
          <w:rFonts w:ascii="Times New Roman" w:hAnsi="Times New Roman"/>
          <w:color w:val="000000" w:themeColor="text1"/>
          <w:sz w:val="28"/>
        </w:rPr>
        <w:t>Установленные значения целевых показателей по заработной плате</w:t>
      </w:r>
      <w:r w:rsidRPr="005D567A">
        <w:rPr>
          <w:rFonts w:ascii="Times New Roman" w:hAnsi="Times New Roman"/>
          <w:color w:val="000000" w:themeColor="text1"/>
          <w:sz w:val="24"/>
        </w:rPr>
        <w:t xml:space="preserve"> </w:t>
      </w:r>
      <w:r w:rsidRPr="005D567A">
        <w:rPr>
          <w:rFonts w:ascii="Times New Roman" w:hAnsi="Times New Roman"/>
          <w:color w:val="000000" w:themeColor="text1"/>
          <w:sz w:val="28"/>
        </w:rPr>
        <w:t>педагогических работников на 2018 год выполнены.</w:t>
      </w:r>
    </w:p>
    <w:p w:rsidR="002830B0" w:rsidRPr="002830B0" w:rsidRDefault="002830B0" w:rsidP="002830B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2830B0">
        <w:rPr>
          <w:rFonts w:ascii="Times New Roman" w:eastAsiaTheme="minorHAnsi" w:hAnsi="Times New Roman"/>
          <w:b/>
          <w:color w:val="000000"/>
          <w:sz w:val="28"/>
          <w:szCs w:val="28"/>
        </w:rPr>
        <w:t>Задачи по развитию системы образования района на 2019 год</w:t>
      </w:r>
      <w:r w:rsidRPr="002830B0">
        <w:rPr>
          <w:rFonts w:ascii="Times New Roman" w:eastAsiaTheme="minorHAnsi" w:hAnsi="Times New Roman"/>
          <w:color w:val="000000"/>
          <w:sz w:val="28"/>
          <w:szCs w:val="28"/>
        </w:rPr>
        <w:t xml:space="preserve">: </w:t>
      </w:r>
    </w:p>
    <w:p w:rsidR="002830B0" w:rsidRPr="002830B0" w:rsidRDefault="002830B0" w:rsidP="002830B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2830B0">
        <w:rPr>
          <w:rFonts w:ascii="Times New Roman" w:eastAsiaTheme="minorHAnsi" w:hAnsi="Times New Roman"/>
          <w:color w:val="000000"/>
          <w:sz w:val="28"/>
          <w:szCs w:val="28"/>
        </w:rPr>
        <w:t xml:space="preserve">- создание на территории района условий, обеспечивающих реализацию прав граждан на получение качественного образования; </w:t>
      </w:r>
    </w:p>
    <w:p w:rsidR="002830B0" w:rsidRPr="002830B0" w:rsidRDefault="002830B0" w:rsidP="002830B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2830B0">
        <w:rPr>
          <w:rFonts w:ascii="Times New Roman" w:eastAsiaTheme="minorHAnsi" w:hAnsi="Times New Roman"/>
          <w:color w:val="000000"/>
          <w:sz w:val="28"/>
          <w:szCs w:val="28"/>
        </w:rPr>
        <w:t>- обеспечение качества дошкольного</w:t>
      </w:r>
      <w:r>
        <w:rPr>
          <w:rFonts w:ascii="Times New Roman" w:eastAsiaTheme="minorHAnsi" w:hAnsi="Times New Roman"/>
          <w:color w:val="000000"/>
          <w:sz w:val="28"/>
          <w:szCs w:val="28"/>
        </w:rPr>
        <w:t>, начального, основного и среднего  общего</w:t>
      </w:r>
      <w:r w:rsidRPr="002830B0">
        <w:rPr>
          <w:rFonts w:ascii="Times New Roman" w:eastAsiaTheme="minorHAnsi" w:hAnsi="Times New Roman"/>
          <w:color w:val="000000"/>
          <w:sz w:val="28"/>
          <w:szCs w:val="28"/>
        </w:rPr>
        <w:t xml:space="preserve"> образования через реализацию основных и адаптированных образовательных программ в рамках реализации ФГОС</w:t>
      </w:r>
      <w:r>
        <w:rPr>
          <w:rFonts w:ascii="Times New Roman" w:eastAsiaTheme="minorHAnsi" w:hAnsi="Times New Roman"/>
          <w:color w:val="000000"/>
          <w:sz w:val="28"/>
          <w:szCs w:val="28"/>
        </w:rPr>
        <w:t>;</w:t>
      </w:r>
      <w:r w:rsidRPr="002830B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2830B0" w:rsidRPr="002830B0" w:rsidRDefault="002830B0" w:rsidP="002830B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2830B0">
        <w:rPr>
          <w:rFonts w:ascii="Times New Roman" w:eastAsiaTheme="minorHAnsi" w:hAnsi="Times New Roman"/>
          <w:color w:val="000000"/>
          <w:sz w:val="28"/>
          <w:szCs w:val="28"/>
        </w:rPr>
        <w:t xml:space="preserve">- обеспечение доступности общего образования для </w:t>
      </w:r>
      <w:proofErr w:type="gramStart"/>
      <w:r w:rsidRPr="002830B0">
        <w:rPr>
          <w:rFonts w:ascii="Times New Roman" w:eastAsiaTheme="minorHAnsi" w:hAnsi="Times New Roman"/>
          <w:color w:val="000000"/>
          <w:sz w:val="28"/>
          <w:szCs w:val="28"/>
        </w:rPr>
        <w:t>обучающихся</w:t>
      </w:r>
      <w:proofErr w:type="gramEnd"/>
      <w:r w:rsidRPr="002830B0">
        <w:rPr>
          <w:rFonts w:ascii="Times New Roman" w:eastAsiaTheme="minorHAnsi" w:hAnsi="Times New Roman"/>
          <w:color w:val="000000"/>
          <w:sz w:val="28"/>
          <w:szCs w:val="28"/>
        </w:rPr>
        <w:t xml:space="preserve"> с ограниченными возможностями здоровья, введение федерального государственного образовательного стандарта начального общего </w:t>
      </w:r>
      <w:r w:rsidRPr="002830B0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 xml:space="preserve">образования обучающихся с ограниченными возможностями здоровья, федерального государственного образовательного стандарта обучающихся с умственной отсталостью (интеллектуальными нарушениями); </w:t>
      </w:r>
    </w:p>
    <w:p w:rsidR="002830B0" w:rsidRPr="002830B0" w:rsidRDefault="002830B0" w:rsidP="002830B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2830B0">
        <w:rPr>
          <w:rFonts w:ascii="Times New Roman" w:eastAsiaTheme="minorHAnsi" w:hAnsi="Times New Roman"/>
          <w:color w:val="000000"/>
          <w:sz w:val="28"/>
          <w:szCs w:val="28"/>
        </w:rPr>
        <w:t xml:space="preserve">- повышение эффективности воспитательной деятельности в системе образования, физической культуры и спорта; </w:t>
      </w:r>
    </w:p>
    <w:p w:rsidR="002830B0" w:rsidRPr="002830B0" w:rsidRDefault="002830B0" w:rsidP="002830B0">
      <w:pPr>
        <w:pageBreakBefore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2830B0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 xml:space="preserve">- внедрение системы персонифицированного финансирования дополнительного образования детей; </w:t>
      </w:r>
    </w:p>
    <w:p w:rsidR="002830B0" w:rsidRDefault="002830B0" w:rsidP="002830B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2830B0">
        <w:rPr>
          <w:rFonts w:ascii="Times New Roman" w:eastAsiaTheme="minorHAnsi" w:hAnsi="Times New Roman"/>
          <w:color w:val="000000"/>
          <w:sz w:val="28"/>
          <w:szCs w:val="28"/>
        </w:rPr>
        <w:t xml:space="preserve">- повышение профессионального мастерства и уровня компетенций педагогов; </w:t>
      </w:r>
    </w:p>
    <w:p w:rsidR="00DD5AB7" w:rsidRPr="002830B0" w:rsidRDefault="00DD5AB7" w:rsidP="002830B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- улучшение материально-технической базы образовательных организаций района, в том числе проведение капитальных ремонтов в 2-х учреждениях образования; </w:t>
      </w:r>
    </w:p>
    <w:p w:rsidR="002830B0" w:rsidRPr="002830B0" w:rsidRDefault="002830B0" w:rsidP="002830B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bookmarkStart w:id="0" w:name="_GoBack"/>
      <w:bookmarkEnd w:id="0"/>
      <w:r w:rsidRPr="002830B0">
        <w:rPr>
          <w:rFonts w:ascii="Times New Roman" w:eastAsiaTheme="minorHAnsi" w:hAnsi="Times New Roman"/>
          <w:color w:val="000000"/>
          <w:sz w:val="28"/>
          <w:szCs w:val="28"/>
        </w:rPr>
        <w:t xml:space="preserve">-совершенствование профессионального уровня педагогических работников, повышение их заинтересованности в качестве своего труда, внедрение профессионального стандарта; </w:t>
      </w:r>
    </w:p>
    <w:p w:rsidR="002830B0" w:rsidRPr="002830B0" w:rsidRDefault="002830B0" w:rsidP="002830B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2830B0">
        <w:rPr>
          <w:rFonts w:ascii="Times New Roman" w:eastAsiaTheme="minorHAnsi" w:hAnsi="Times New Roman"/>
          <w:color w:val="000000"/>
          <w:sz w:val="28"/>
          <w:szCs w:val="28"/>
        </w:rPr>
        <w:t xml:space="preserve">- развитие физической культуры и массового спорта на территории района. </w:t>
      </w:r>
    </w:p>
    <w:p w:rsidR="00A0038D" w:rsidRDefault="002830B0" w:rsidP="002830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30B0">
        <w:rPr>
          <w:rFonts w:ascii="Times New Roman" w:eastAsiaTheme="minorHAnsi" w:hAnsi="Times New Roman"/>
          <w:color w:val="000000"/>
          <w:sz w:val="28"/>
          <w:szCs w:val="28"/>
        </w:rPr>
        <w:t>-реализация мероприятий Всероссийского физкультурно-спортивного комплекса «Готов к труду и обороне» (ГТО).</w:t>
      </w:r>
    </w:p>
    <w:p w:rsidR="00A0038D" w:rsidRDefault="00A0038D" w:rsidP="00D937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038D" w:rsidRDefault="00A0038D" w:rsidP="00D937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038D" w:rsidRDefault="00A0038D" w:rsidP="00D937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038D" w:rsidRDefault="00A0038D" w:rsidP="00D937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B8B" w:rsidRDefault="00D70B8B" w:rsidP="00A0038D">
      <w:pPr>
        <w:pStyle w:val="5"/>
        <w:shd w:val="clear" w:color="auto" w:fill="auto"/>
        <w:spacing w:after="0" w:line="240" w:lineRule="auto"/>
        <w:ind w:firstLine="567"/>
        <w:jc w:val="left"/>
        <w:rPr>
          <w:b/>
        </w:rPr>
      </w:pPr>
    </w:p>
    <w:p w:rsidR="003E51DA" w:rsidRDefault="003E51DA" w:rsidP="00A0038D">
      <w:pPr>
        <w:pStyle w:val="5"/>
        <w:shd w:val="clear" w:color="auto" w:fill="auto"/>
        <w:spacing w:after="0" w:line="240" w:lineRule="auto"/>
        <w:ind w:firstLine="567"/>
        <w:jc w:val="left"/>
        <w:rPr>
          <w:b/>
        </w:rPr>
      </w:pPr>
    </w:p>
    <w:p w:rsidR="003E51DA" w:rsidRDefault="003E51DA" w:rsidP="00A0038D">
      <w:pPr>
        <w:pStyle w:val="5"/>
        <w:shd w:val="clear" w:color="auto" w:fill="auto"/>
        <w:spacing w:after="0" w:line="240" w:lineRule="auto"/>
        <w:ind w:firstLine="567"/>
        <w:jc w:val="left"/>
        <w:rPr>
          <w:b/>
        </w:rPr>
      </w:pPr>
    </w:p>
    <w:p w:rsidR="003E51DA" w:rsidRDefault="003E51DA" w:rsidP="00A0038D">
      <w:pPr>
        <w:pStyle w:val="5"/>
        <w:shd w:val="clear" w:color="auto" w:fill="auto"/>
        <w:spacing w:after="0" w:line="240" w:lineRule="auto"/>
        <w:ind w:firstLine="567"/>
        <w:jc w:val="left"/>
        <w:rPr>
          <w:b/>
        </w:rPr>
      </w:pPr>
    </w:p>
    <w:p w:rsidR="003E51DA" w:rsidRDefault="003E51DA" w:rsidP="00A0038D">
      <w:pPr>
        <w:pStyle w:val="5"/>
        <w:shd w:val="clear" w:color="auto" w:fill="auto"/>
        <w:spacing w:after="0" w:line="240" w:lineRule="auto"/>
        <w:ind w:firstLine="567"/>
        <w:jc w:val="left"/>
        <w:rPr>
          <w:b/>
        </w:rPr>
      </w:pPr>
    </w:p>
    <w:p w:rsidR="00844252" w:rsidRDefault="00844252" w:rsidP="00A0038D">
      <w:pPr>
        <w:pStyle w:val="5"/>
        <w:shd w:val="clear" w:color="auto" w:fill="auto"/>
        <w:spacing w:after="0" w:line="240" w:lineRule="auto"/>
        <w:ind w:firstLine="567"/>
        <w:jc w:val="left"/>
        <w:rPr>
          <w:b/>
        </w:rPr>
      </w:pPr>
    </w:p>
    <w:p w:rsidR="00844252" w:rsidRDefault="00844252" w:rsidP="00A0038D">
      <w:pPr>
        <w:pStyle w:val="5"/>
        <w:shd w:val="clear" w:color="auto" w:fill="auto"/>
        <w:spacing w:after="0" w:line="240" w:lineRule="auto"/>
        <w:ind w:firstLine="567"/>
        <w:jc w:val="left"/>
        <w:rPr>
          <w:b/>
        </w:rPr>
      </w:pPr>
    </w:p>
    <w:p w:rsidR="00844252" w:rsidRDefault="00844252" w:rsidP="00A0038D">
      <w:pPr>
        <w:pStyle w:val="5"/>
        <w:shd w:val="clear" w:color="auto" w:fill="auto"/>
        <w:spacing w:after="0" w:line="240" w:lineRule="auto"/>
        <w:ind w:firstLine="567"/>
        <w:jc w:val="left"/>
        <w:rPr>
          <w:b/>
        </w:rPr>
      </w:pPr>
    </w:p>
    <w:p w:rsidR="00844252" w:rsidRDefault="00844252" w:rsidP="00A0038D">
      <w:pPr>
        <w:pStyle w:val="5"/>
        <w:shd w:val="clear" w:color="auto" w:fill="auto"/>
        <w:spacing w:after="0" w:line="240" w:lineRule="auto"/>
        <w:ind w:firstLine="567"/>
        <w:jc w:val="left"/>
        <w:rPr>
          <w:b/>
        </w:rPr>
      </w:pPr>
    </w:p>
    <w:p w:rsidR="00844252" w:rsidRDefault="00844252" w:rsidP="00A0038D">
      <w:pPr>
        <w:pStyle w:val="5"/>
        <w:shd w:val="clear" w:color="auto" w:fill="auto"/>
        <w:spacing w:after="0" w:line="240" w:lineRule="auto"/>
        <w:ind w:firstLine="567"/>
        <w:jc w:val="left"/>
        <w:rPr>
          <w:b/>
        </w:rPr>
      </w:pPr>
    </w:p>
    <w:p w:rsidR="00844252" w:rsidRDefault="00844252" w:rsidP="00A0038D">
      <w:pPr>
        <w:pStyle w:val="5"/>
        <w:shd w:val="clear" w:color="auto" w:fill="auto"/>
        <w:spacing w:after="0" w:line="240" w:lineRule="auto"/>
        <w:ind w:firstLine="567"/>
        <w:jc w:val="left"/>
        <w:rPr>
          <w:b/>
        </w:rPr>
      </w:pPr>
    </w:p>
    <w:p w:rsidR="00844252" w:rsidRDefault="00844252" w:rsidP="00A0038D">
      <w:pPr>
        <w:pStyle w:val="5"/>
        <w:shd w:val="clear" w:color="auto" w:fill="auto"/>
        <w:spacing w:after="0" w:line="240" w:lineRule="auto"/>
        <w:ind w:firstLine="567"/>
        <w:jc w:val="left"/>
        <w:rPr>
          <w:b/>
        </w:rPr>
      </w:pPr>
    </w:p>
    <w:p w:rsidR="00844252" w:rsidRDefault="00844252" w:rsidP="00A0038D">
      <w:pPr>
        <w:pStyle w:val="5"/>
        <w:shd w:val="clear" w:color="auto" w:fill="auto"/>
        <w:spacing w:after="0" w:line="240" w:lineRule="auto"/>
        <w:ind w:firstLine="567"/>
        <w:jc w:val="left"/>
        <w:rPr>
          <w:b/>
        </w:rPr>
      </w:pPr>
    </w:p>
    <w:p w:rsidR="00844252" w:rsidRDefault="00844252" w:rsidP="00A0038D">
      <w:pPr>
        <w:pStyle w:val="5"/>
        <w:shd w:val="clear" w:color="auto" w:fill="auto"/>
        <w:spacing w:after="0" w:line="240" w:lineRule="auto"/>
        <w:ind w:firstLine="567"/>
        <w:jc w:val="left"/>
        <w:rPr>
          <w:b/>
        </w:rPr>
      </w:pPr>
    </w:p>
    <w:p w:rsidR="00844252" w:rsidRDefault="00844252" w:rsidP="00A0038D">
      <w:pPr>
        <w:pStyle w:val="5"/>
        <w:shd w:val="clear" w:color="auto" w:fill="auto"/>
        <w:spacing w:after="0" w:line="240" w:lineRule="auto"/>
        <w:ind w:firstLine="567"/>
        <w:jc w:val="left"/>
        <w:rPr>
          <w:b/>
        </w:rPr>
      </w:pPr>
    </w:p>
    <w:p w:rsidR="00844252" w:rsidRDefault="00844252" w:rsidP="00A0038D">
      <w:pPr>
        <w:pStyle w:val="5"/>
        <w:shd w:val="clear" w:color="auto" w:fill="auto"/>
        <w:spacing w:after="0" w:line="240" w:lineRule="auto"/>
        <w:ind w:firstLine="567"/>
        <w:jc w:val="left"/>
        <w:rPr>
          <w:b/>
        </w:rPr>
      </w:pPr>
    </w:p>
    <w:p w:rsidR="00844252" w:rsidRDefault="00844252" w:rsidP="00A0038D">
      <w:pPr>
        <w:pStyle w:val="5"/>
        <w:shd w:val="clear" w:color="auto" w:fill="auto"/>
        <w:spacing w:after="0" w:line="240" w:lineRule="auto"/>
        <w:ind w:firstLine="567"/>
        <w:jc w:val="left"/>
        <w:rPr>
          <w:b/>
        </w:rPr>
      </w:pPr>
    </w:p>
    <w:p w:rsidR="00844252" w:rsidRDefault="00844252" w:rsidP="00A0038D">
      <w:pPr>
        <w:pStyle w:val="5"/>
        <w:shd w:val="clear" w:color="auto" w:fill="auto"/>
        <w:spacing w:after="0" w:line="240" w:lineRule="auto"/>
        <w:ind w:firstLine="567"/>
        <w:jc w:val="left"/>
        <w:rPr>
          <w:b/>
        </w:rPr>
      </w:pPr>
    </w:p>
    <w:p w:rsidR="00844252" w:rsidRDefault="00844252" w:rsidP="00A0038D">
      <w:pPr>
        <w:pStyle w:val="5"/>
        <w:shd w:val="clear" w:color="auto" w:fill="auto"/>
        <w:spacing w:after="0" w:line="240" w:lineRule="auto"/>
        <w:ind w:firstLine="567"/>
        <w:jc w:val="left"/>
        <w:rPr>
          <w:b/>
        </w:rPr>
      </w:pPr>
    </w:p>
    <w:p w:rsidR="00844252" w:rsidRDefault="00844252" w:rsidP="00A0038D">
      <w:pPr>
        <w:pStyle w:val="5"/>
        <w:shd w:val="clear" w:color="auto" w:fill="auto"/>
        <w:spacing w:after="0" w:line="240" w:lineRule="auto"/>
        <w:ind w:firstLine="567"/>
        <w:jc w:val="left"/>
        <w:rPr>
          <w:b/>
        </w:rPr>
      </w:pPr>
    </w:p>
    <w:p w:rsidR="00844252" w:rsidRDefault="00844252" w:rsidP="00A0038D">
      <w:pPr>
        <w:pStyle w:val="5"/>
        <w:shd w:val="clear" w:color="auto" w:fill="auto"/>
        <w:spacing w:after="0" w:line="240" w:lineRule="auto"/>
        <w:ind w:firstLine="567"/>
        <w:jc w:val="left"/>
        <w:rPr>
          <w:b/>
        </w:rPr>
      </w:pPr>
    </w:p>
    <w:p w:rsidR="00844252" w:rsidRDefault="00844252" w:rsidP="00A0038D">
      <w:pPr>
        <w:pStyle w:val="5"/>
        <w:shd w:val="clear" w:color="auto" w:fill="auto"/>
        <w:spacing w:after="0" w:line="240" w:lineRule="auto"/>
        <w:ind w:firstLine="567"/>
        <w:jc w:val="left"/>
        <w:rPr>
          <w:b/>
        </w:rPr>
      </w:pPr>
    </w:p>
    <w:p w:rsidR="00844252" w:rsidRDefault="00844252" w:rsidP="00A0038D">
      <w:pPr>
        <w:pStyle w:val="5"/>
        <w:shd w:val="clear" w:color="auto" w:fill="auto"/>
        <w:spacing w:after="0" w:line="240" w:lineRule="auto"/>
        <w:ind w:firstLine="567"/>
        <w:jc w:val="left"/>
        <w:rPr>
          <w:b/>
        </w:rPr>
      </w:pPr>
    </w:p>
    <w:p w:rsidR="00844252" w:rsidRDefault="00844252" w:rsidP="00A0038D">
      <w:pPr>
        <w:pStyle w:val="5"/>
        <w:shd w:val="clear" w:color="auto" w:fill="auto"/>
        <w:spacing w:after="0" w:line="240" w:lineRule="auto"/>
        <w:ind w:firstLine="567"/>
        <w:jc w:val="left"/>
        <w:rPr>
          <w:b/>
        </w:rPr>
      </w:pPr>
    </w:p>
    <w:p w:rsidR="00844252" w:rsidRDefault="00844252" w:rsidP="00A0038D">
      <w:pPr>
        <w:pStyle w:val="5"/>
        <w:shd w:val="clear" w:color="auto" w:fill="auto"/>
        <w:spacing w:after="0" w:line="240" w:lineRule="auto"/>
        <w:ind w:firstLine="567"/>
        <w:jc w:val="left"/>
        <w:rPr>
          <w:b/>
        </w:rPr>
      </w:pPr>
    </w:p>
    <w:p w:rsidR="00844252" w:rsidRDefault="00844252" w:rsidP="00A0038D">
      <w:pPr>
        <w:pStyle w:val="5"/>
        <w:shd w:val="clear" w:color="auto" w:fill="auto"/>
        <w:spacing w:after="0" w:line="240" w:lineRule="auto"/>
        <w:ind w:firstLine="567"/>
        <w:jc w:val="left"/>
        <w:rPr>
          <w:b/>
        </w:rPr>
      </w:pPr>
    </w:p>
    <w:p w:rsidR="00844252" w:rsidRDefault="00844252" w:rsidP="00A0038D">
      <w:pPr>
        <w:pStyle w:val="5"/>
        <w:shd w:val="clear" w:color="auto" w:fill="auto"/>
        <w:spacing w:after="0" w:line="240" w:lineRule="auto"/>
        <w:ind w:firstLine="567"/>
        <w:jc w:val="left"/>
        <w:rPr>
          <w:b/>
        </w:rPr>
      </w:pPr>
    </w:p>
    <w:p w:rsidR="00844252" w:rsidRDefault="00844252" w:rsidP="00A0038D">
      <w:pPr>
        <w:pStyle w:val="5"/>
        <w:shd w:val="clear" w:color="auto" w:fill="auto"/>
        <w:spacing w:after="0" w:line="240" w:lineRule="auto"/>
        <w:ind w:firstLine="567"/>
        <w:jc w:val="left"/>
        <w:rPr>
          <w:b/>
        </w:rPr>
      </w:pPr>
    </w:p>
    <w:p w:rsidR="00844252" w:rsidRDefault="00844252" w:rsidP="00A0038D">
      <w:pPr>
        <w:pStyle w:val="5"/>
        <w:shd w:val="clear" w:color="auto" w:fill="auto"/>
        <w:spacing w:after="0" w:line="240" w:lineRule="auto"/>
        <w:ind w:firstLine="567"/>
        <w:jc w:val="left"/>
        <w:rPr>
          <w:b/>
        </w:rPr>
      </w:pPr>
    </w:p>
    <w:p w:rsidR="00A0038D" w:rsidRPr="00886FAD" w:rsidRDefault="00A0038D" w:rsidP="00A0038D">
      <w:pPr>
        <w:pStyle w:val="5"/>
        <w:shd w:val="clear" w:color="auto" w:fill="auto"/>
        <w:spacing w:after="0" w:line="240" w:lineRule="auto"/>
        <w:ind w:firstLine="567"/>
        <w:jc w:val="left"/>
        <w:rPr>
          <w:b/>
        </w:rPr>
      </w:pPr>
      <w:r w:rsidRPr="00886FAD">
        <w:rPr>
          <w:b/>
        </w:rPr>
        <w:t>II. Показатели монито</w:t>
      </w:r>
      <w:r>
        <w:rPr>
          <w:b/>
        </w:rPr>
        <w:t>ринга системы образования</w:t>
      </w:r>
    </w:p>
    <w:p w:rsidR="00A0038D" w:rsidRDefault="00A0038D" w:rsidP="00A0038D">
      <w:pPr>
        <w:ind w:left="994"/>
      </w:pPr>
      <w:r>
        <w:rPr>
          <w:rFonts w:ascii="Times New Roman" w:eastAsia="Times New Roman" w:hAnsi="Times New Roman"/>
          <w:b/>
          <w:sz w:val="28"/>
        </w:rPr>
        <w:t xml:space="preserve">ПОКАЗАТЕЛИ МОНИТОРИНГА СИСТЕМЫ ОБРАЗОВАНИЯ </w:t>
      </w:r>
      <w:r>
        <w:rPr>
          <w:rFonts w:ascii="Times New Roman" w:eastAsia="Times New Roman" w:hAnsi="Times New Roman"/>
          <w:sz w:val="28"/>
        </w:rPr>
        <w:t xml:space="preserve"> </w:t>
      </w:r>
    </w:p>
    <w:tbl>
      <w:tblPr>
        <w:tblStyle w:val="TableGrid"/>
        <w:tblW w:w="9843" w:type="dxa"/>
        <w:tblInd w:w="0" w:type="dxa"/>
        <w:tblCellMar>
          <w:top w:w="165" w:type="dxa"/>
          <w:left w:w="62" w:type="dxa"/>
        </w:tblCellMar>
        <w:tblLook w:val="04A0" w:firstRow="1" w:lastRow="0" w:firstColumn="1" w:lastColumn="0" w:noHBand="0" w:noVBand="1"/>
      </w:tblPr>
      <w:tblGrid>
        <w:gridCol w:w="4801"/>
        <w:gridCol w:w="553"/>
        <w:gridCol w:w="177"/>
        <w:gridCol w:w="1335"/>
        <w:gridCol w:w="431"/>
        <w:gridCol w:w="360"/>
        <w:gridCol w:w="2186"/>
      </w:tblGrid>
      <w:tr w:rsidR="00A0038D" w:rsidRPr="000838ED" w:rsidTr="00A0038D">
        <w:trPr>
          <w:trHeight w:val="1301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ind w:right="6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8ED">
              <w:rPr>
                <w:rFonts w:ascii="Times New Roman" w:eastAsia="Times New Roman" w:hAnsi="Times New Roman"/>
                <w:sz w:val="28"/>
                <w:szCs w:val="28"/>
              </w:rPr>
              <w:t>Раздел</w:t>
            </w:r>
            <w:proofErr w:type="spellEnd"/>
            <w:r w:rsidRPr="000838ED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0838ED">
              <w:rPr>
                <w:rFonts w:ascii="Times New Roman" w:eastAsia="Times New Roman" w:hAnsi="Times New Roman"/>
                <w:sz w:val="28"/>
                <w:szCs w:val="28"/>
              </w:rPr>
              <w:t>подраздел</w:t>
            </w:r>
            <w:proofErr w:type="spellEnd"/>
            <w:r w:rsidRPr="000838ED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0838ED">
              <w:rPr>
                <w:rFonts w:ascii="Times New Roman" w:eastAsia="Times New Roman" w:hAnsi="Times New Roman"/>
                <w:sz w:val="28"/>
                <w:szCs w:val="28"/>
              </w:rPr>
              <w:t>показатель</w:t>
            </w:r>
            <w:proofErr w:type="spellEnd"/>
            <w:r w:rsidRPr="000838E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A0038D" w:rsidP="00A003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8ED">
              <w:rPr>
                <w:rFonts w:ascii="Times New Roman" w:eastAsia="Times New Roman" w:hAnsi="Times New Roman"/>
                <w:sz w:val="28"/>
                <w:szCs w:val="28"/>
              </w:rPr>
              <w:t>Единица</w:t>
            </w:r>
            <w:proofErr w:type="spellEnd"/>
            <w:r w:rsidRPr="000838E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38ED">
              <w:rPr>
                <w:rFonts w:ascii="Times New Roman" w:eastAsia="Times New Roman" w:hAnsi="Times New Roman"/>
                <w:sz w:val="28"/>
                <w:szCs w:val="28"/>
              </w:rPr>
              <w:t>измерения</w:t>
            </w:r>
            <w:proofErr w:type="spellEnd"/>
            <w:r w:rsidRPr="000838ED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0838ED">
              <w:rPr>
                <w:rFonts w:ascii="Times New Roman" w:eastAsia="Times New Roman" w:hAnsi="Times New Roman"/>
                <w:sz w:val="28"/>
                <w:szCs w:val="28"/>
              </w:rPr>
              <w:t>форма</w:t>
            </w:r>
            <w:proofErr w:type="spellEnd"/>
            <w:r w:rsidRPr="000838E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38ED">
              <w:rPr>
                <w:rFonts w:ascii="Times New Roman" w:eastAsia="Times New Roman" w:hAnsi="Times New Roman"/>
                <w:sz w:val="28"/>
                <w:szCs w:val="28"/>
              </w:rPr>
              <w:t>оценки</w:t>
            </w:r>
            <w:proofErr w:type="spellEnd"/>
            <w:r w:rsidRPr="000838E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0038D" w:rsidRPr="000838ED" w:rsidTr="00A0038D">
        <w:trPr>
          <w:trHeight w:val="538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A0038D" w:rsidP="00A0038D">
            <w:pPr>
              <w:ind w:right="6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</w:rPr>
              <w:t xml:space="preserve">I. </w:t>
            </w:r>
            <w:proofErr w:type="spellStart"/>
            <w:r w:rsidRPr="000838ED">
              <w:rPr>
                <w:rFonts w:ascii="Times New Roman" w:eastAsia="Times New Roman" w:hAnsi="Times New Roman"/>
                <w:sz w:val="28"/>
                <w:szCs w:val="28"/>
              </w:rPr>
              <w:t>Общее</w:t>
            </w:r>
            <w:proofErr w:type="spellEnd"/>
            <w:r w:rsidRPr="000838E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38ED">
              <w:rPr>
                <w:rFonts w:ascii="Times New Roman" w:eastAsia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0838E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0038D" w:rsidRPr="000E6C05" w:rsidTr="00A0038D">
        <w:trPr>
          <w:trHeight w:val="53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204471" w:rsidRDefault="00A0038D" w:rsidP="00A0038D">
            <w:pPr>
              <w:ind w:right="6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04471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1. Сведения о развитии дошкольного образования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0038D" w:rsidRPr="000E6C05" w:rsidTr="00A0038D">
        <w:trPr>
          <w:trHeight w:val="676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1F3952" w:rsidRDefault="00A0038D" w:rsidP="00A0038D">
            <w:pPr>
              <w:ind w:right="66"/>
              <w:jc w:val="both"/>
              <w:rPr>
                <w:rFonts w:ascii="Times New Roman" w:hAnsi="Times New Roman"/>
                <w:lang w:val="ru-RU"/>
              </w:rPr>
            </w:pPr>
            <w:r w:rsidRPr="001F3952">
              <w:rPr>
                <w:rFonts w:ascii="Times New Roman" w:eastAsia="Times New Roman" w:hAnsi="Times New Roman"/>
                <w:lang w:val="ru-RU"/>
              </w:rPr>
              <w:t xml:space="preserve">1.1. Уровень доступности дошкольного образования и численность населения, получающего дошкольное образование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0038D" w:rsidRPr="000E6C05" w:rsidTr="00A0038D">
        <w:trPr>
          <w:trHeight w:val="2360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1F3952" w:rsidRDefault="00A0038D" w:rsidP="00A0038D">
            <w:pPr>
              <w:ind w:right="59"/>
              <w:jc w:val="both"/>
              <w:rPr>
                <w:rFonts w:ascii="Times New Roman" w:hAnsi="Times New Roman"/>
                <w:lang w:val="ru-RU"/>
              </w:rPr>
            </w:pPr>
            <w:r w:rsidRPr="001F3952">
              <w:rPr>
                <w:rFonts w:ascii="Times New Roman" w:eastAsia="Times New Roman" w:hAnsi="Times New Roman"/>
                <w:lang w:val="ru-RU"/>
              </w:rPr>
              <w:t xml:space="preserve">1.1.1. </w:t>
            </w:r>
            <w:proofErr w:type="gramStart"/>
            <w:r w:rsidRPr="001F3952">
              <w:rPr>
                <w:rFonts w:ascii="Times New Roman" w:eastAsia="Times New Roman" w:hAnsi="Times New Roman"/>
                <w:lang w:val="ru-RU"/>
              </w:rPr>
              <w:t>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</w:t>
            </w:r>
            <w:proofErr w:type="gramEnd"/>
            <w:r w:rsidRPr="001F3952">
              <w:rPr>
                <w:rFonts w:ascii="Times New Roman" w:eastAsia="Times New Roman" w:hAnsi="Times New Roman"/>
                <w:lang w:val="ru-RU"/>
              </w:rPr>
              <w:t xml:space="preserve"> уход за детьми):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0038D" w:rsidRPr="000838ED" w:rsidTr="00A0038D">
        <w:trPr>
          <w:trHeight w:val="88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204471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204471">
              <w:rPr>
                <w:rFonts w:ascii="Times New Roman" w:eastAsia="Times New Roman" w:hAnsi="Times New Roman"/>
                <w:lang w:val="ru-RU"/>
              </w:rPr>
              <w:t xml:space="preserve">всего (в возрасте от 2 месяцев до 7 лет);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%</w:t>
            </w:r>
          </w:p>
        </w:tc>
      </w:tr>
      <w:tr w:rsidR="00A0038D" w:rsidRPr="000838ED" w:rsidTr="00A0038D">
        <w:trPr>
          <w:trHeight w:val="166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204471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204471">
              <w:rPr>
                <w:rFonts w:ascii="Times New Roman" w:eastAsia="Times New Roman" w:hAnsi="Times New Roman"/>
                <w:lang w:val="ru-RU"/>
              </w:rPr>
              <w:t xml:space="preserve">в возрасте от 2 месяцев до 3 лет;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0838ED" w:rsidTr="00A0038D">
        <w:trPr>
          <w:trHeight w:val="216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204471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204471">
              <w:rPr>
                <w:rFonts w:ascii="Times New Roman" w:eastAsia="Times New Roman" w:hAnsi="Times New Roman"/>
                <w:lang w:val="ru-RU"/>
              </w:rPr>
              <w:t xml:space="preserve">в возрасте от 3 до 7 лет.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0E6C05" w:rsidTr="00A0038D">
        <w:trPr>
          <w:trHeight w:val="1428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204471" w:rsidRDefault="00A0038D" w:rsidP="00A0038D">
            <w:pPr>
              <w:ind w:right="65"/>
              <w:jc w:val="both"/>
              <w:rPr>
                <w:rFonts w:ascii="Times New Roman" w:hAnsi="Times New Roman"/>
                <w:lang w:val="ru-RU"/>
              </w:rPr>
            </w:pPr>
            <w:r w:rsidRPr="00204471">
              <w:rPr>
                <w:rFonts w:ascii="Times New Roman" w:eastAsia="Times New Roman" w:hAnsi="Times New Roman"/>
                <w:lang w:val="ru-RU"/>
              </w:rPr>
              <w:t xml:space="preserve"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0038D" w:rsidRPr="000838ED" w:rsidTr="00A0038D">
        <w:trPr>
          <w:trHeight w:val="10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204471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204471">
              <w:rPr>
                <w:rFonts w:ascii="Times New Roman" w:eastAsia="Times New Roman" w:hAnsi="Times New Roman"/>
                <w:lang w:val="ru-RU"/>
              </w:rPr>
              <w:t xml:space="preserve">всего (в возрасте от 2 месяцев до 7 лет);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</w:rPr>
            </w:pPr>
            <w:r w:rsidRPr="00A0038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A003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0838ED" w:rsidTr="00A0038D">
        <w:trPr>
          <w:trHeight w:val="183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204471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204471">
              <w:rPr>
                <w:rFonts w:ascii="Times New Roman" w:eastAsia="Times New Roman" w:hAnsi="Times New Roman"/>
                <w:lang w:val="ru-RU"/>
              </w:rPr>
              <w:t xml:space="preserve">в возрасте от 2 месяцев до 3 лет;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</w:rPr>
            </w:pPr>
            <w:r w:rsidRPr="00A0038D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A0038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0838ED" w:rsidTr="00A0038D">
        <w:trPr>
          <w:trHeight w:val="53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204471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204471">
              <w:rPr>
                <w:rFonts w:ascii="Times New Roman" w:eastAsia="Times New Roman" w:hAnsi="Times New Roman"/>
                <w:lang w:val="ru-RU"/>
              </w:rPr>
              <w:t xml:space="preserve">в возрасте от 3 до 7 лет.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100 </w:t>
            </w: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0838ED" w:rsidTr="00A0038D">
        <w:trPr>
          <w:trHeight w:val="680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A0038D" w:rsidP="00A0038D">
            <w:pPr>
              <w:ind w:right="6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1.</w:t>
            </w:r>
            <w:r w:rsidRPr="00204471">
              <w:rPr>
                <w:rFonts w:ascii="Times New Roman" w:eastAsia="Times New Roman" w:hAnsi="Times New Roman"/>
                <w:lang w:val="ru-RU"/>
              </w:rPr>
              <w:t xml:space="preserve">1.3. </w:t>
            </w:r>
            <w:proofErr w:type="gramStart"/>
            <w:r w:rsidRPr="00204471">
              <w:rPr>
                <w:rFonts w:ascii="Times New Roman" w:eastAsia="Times New Roman" w:hAnsi="Times New Roman"/>
                <w:lang w:val="ru-RU"/>
              </w:rPr>
              <w:t xml:space="preserve"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 </w:t>
            </w:r>
            <w:proofErr w:type="gramEnd"/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0%</w:t>
            </w:r>
          </w:p>
        </w:tc>
      </w:tr>
      <w:tr w:rsidR="00A0038D" w:rsidRPr="000E6C05" w:rsidTr="00A0038D">
        <w:trPr>
          <w:trHeight w:val="53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1</w:t>
            </w:r>
            <w:r w:rsidRPr="00204471">
              <w:rPr>
                <w:rFonts w:ascii="Times New Roman" w:eastAsia="Times New Roman" w:hAnsi="Times New Roman"/>
                <w:lang w:val="ru-RU"/>
              </w:rPr>
              <w:t xml:space="preserve">.1.4. Наполняемость групп в организациях, осуществляющих образовательную </w:t>
            </w:r>
            <w:r w:rsidRPr="00204471">
              <w:rPr>
                <w:rFonts w:ascii="Times New Roman" w:eastAsia="Times New Roman" w:hAnsi="Times New Roman"/>
                <w:lang w:val="ru-RU"/>
              </w:rPr>
              <w:tab/>
              <w:t xml:space="preserve">деятельность </w:t>
            </w:r>
            <w:r w:rsidRPr="00204471">
              <w:rPr>
                <w:rFonts w:ascii="Times New Roman" w:eastAsia="Times New Roman" w:hAnsi="Times New Roman"/>
                <w:lang w:val="ru-RU"/>
              </w:rPr>
              <w:tab/>
              <w:t xml:space="preserve">по </w:t>
            </w:r>
            <w:r w:rsidRPr="00204471">
              <w:rPr>
                <w:rFonts w:ascii="Times New Roman" w:eastAsia="Times New Roman" w:hAnsi="Times New Roman"/>
                <w:lang w:val="ru-RU"/>
              </w:rPr>
              <w:tab/>
              <w:t>образовательным программам дошкольного образования, присмотр и уход за детьми:</w:t>
            </w: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0038D" w:rsidRPr="000838ED" w:rsidTr="00A0038D">
        <w:trPr>
          <w:trHeight w:val="5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204471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204471">
              <w:rPr>
                <w:rFonts w:ascii="Times New Roman" w:eastAsia="Times New Roman" w:hAnsi="Times New Roman"/>
              </w:rPr>
              <w:t>группы</w:t>
            </w:r>
            <w:proofErr w:type="spellEnd"/>
            <w:r w:rsidRPr="0020447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04471">
              <w:rPr>
                <w:rFonts w:ascii="Times New Roman" w:eastAsia="Times New Roman" w:hAnsi="Times New Roman"/>
              </w:rPr>
              <w:t>компенсирующей</w:t>
            </w:r>
            <w:proofErr w:type="spellEnd"/>
            <w:r w:rsidRPr="0020447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04471">
              <w:rPr>
                <w:rFonts w:ascii="Times New Roman" w:eastAsia="Times New Roman" w:hAnsi="Times New Roman"/>
              </w:rPr>
              <w:t>направленности</w:t>
            </w:r>
            <w:proofErr w:type="spellEnd"/>
            <w:r w:rsidRPr="00204471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964ECB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 человек</w:t>
            </w:r>
          </w:p>
        </w:tc>
      </w:tr>
      <w:tr w:rsidR="00A0038D" w:rsidRPr="000838ED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204471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204471">
              <w:rPr>
                <w:rFonts w:ascii="Times New Roman" w:eastAsia="Times New Roman" w:hAnsi="Times New Roman"/>
              </w:rPr>
              <w:t>группы</w:t>
            </w:r>
            <w:proofErr w:type="spellEnd"/>
            <w:r w:rsidRPr="0020447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04471">
              <w:rPr>
                <w:rFonts w:ascii="Times New Roman" w:eastAsia="Times New Roman" w:hAnsi="Times New Roman"/>
              </w:rPr>
              <w:t>общеразвивающей</w:t>
            </w:r>
            <w:proofErr w:type="spellEnd"/>
            <w:r w:rsidRPr="0020447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04471">
              <w:rPr>
                <w:rFonts w:ascii="Times New Roman" w:eastAsia="Times New Roman" w:hAnsi="Times New Roman"/>
              </w:rPr>
              <w:t>направленности</w:t>
            </w:r>
            <w:proofErr w:type="spellEnd"/>
            <w:r w:rsidRPr="00204471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964ECB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19,2 человек</w:t>
            </w:r>
          </w:p>
        </w:tc>
      </w:tr>
      <w:tr w:rsidR="00A0038D" w:rsidRPr="000838ED" w:rsidTr="00A0038D">
        <w:trPr>
          <w:trHeight w:val="196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204471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204471">
              <w:rPr>
                <w:rFonts w:ascii="Times New Roman" w:eastAsia="Times New Roman" w:hAnsi="Times New Roman"/>
              </w:rPr>
              <w:t>группы</w:t>
            </w:r>
            <w:proofErr w:type="spellEnd"/>
            <w:r w:rsidRPr="0020447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04471">
              <w:rPr>
                <w:rFonts w:ascii="Times New Roman" w:eastAsia="Times New Roman" w:hAnsi="Times New Roman"/>
              </w:rPr>
              <w:t>оздоровительной</w:t>
            </w:r>
            <w:proofErr w:type="spellEnd"/>
            <w:r w:rsidRPr="0020447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04471">
              <w:rPr>
                <w:rFonts w:ascii="Times New Roman" w:eastAsia="Times New Roman" w:hAnsi="Times New Roman"/>
              </w:rPr>
              <w:t>направленности</w:t>
            </w:r>
            <w:proofErr w:type="spellEnd"/>
            <w:r w:rsidRPr="00204471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0038D" w:rsidRPr="000838ED" w:rsidTr="00A0038D">
        <w:trPr>
          <w:trHeight w:val="133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204471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204471">
              <w:rPr>
                <w:rFonts w:ascii="Times New Roman" w:eastAsia="Times New Roman" w:hAnsi="Times New Roman"/>
              </w:rPr>
              <w:t>группы</w:t>
            </w:r>
            <w:proofErr w:type="spellEnd"/>
            <w:r w:rsidRPr="0020447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04471">
              <w:rPr>
                <w:rFonts w:ascii="Times New Roman" w:eastAsia="Times New Roman" w:hAnsi="Times New Roman"/>
              </w:rPr>
              <w:t>комбинированной</w:t>
            </w:r>
            <w:proofErr w:type="spellEnd"/>
            <w:r w:rsidRPr="0020447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04471">
              <w:rPr>
                <w:rFonts w:ascii="Times New Roman" w:eastAsia="Times New Roman" w:hAnsi="Times New Roman"/>
              </w:rPr>
              <w:t>направленности</w:t>
            </w:r>
            <w:proofErr w:type="spellEnd"/>
            <w:r w:rsidRPr="00204471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0038D" w:rsidRPr="000838ED" w:rsidTr="00A0038D">
        <w:trPr>
          <w:trHeight w:val="5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204471" w:rsidRDefault="00A0038D" w:rsidP="00A0038D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204471">
              <w:rPr>
                <w:rFonts w:ascii="Times New Roman" w:eastAsia="Times New Roman" w:hAnsi="Times New Roman"/>
              </w:rPr>
              <w:t>семейные</w:t>
            </w:r>
            <w:proofErr w:type="spellEnd"/>
            <w:proofErr w:type="gramEnd"/>
            <w:r w:rsidRPr="0020447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04471">
              <w:rPr>
                <w:rFonts w:ascii="Times New Roman" w:eastAsia="Times New Roman" w:hAnsi="Times New Roman"/>
              </w:rPr>
              <w:t>дошкольные</w:t>
            </w:r>
            <w:proofErr w:type="spellEnd"/>
            <w:r w:rsidRPr="0020447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04471">
              <w:rPr>
                <w:rFonts w:ascii="Times New Roman" w:eastAsia="Times New Roman" w:hAnsi="Times New Roman"/>
              </w:rPr>
              <w:t>группы</w:t>
            </w:r>
            <w:proofErr w:type="spellEnd"/>
            <w:r w:rsidRPr="00204471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0038D" w:rsidRPr="000E6C05" w:rsidTr="00A0038D">
        <w:trPr>
          <w:trHeight w:val="969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204471" w:rsidRDefault="00A0038D" w:rsidP="00A0038D">
            <w:pPr>
              <w:ind w:right="65"/>
              <w:jc w:val="both"/>
              <w:rPr>
                <w:rFonts w:ascii="Times New Roman" w:hAnsi="Times New Roman"/>
                <w:lang w:val="ru-RU"/>
              </w:rPr>
            </w:pPr>
            <w:r w:rsidRPr="00204471">
              <w:rPr>
                <w:rFonts w:ascii="Times New Roman" w:eastAsia="Times New Roman" w:hAnsi="Times New Roman"/>
                <w:lang w:val="ru-RU"/>
              </w:rPr>
              <w:t xml:space="preserve"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0038D" w:rsidRPr="000838ED" w:rsidTr="00A0038D">
        <w:trPr>
          <w:trHeight w:val="123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204471" w:rsidRDefault="00A0038D" w:rsidP="00A0038D">
            <w:pPr>
              <w:rPr>
                <w:rFonts w:ascii="Times New Roman" w:hAnsi="Times New Roman"/>
              </w:rPr>
            </w:pPr>
            <w:r w:rsidRPr="00204471">
              <w:rPr>
                <w:rFonts w:ascii="Times New Roman" w:eastAsia="Times New Roman" w:hAnsi="Times New Roman"/>
              </w:rPr>
              <w:t xml:space="preserve">в </w:t>
            </w:r>
            <w:proofErr w:type="spellStart"/>
            <w:r w:rsidRPr="00204471">
              <w:rPr>
                <w:rFonts w:ascii="Times New Roman" w:eastAsia="Times New Roman" w:hAnsi="Times New Roman"/>
              </w:rPr>
              <w:t>режиме</w:t>
            </w:r>
            <w:proofErr w:type="spellEnd"/>
            <w:r w:rsidRPr="0020447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04471">
              <w:rPr>
                <w:rFonts w:ascii="Times New Roman" w:eastAsia="Times New Roman" w:hAnsi="Times New Roman"/>
              </w:rPr>
              <w:t>кратковременного</w:t>
            </w:r>
            <w:proofErr w:type="spellEnd"/>
            <w:r w:rsidRPr="0020447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04471">
              <w:rPr>
                <w:rFonts w:ascii="Times New Roman" w:eastAsia="Times New Roman" w:hAnsi="Times New Roman"/>
              </w:rPr>
              <w:t>пребывания</w:t>
            </w:r>
            <w:proofErr w:type="spellEnd"/>
            <w:r w:rsidRPr="00204471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964ECB" w:rsidP="00964EC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 человек</w:t>
            </w:r>
          </w:p>
        </w:tc>
      </w:tr>
      <w:tr w:rsidR="00A0038D" w:rsidRPr="000838ED" w:rsidTr="00A0038D">
        <w:trPr>
          <w:trHeight w:val="187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204471" w:rsidRDefault="00A0038D" w:rsidP="00A0038D">
            <w:pPr>
              <w:rPr>
                <w:rFonts w:ascii="Times New Roman" w:hAnsi="Times New Roman"/>
              </w:rPr>
            </w:pPr>
            <w:proofErr w:type="gramStart"/>
            <w:r w:rsidRPr="00204471">
              <w:rPr>
                <w:rFonts w:ascii="Times New Roman" w:eastAsia="Times New Roman" w:hAnsi="Times New Roman"/>
              </w:rPr>
              <w:t>в</w:t>
            </w:r>
            <w:proofErr w:type="gramEnd"/>
            <w:r w:rsidRPr="0020447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04471">
              <w:rPr>
                <w:rFonts w:ascii="Times New Roman" w:eastAsia="Times New Roman" w:hAnsi="Times New Roman"/>
              </w:rPr>
              <w:t>режиме</w:t>
            </w:r>
            <w:proofErr w:type="spellEnd"/>
            <w:r w:rsidRPr="0020447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04471">
              <w:rPr>
                <w:rFonts w:ascii="Times New Roman" w:eastAsia="Times New Roman" w:hAnsi="Times New Roman"/>
              </w:rPr>
              <w:t>круглосуточного</w:t>
            </w:r>
            <w:proofErr w:type="spellEnd"/>
            <w:r w:rsidRPr="0020447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04471">
              <w:rPr>
                <w:rFonts w:ascii="Times New Roman" w:eastAsia="Times New Roman" w:hAnsi="Times New Roman"/>
              </w:rPr>
              <w:t>пребывания</w:t>
            </w:r>
            <w:proofErr w:type="spellEnd"/>
            <w:r w:rsidRPr="00204471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  <w:r w:rsidRPr="00A0038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0038D" w:rsidRPr="000E6C05" w:rsidTr="00A0038D">
        <w:trPr>
          <w:trHeight w:val="547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A0038D" w:rsidP="00A0038D">
            <w:pPr>
              <w:ind w:right="6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Pr="00204471">
              <w:rPr>
                <w:rFonts w:ascii="Times New Roman" w:eastAsia="Times New Roman" w:hAnsi="Times New Roman"/>
                <w:lang w:val="ru-RU"/>
              </w:rPr>
              <w:t>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0038D" w:rsidRPr="000E6C05" w:rsidTr="00A0038D">
        <w:trPr>
          <w:trHeight w:val="1200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A0038D" w:rsidP="00A0038D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Pr="00204471">
              <w:rPr>
                <w:rFonts w:ascii="Times New Roman" w:eastAsia="Times New Roman" w:hAnsi="Times New Roman"/>
                <w:lang w:val="ru-RU"/>
              </w:rPr>
              <w:t>.2.1. Удельный вес численности детей, посещающих группы различной направленности, в общей численности детей, пос</w:t>
            </w:r>
            <w:r>
              <w:rPr>
                <w:rFonts w:ascii="Times New Roman" w:eastAsia="Times New Roman" w:hAnsi="Times New Roman"/>
                <w:lang w:val="ru-RU"/>
              </w:rPr>
              <w:t xml:space="preserve">ещающих   организации, осуществляющие образовательную  деятельность </w:t>
            </w:r>
            <w:r>
              <w:rPr>
                <w:rFonts w:ascii="Times New Roman" w:eastAsia="Times New Roman" w:hAnsi="Times New Roman"/>
                <w:lang w:val="ru-RU"/>
              </w:rPr>
              <w:tab/>
              <w:t xml:space="preserve">по </w:t>
            </w:r>
            <w:r w:rsidRPr="00204471">
              <w:rPr>
                <w:rFonts w:ascii="Times New Roman" w:eastAsia="Times New Roman" w:hAnsi="Times New Roman"/>
                <w:lang w:val="ru-RU"/>
              </w:rPr>
              <w:t>образовательным программам дошкольного образования, присмотр и уход за детьми:</w:t>
            </w: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0038D" w:rsidRPr="000838ED" w:rsidTr="00A0038D">
        <w:trPr>
          <w:trHeight w:val="160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204471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204471">
              <w:rPr>
                <w:rFonts w:ascii="Times New Roman" w:eastAsia="Times New Roman" w:hAnsi="Times New Roman"/>
              </w:rPr>
              <w:t>группы</w:t>
            </w:r>
            <w:proofErr w:type="spellEnd"/>
            <w:r w:rsidRPr="0020447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04471">
              <w:rPr>
                <w:rFonts w:ascii="Times New Roman" w:eastAsia="Times New Roman" w:hAnsi="Times New Roman"/>
              </w:rPr>
              <w:t>компенсирующей</w:t>
            </w:r>
            <w:proofErr w:type="spellEnd"/>
            <w:r w:rsidRPr="0020447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04471">
              <w:rPr>
                <w:rFonts w:ascii="Times New Roman" w:eastAsia="Times New Roman" w:hAnsi="Times New Roman"/>
              </w:rPr>
              <w:t>направленности</w:t>
            </w:r>
            <w:proofErr w:type="spellEnd"/>
            <w:r w:rsidRPr="00204471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A0038D" w:rsidP="00964ECB">
            <w:pPr>
              <w:rPr>
                <w:rFonts w:ascii="Times New Roman" w:hAnsi="Times New Roman"/>
                <w:sz w:val="28"/>
                <w:szCs w:val="28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5,</w:t>
            </w:r>
            <w:r w:rsidR="00964EC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</w:t>
            </w:r>
            <w:r w:rsidRPr="00A0038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0838ED" w:rsidTr="00A0038D">
        <w:trPr>
          <w:trHeight w:val="96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204471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204471">
              <w:rPr>
                <w:rFonts w:ascii="Times New Roman" w:eastAsia="Times New Roman" w:hAnsi="Times New Roman"/>
              </w:rPr>
              <w:t>группы</w:t>
            </w:r>
            <w:proofErr w:type="spellEnd"/>
            <w:r w:rsidRPr="0020447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04471">
              <w:rPr>
                <w:rFonts w:ascii="Times New Roman" w:eastAsia="Times New Roman" w:hAnsi="Times New Roman"/>
              </w:rPr>
              <w:t>общеразвивающей</w:t>
            </w:r>
            <w:proofErr w:type="spellEnd"/>
            <w:r w:rsidRPr="0020447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04471">
              <w:rPr>
                <w:rFonts w:ascii="Times New Roman" w:eastAsia="Times New Roman" w:hAnsi="Times New Roman"/>
              </w:rPr>
              <w:t>направленности</w:t>
            </w:r>
            <w:proofErr w:type="spellEnd"/>
            <w:r w:rsidRPr="00204471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38D">
              <w:rPr>
                <w:rFonts w:ascii="Times New Roman" w:hAnsi="Times New Roman"/>
                <w:sz w:val="28"/>
                <w:szCs w:val="28"/>
                <w:lang w:val="ru-RU"/>
              </w:rPr>
              <w:t>94,6</w:t>
            </w: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0838ED" w:rsidTr="00A0038D">
        <w:trPr>
          <w:trHeight w:val="161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204471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204471">
              <w:rPr>
                <w:rFonts w:ascii="Times New Roman" w:eastAsia="Times New Roman" w:hAnsi="Times New Roman"/>
              </w:rPr>
              <w:t>группы</w:t>
            </w:r>
            <w:proofErr w:type="spellEnd"/>
            <w:r w:rsidRPr="0020447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04471">
              <w:rPr>
                <w:rFonts w:ascii="Times New Roman" w:eastAsia="Times New Roman" w:hAnsi="Times New Roman"/>
              </w:rPr>
              <w:t>оздоровительной</w:t>
            </w:r>
            <w:proofErr w:type="spellEnd"/>
            <w:r w:rsidRPr="0020447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04471">
              <w:rPr>
                <w:rFonts w:ascii="Times New Roman" w:eastAsia="Times New Roman" w:hAnsi="Times New Roman"/>
              </w:rPr>
              <w:t>направленности</w:t>
            </w:r>
            <w:proofErr w:type="spellEnd"/>
            <w:r w:rsidRPr="00204471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0038D" w:rsidRPr="000838ED" w:rsidTr="00A0038D">
        <w:trPr>
          <w:trHeight w:val="239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204471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204471">
              <w:rPr>
                <w:rFonts w:ascii="Times New Roman" w:eastAsia="Times New Roman" w:hAnsi="Times New Roman"/>
              </w:rPr>
              <w:t>группы</w:t>
            </w:r>
            <w:proofErr w:type="spellEnd"/>
            <w:r w:rsidRPr="0020447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04471">
              <w:rPr>
                <w:rFonts w:ascii="Times New Roman" w:eastAsia="Times New Roman" w:hAnsi="Times New Roman"/>
              </w:rPr>
              <w:t>комбинированной</w:t>
            </w:r>
            <w:proofErr w:type="spellEnd"/>
            <w:r w:rsidRPr="0020447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04471">
              <w:rPr>
                <w:rFonts w:ascii="Times New Roman" w:eastAsia="Times New Roman" w:hAnsi="Times New Roman"/>
              </w:rPr>
              <w:t>направленности</w:t>
            </w:r>
            <w:proofErr w:type="spellEnd"/>
            <w:r w:rsidRPr="00204471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0038D" w:rsidRPr="000838ED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204471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204471">
              <w:rPr>
                <w:rFonts w:ascii="Times New Roman" w:eastAsia="Times New Roman" w:hAnsi="Times New Roman"/>
                <w:lang w:val="ru-RU"/>
              </w:rPr>
              <w:t xml:space="preserve">группы по присмотру и уходу за детьми.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0038D" w:rsidRPr="000E6C05" w:rsidTr="00A0038D">
        <w:trPr>
          <w:trHeight w:val="663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A0038D" w:rsidP="00A0038D">
            <w:pPr>
              <w:ind w:right="6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Pr="00204471">
              <w:rPr>
                <w:rFonts w:ascii="Times New Roman" w:eastAsia="Times New Roman" w:hAnsi="Times New Roman"/>
                <w:lang w:val="ru-RU"/>
              </w:rPr>
              <w:t>.3. Кадровое обеспечение дошкольных образовательных организаций и оценка уровня заработной платы педагогических работников</w:t>
            </w: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0038D" w:rsidRPr="000838ED" w:rsidTr="00A0038D">
        <w:trPr>
          <w:trHeight w:val="680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A0038D" w:rsidP="00A0038D">
            <w:pPr>
              <w:ind w:right="6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Pr="00204471">
              <w:rPr>
                <w:rFonts w:ascii="Times New Roman" w:eastAsia="Times New Roman" w:hAnsi="Times New Roman"/>
                <w:lang w:val="ru-RU"/>
              </w:rPr>
              <w:t>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A0038D" w:rsidRDefault="00964ECB" w:rsidP="00964EC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13</w:t>
            </w:r>
            <w:r w:rsidR="00A0038D"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чел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овек</w:t>
            </w:r>
          </w:p>
        </w:tc>
      </w:tr>
      <w:tr w:rsidR="00A0038D" w:rsidRPr="000E6C05" w:rsidTr="00A0038D">
        <w:trPr>
          <w:trHeight w:val="110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A0038D" w:rsidP="00A0038D">
            <w:pPr>
              <w:ind w:right="5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Pr="00204471">
              <w:rPr>
                <w:rFonts w:ascii="Times New Roman" w:eastAsia="Times New Roman" w:hAnsi="Times New Roman"/>
                <w:lang w:val="ru-RU"/>
              </w:rPr>
              <w:t>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0038D" w:rsidRPr="000838ED" w:rsidTr="00A0038D">
        <w:trPr>
          <w:trHeight w:val="78"/>
        </w:trPr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8D5FD6">
              <w:rPr>
                <w:rFonts w:ascii="Times New Roman" w:eastAsia="Times New Roman" w:hAnsi="Times New Roman"/>
              </w:rPr>
              <w:lastRenderedPageBreak/>
              <w:t>воспитатели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964ECB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70,6 %</w:t>
            </w:r>
          </w:p>
        </w:tc>
      </w:tr>
      <w:tr w:rsidR="00A0038D" w:rsidRPr="000838ED" w:rsidTr="00A0038D">
        <w:trPr>
          <w:trHeight w:val="25"/>
        </w:trPr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8D5FD6">
              <w:rPr>
                <w:rFonts w:ascii="Times New Roman" w:eastAsia="Times New Roman" w:hAnsi="Times New Roman"/>
              </w:rPr>
              <w:t>старшие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воспитатели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964ECB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</w:p>
        </w:tc>
      </w:tr>
      <w:tr w:rsidR="00A0038D" w:rsidRPr="000838ED" w:rsidTr="00A0038D">
        <w:trPr>
          <w:trHeight w:val="220"/>
        </w:trPr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8D5FD6">
              <w:rPr>
                <w:rFonts w:ascii="Times New Roman" w:eastAsia="Times New Roman" w:hAnsi="Times New Roman"/>
              </w:rPr>
              <w:t>музыкальные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руководители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964ECB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5,9 %</w:t>
            </w:r>
          </w:p>
        </w:tc>
      </w:tr>
      <w:tr w:rsidR="00A0038D" w:rsidRPr="000838ED" w:rsidTr="00A0038D">
        <w:trPr>
          <w:trHeight w:val="142"/>
        </w:trPr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8D5FD6">
              <w:rPr>
                <w:rFonts w:ascii="Times New Roman" w:eastAsia="Times New Roman" w:hAnsi="Times New Roman"/>
              </w:rPr>
              <w:t>инструкторы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физической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культуре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0038D" w:rsidRPr="000838ED" w:rsidTr="00A0038D">
        <w:trPr>
          <w:trHeight w:val="220"/>
        </w:trPr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8D5FD6">
              <w:rPr>
                <w:rFonts w:ascii="Times New Roman" w:eastAsia="Times New Roman" w:hAnsi="Times New Roman"/>
              </w:rPr>
              <w:t>учителя-логопеды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964ECB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17,6</w:t>
            </w:r>
          </w:p>
        </w:tc>
      </w:tr>
      <w:tr w:rsidR="00A0038D" w:rsidRPr="000838ED" w:rsidTr="00A0038D">
        <w:trPr>
          <w:trHeight w:val="298"/>
        </w:trPr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8D5FD6">
              <w:rPr>
                <w:rFonts w:ascii="Times New Roman" w:eastAsia="Times New Roman" w:hAnsi="Times New Roman"/>
              </w:rPr>
              <w:t>учителя-дефектологи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0038D" w:rsidRPr="000838ED" w:rsidTr="00A0038D">
        <w:trPr>
          <w:trHeight w:val="206"/>
        </w:trPr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8D5FD6">
              <w:rPr>
                <w:rFonts w:ascii="Times New Roman" w:eastAsia="Times New Roman" w:hAnsi="Times New Roman"/>
              </w:rPr>
              <w:t>педагоги-психологи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964ECB" w:rsidRDefault="00964ECB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5,9</w:t>
            </w:r>
          </w:p>
        </w:tc>
      </w:tr>
      <w:tr w:rsidR="00A0038D" w:rsidRPr="000838ED" w:rsidTr="00A0038D">
        <w:trPr>
          <w:trHeight w:val="25"/>
        </w:trPr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8D5FD6">
              <w:rPr>
                <w:rFonts w:ascii="Times New Roman" w:eastAsia="Times New Roman" w:hAnsi="Times New Roman"/>
              </w:rPr>
              <w:t>социальные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педагоги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0038D" w:rsidRPr="000838ED" w:rsidTr="00A0038D">
        <w:trPr>
          <w:trHeight w:val="25"/>
        </w:trPr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8D5FD6">
              <w:rPr>
                <w:rFonts w:ascii="Times New Roman" w:eastAsia="Times New Roman" w:hAnsi="Times New Roman"/>
              </w:rPr>
              <w:t>педагоги-организаторы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0038D" w:rsidRPr="000838ED" w:rsidTr="00A0038D">
        <w:trPr>
          <w:trHeight w:val="284"/>
        </w:trPr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8D5FD6">
              <w:rPr>
                <w:rFonts w:ascii="Times New Roman" w:eastAsia="Times New Roman" w:hAnsi="Times New Roman"/>
              </w:rPr>
              <w:t>педагоги</w:t>
            </w:r>
            <w:proofErr w:type="spellEnd"/>
            <w:proofErr w:type="gram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дополнительного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образования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0038D" w:rsidRPr="000838ED" w:rsidTr="00A0038D">
        <w:trPr>
          <w:trHeight w:val="773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ind w:right="63"/>
              <w:jc w:val="both"/>
              <w:rPr>
                <w:rFonts w:ascii="Times New Roman" w:hAnsi="Times New Roman"/>
                <w:lang w:val="ru-RU"/>
              </w:rPr>
            </w:pPr>
            <w:r w:rsidRPr="008D5FD6">
              <w:rPr>
                <w:rFonts w:ascii="Times New Roman" w:eastAsia="Times New Roman" w:hAnsi="Times New Roman"/>
                <w:lang w:val="ru-RU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964ECB" w:rsidRDefault="00CE757B" w:rsidP="00A0038D">
            <w:pP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CE757B">
              <w:rPr>
                <w:rFonts w:ascii="Times New Roman" w:hAnsi="Times New Roman"/>
                <w:sz w:val="28"/>
                <w:szCs w:val="28"/>
                <w:lang w:val="ru-RU"/>
              </w:rPr>
              <w:t>98,7%</w:t>
            </w:r>
          </w:p>
        </w:tc>
      </w:tr>
      <w:tr w:rsidR="00A0038D" w:rsidRPr="000E6C05" w:rsidTr="00CE757B">
        <w:trPr>
          <w:trHeight w:val="789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tabs>
                <w:tab w:val="center" w:pos="211"/>
                <w:tab w:val="center" w:pos="2580"/>
                <w:tab w:val="center" w:pos="4814"/>
                <w:tab w:val="center" w:pos="6499"/>
              </w:tabs>
              <w:rPr>
                <w:rFonts w:ascii="Times New Roman" w:hAnsi="Times New Roman"/>
                <w:lang w:val="ru-RU"/>
              </w:rPr>
            </w:pPr>
            <w:r w:rsidRPr="008D5FD6">
              <w:rPr>
                <w:rFonts w:ascii="Times New Roman" w:hAnsi="Times New Roman"/>
                <w:lang w:val="ru-RU"/>
              </w:rPr>
              <w:tab/>
            </w:r>
            <w:r w:rsidRPr="008D5FD6">
              <w:rPr>
                <w:rFonts w:ascii="Times New Roman" w:eastAsia="Times New Roman" w:hAnsi="Times New Roman"/>
                <w:lang w:val="ru-RU"/>
              </w:rPr>
              <w:t xml:space="preserve">1.4. </w:t>
            </w:r>
            <w:r w:rsidRPr="008D5FD6">
              <w:rPr>
                <w:rFonts w:ascii="Times New Roman" w:eastAsia="Times New Roman" w:hAnsi="Times New Roman"/>
                <w:lang w:val="ru-RU"/>
              </w:rPr>
              <w:tab/>
              <w:t xml:space="preserve">Материально-техническое </w:t>
            </w:r>
            <w:r w:rsidRPr="008D5FD6">
              <w:rPr>
                <w:rFonts w:ascii="Times New Roman" w:eastAsia="Times New Roman" w:hAnsi="Times New Roman"/>
                <w:lang w:val="ru-RU"/>
              </w:rPr>
              <w:tab/>
              <w:t xml:space="preserve">и </w:t>
            </w:r>
            <w:r w:rsidRPr="008D5FD6">
              <w:rPr>
                <w:rFonts w:ascii="Times New Roman" w:eastAsia="Times New Roman" w:hAnsi="Times New Roman"/>
                <w:lang w:val="ru-RU"/>
              </w:rPr>
              <w:tab/>
              <w:t xml:space="preserve">информационное </w:t>
            </w:r>
          </w:p>
          <w:p w:rsidR="00A0038D" w:rsidRPr="008D5FD6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8D5FD6">
              <w:rPr>
                <w:rFonts w:ascii="Times New Roman" w:eastAsia="Times New Roman" w:hAnsi="Times New Roman"/>
                <w:lang w:val="ru-RU"/>
              </w:rPr>
              <w:t xml:space="preserve">обеспечение дошкольных образовательных организаций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0038D" w:rsidRPr="000838ED" w:rsidTr="00A0038D">
        <w:trPr>
          <w:trHeight w:val="537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ind w:right="67"/>
              <w:jc w:val="both"/>
              <w:rPr>
                <w:rFonts w:ascii="Times New Roman" w:hAnsi="Times New Roman"/>
                <w:lang w:val="ru-RU"/>
              </w:rPr>
            </w:pPr>
            <w:r w:rsidRPr="008D5FD6">
              <w:rPr>
                <w:rFonts w:ascii="Times New Roman" w:eastAsia="Times New Roman" w:hAnsi="Times New Roman"/>
                <w:lang w:val="ru-RU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A0038D" w:rsidRDefault="004476C8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10,9 кв. м.</w:t>
            </w:r>
          </w:p>
        </w:tc>
      </w:tr>
      <w:tr w:rsidR="00A0038D" w:rsidRPr="000838ED" w:rsidTr="00A0038D">
        <w:trPr>
          <w:trHeight w:val="378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ind w:right="62"/>
              <w:jc w:val="both"/>
              <w:rPr>
                <w:rFonts w:ascii="Times New Roman" w:hAnsi="Times New Roman"/>
                <w:lang w:val="ru-RU"/>
              </w:rPr>
            </w:pPr>
            <w:r w:rsidRPr="008D5FD6">
              <w:rPr>
                <w:rFonts w:ascii="Times New Roman" w:eastAsia="Times New Roman" w:hAnsi="Times New Roman"/>
                <w:lang w:val="ru-RU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038D" w:rsidRPr="00A0038D" w:rsidRDefault="004476C8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A0038D" w:rsidRPr="00A0038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0038D" w:rsidRPr="00A0038D"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0838ED" w:rsidTr="00A0038D">
        <w:trPr>
          <w:trHeight w:val="366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ind w:right="64"/>
              <w:jc w:val="both"/>
              <w:rPr>
                <w:rFonts w:ascii="Times New Roman" w:hAnsi="Times New Roman"/>
                <w:lang w:val="ru-RU"/>
              </w:rPr>
            </w:pPr>
            <w:r w:rsidRPr="008D5FD6">
              <w:rPr>
                <w:rFonts w:ascii="Times New Roman" w:eastAsia="Times New Roman" w:hAnsi="Times New Roman"/>
                <w:lang w:val="ru-RU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038D" w:rsidRPr="00A0038D" w:rsidRDefault="004476C8" w:rsidP="004476C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100 %</w:t>
            </w:r>
          </w:p>
        </w:tc>
      </w:tr>
      <w:tr w:rsidR="00A0038D" w:rsidRPr="000838ED" w:rsidTr="00A0038D">
        <w:trPr>
          <w:trHeight w:val="354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ind w:right="68"/>
              <w:jc w:val="both"/>
              <w:rPr>
                <w:rFonts w:ascii="Times New Roman" w:hAnsi="Times New Roman"/>
                <w:lang w:val="ru-RU"/>
              </w:rPr>
            </w:pPr>
            <w:r w:rsidRPr="008D5FD6">
              <w:rPr>
                <w:rFonts w:ascii="Times New Roman" w:eastAsia="Times New Roman" w:hAnsi="Times New Roman"/>
                <w:lang w:val="ru-RU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0038D" w:rsidRPr="000E6C05" w:rsidTr="00A0038D">
        <w:trPr>
          <w:trHeight w:val="857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jc w:val="both"/>
              <w:rPr>
                <w:rFonts w:ascii="Times New Roman" w:hAnsi="Times New Roman"/>
                <w:lang w:val="ru-RU"/>
              </w:rPr>
            </w:pPr>
            <w:r w:rsidRPr="008D5FD6">
              <w:rPr>
                <w:rFonts w:ascii="Times New Roman" w:eastAsia="Times New Roman" w:hAnsi="Times New Roman"/>
                <w:lang w:val="ru-RU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0038D" w:rsidRPr="000838ED" w:rsidTr="00A0038D">
        <w:trPr>
          <w:trHeight w:val="680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8D5FD6">
              <w:rPr>
                <w:rFonts w:ascii="Times New Roman" w:eastAsia="Times New Roman" w:hAnsi="Times New Roman"/>
                <w:lang w:val="ru-RU"/>
              </w:rPr>
              <w:t>1.5.1. Удельный вес численности детей</w:t>
            </w:r>
            <w:r>
              <w:rPr>
                <w:rFonts w:ascii="Times New Roman" w:eastAsia="Times New Roman" w:hAnsi="Times New Roman"/>
                <w:lang w:val="ru-RU"/>
              </w:rPr>
              <w:t xml:space="preserve"> с ограниченными возможностями </w:t>
            </w:r>
            <w:r w:rsidRPr="008D5FD6">
              <w:rPr>
                <w:rFonts w:ascii="Times New Roman" w:eastAsia="Times New Roman" w:hAnsi="Times New Roman"/>
                <w:lang w:val="ru-RU"/>
              </w:rPr>
              <w:t xml:space="preserve">здоровья </w:t>
            </w:r>
            <w:r w:rsidRPr="008D5FD6">
              <w:rPr>
                <w:rFonts w:ascii="Times New Roman" w:eastAsia="Times New Roman" w:hAnsi="Times New Roman"/>
                <w:lang w:val="ru-RU"/>
              </w:rPr>
              <w:tab/>
              <w:t xml:space="preserve">в </w:t>
            </w:r>
            <w:r w:rsidRPr="008D5FD6">
              <w:rPr>
                <w:rFonts w:ascii="Times New Roman" w:eastAsia="Times New Roman" w:hAnsi="Times New Roman"/>
                <w:lang w:val="ru-RU"/>
              </w:rPr>
              <w:tab/>
              <w:t xml:space="preserve">общей </w:t>
            </w:r>
            <w:r w:rsidRPr="008D5FD6">
              <w:rPr>
                <w:rFonts w:ascii="Times New Roman" w:eastAsia="Times New Roman" w:hAnsi="Times New Roman"/>
                <w:lang w:val="ru-RU"/>
              </w:rPr>
              <w:tab/>
              <w:t xml:space="preserve">численности </w:t>
            </w:r>
            <w:r>
              <w:rPr>
                <w:rFonts w:ascii="Times New Roman" w:eastAsia="Times New Roman" w:hAnsi="Times New Roman"/>
                <w:lang w:val="ru-RU"/>
              </w:rPr>
              <w:t xml:space="preserve">детей, посещающих </w:t>
            </w:r>
            <w:r w:rsidRPr="008D5FD6">
              <w:rPr>
                <w:rFonts w:ascii="Times New Roman" w:eastAsia="Times New Roman" w:hAnsi="Times New Roman"/>
                <w:lang w:val="ru-RU"/>
              </w:rPr>
              <w:t xml:space="preserve">организации, </w:t>
            </w:r>
            <w:r w:rsidRPr="008D5FD6">
              <w:rPr>
                <w:rFonts w:ascii="Times New Roman" w:eastAsia="Times New Roman" w:hAnsi="Times New Roman"/>
                <w:lang w:val="ru-RU"/>
              </w:rPr>
              <w:tab/>
              <w:t>осуществляющие обр</w:t>
            </w:r>
            <w:r>
              <w:rPr>
                <w:rFonts w:ascii="Times New Roman" w:eastAsia="Times New Roman" w:hAnsi="Times New Roman"/>
                <w:lang w:val="ru-RU"/>
              </w:rPr>
              <w:t xml:space="preserve">азовательную </w:t>
            </w:r>
            <w:r>
              <w:rPr>
                <w:rFonts w:ascii="Times New Roman" w:eastAsia="Times New Roman" w:hAnsi="Times New Roman"/>
                <w:lang w:val="ru-RU"/>
              </w:rPr>
              <w:tab/>
              <w:t xml:space="preserve">деятельность </w:t>
            </w:r>
            <w:r>
              <w:rPr>
                <w:rFonts w:ascii="Times New Roman" w:eastAsia="Times New Roman" w:hAnsi="Times New Roman"/>
                <w:lang w:val="ru-RU"/>
              </w:rPr>
              <w:tab/>
              <w:t xml:space="preserve">по </w:t>
            </w:r>
            <w:r w:rsidRPr="008D5FD6">
              <w:rPr>
                <w:rFonts w:ascii="Times New Roman" w:eastAsia="Times New Roman" w:hAnsi="Times New Roman"/>
                <w:lang w:val="ru-RU"/>
              </w:rPr>
              <w:t xml:space="preserve">образовательным программам дошкольного образования, присмотр и уход за детьми.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A0038D" w:rsidRDefault="00A0038D" w:rsidP="004476C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5,</w:t>
            </w:r>
            <w:r w:rsidR="004476C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4 </w:t>
            </w: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0838ED" w:rsidTr="00A0038D">
        <w:trPr>
          <w:trHeight w:val="403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ind w:right="62"/>
              <w:jc w:val="both"/>
              <w:rPr>
                <w:rFonts w:ascii="Times New Roman" w:hAnsi="Times New Roman"/>
                <w:lang w:val="ru-RU"/>
              </w:rPr>
            </w:pPr>
            <w:r w:rsidRPr="008D5FD6">
              <w:rPr>
                <w:rFonts w:ascii="Times New Roman" w:eastAsia="Times New Roman" w:hAnsi="Times New Roman"/>
                <w:lang w:val="ru-RU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</w:t>
            </w:r>
            <w:r w:rsidRPr="008D5FD6">
              <w:rPr>
                <w:rFonts w:ascii="Times New Roman" w:eastAsia="Times New Roman" w:hAnsi="Times New Roman"/>
                <w:lang w:val="ru-RU"/>
              </w:rPr>
              <w:lastRenderedPageBreak/>
              <w:t xml:space="preserve">детьми.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A0038D" w:rsidRDefault="004476C8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 xml:space="preserve">0 </w:t>
            </w:r>
            <w:r w:rsidR="00A0038D"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0E6C05" w:rsidTr="00A0038D">
        <w:trPr>
          <w:trHeight w:val="550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spacing w:line="237" w:lineRule="auto"/>
              <w:ind w:right="63"/>
              <w:jc w:val="both"/>
              <w:rPr>
                <w:rFonts w:ascii="Times New Roman" w:hAnsi="Times New Roman"/>
                <w:lang w:val="ru-RU"/>
              </w:rPr>
            </w:pPr>
            <w:r w:rsidRPr="008D5FD6">
              <w:rPr>
                <w:rFonts w:ascii="Times New Roman" w:eastAsia="Times New Roman" w:hAnsi="Times New Roman"/>
                <w:lang w:val="ru-RU"/>
              </w:rPr>
              <w:lastRenderedPageBreak/>
              <w:t xml:space="preserve"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 направленности дошкольных образовательных организаций, по видам групп &lt;*&gt;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0038D" w:rsidRPr="000838ED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8D5FD6">
              <w:rPr>
                <w:rFonts w:ascii="Times New Roman" w:eastAsia="Times New Roman" w:hAnsi="Times New Roman"/>
                <w:lang w:val="ru-RU"/>
              </w:rPr>
              <w:t xml:space="preserve">группы компенсирующей направленности, в том числе для детей: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CE757B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0038D" w:rsidRPr="000838ED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  <w:r w:rsidRPr="008D5FD6">
              <w:rPr>
                <w:rFonts w:ascii="Times New Roman" w:eastAsia="Times New Roman" w:hAnsi="Times New Roman"/>
              </w:rPr>
              <w:t xml:space="preserve">с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нарушениями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слуха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0038D" w:rsidRPr="000838ED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  <w:r w:rsidRPr="008D5FD6">
              <w:rPr>
                <w:rFonts w:ascii="Times New Roman" w:eastAsia="Times New Roman" w:hAnsi="Times New Roman"/>
              </w:rPr>
              <w:t xml:space="preserve">с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нарушениями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речи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4476C8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100 </w:t>
            </w:r>
            <w:r w:rsidR="00A0038D"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0838ED" w:rsidTr="00A0038D">
        <w:trPr>
          <w:trHeight w:val="69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  <w:r w:rsidRPr="008D5FD6">
              <w:rPr>
                <w:rFonts w:ascii="Times New Roman" w:eastAsia="Times New Roman" w:hAnsi="Times New Roman"/>
              </w:rPr>
              <w:t xml:space="preserve">с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нарушениями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зрения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0038D" w:rsidRPr="000838ED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  <w:r w:rsidRPr="008D5FD6">
              <w:rPr>
                <w:rFonts w:ascii="Times New Roman" w:eastAsia="Times New Roman" w:hAnsi="Times New Roman"/>
              </w:rPr>
              <w:t xml:space="preserve">с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нарушениями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интеллекта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A0038D" w:rsidRPr="000838ED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  <w:r w:rsidRPr="008D5FD6">
              <w:rPr>
                <w:rFonts w:ascii="Times New Roman" w:eastAsia="Times New Roman" w:hAnsi="Times New Roman"/>
              </w:rPr>
              <w:t xml:space="preserve">с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задержкой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психического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развития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4476C8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0038D" w:rsidRPr="000838ED" w:rsidTr="00A0038D">
        <w:trPr>
          <w:trHeight w:val="147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8D5FD6">
              <w:rPr>
                <w:rFonts w:ascii="Times New Roman" w:eastAsia="Times New Roman" w:hAnsi="Times New Roman"/>
                <w:lang w:val="ru-RU"/>
              </w:rPr>
              <w:t xml:space="preserve">с нарушениями опорно-двигательного аппарата;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0038D" w:rsidRPr="000838ED" w:rsidTr="00A0038D">
        <w:trPr>
          <w:trHeight w:val="5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8D5FD6">
              <w:rPr>
                <w:rFonts w:ascii="Times New Roman" w:eastAsia="Times New Roman" w:hAnsi="Times New Roman"/>
              </w:rPr>
              <w:t>со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сложным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дефектом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0038D" w:rsidRPr="000838ED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8D5FD6">
              <w:rPr>
                <w:rFonts w:ascii="Times New Roman" w:eastAsia="Times New Roman" w:hAnsi="Times New Roman"/>
              </w:rPr>
              <w:t>другого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профиля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0038D" w:rsidRPr="000838ED" w:rsidTr="00A0038D">
        <w:trPr>
          <w:trHeight w:val="196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8D5FD6">
              <w:rPr>
                <w:rFonts w:ascii="Times New Roman" w:eastAsia="Times New Roman" w:hAnsi="Times New Roman"/>
                <w:lang w:val="ru-RU"/>
              </w:rPr>
              <w:t xml:space="preserve">группы оздоровительной направленности, в том числе для детей: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0038D" w:rsidRPr="000838ED" w:rsidTr="00A0038D">
        <w:trPr>
          <w:trHeight w:val="132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  <w:r w:rsidRPr="008D5FD6">
              <w:rPr>
                <w:rFonts w:ascii="Times New Roman" w:eastAsia="Times New Roman" w:hAnsi="Times New Roman"/>
              </w:rPr>
              <w:t xml:space="preserve">с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туберкулезной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интоксикацией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0038D" w:rsidRPr="000838ED" w:rsidTr="00A0038D">
        <w:trPr>
          <w:trHeight w:val="5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8D5FD6">
              <w:rPr>
                <w:rFonts w:ascii="Times New Roman" w:eastAsia="Times New Roman" w:hAnsi="Times New Roman"/>
              </w:rPr>
              <w:t>часто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болеющих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0038D" w:rsidRPr="000838ED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8D5FD6">
              <w:rPr>
                <w:rFonts w:ascii="Times New Roman" w:eastAsia="Times New Roman" w:hAnsi="Times New Roman"/>
              </w:rPr>
              <w:t>группы</w:t>
            </w:r>
            <w:proofErr w:type="spellEnd"/>
            <w:proofErr w:type="gram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комбинированной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направленности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0038D" w:rsidRPr="000E6C05" w:rsidTr="00A0038D">
        <w:trPr>
          <w:trHeight w:val="636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ind w:right="63"/>
              <w:jc w:val="both"/>
              <w:rPr>
                <w:rFonts w:ascii="Times New Roman" w:hAnsi="Times New Roman"/>
                <w:lang w:val="ru-RU"/>
              </w:rPr>
            </w:pPr>
            <w:r w:rsidRPr="008D5FD6">
              <w:rPr>
                <w:rFonts w:ascii="Times New Roman" w:eastAsia="Times New Roman" w:hAnsi="Times New Roman"/>
                <w:lang w:val="ru-RU"/>
              </w:rPr>
              <w:t xml:space="preserve">1.5.4. 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 &lt;*&gt;: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0038D" w:rsidRPr="000838ED" w:rsidTr="00A0038D">
        <w:trPr>
          <w:trHeight w:val="197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8D5FD6">
              <w:rPr>
                <w:rFonts w:ascii="Times New Roman" w:eastAsia="Times New Roman" w:hAnsi="Times New Roman"/>
                <w:lang w:val="ru-RU"/>
              </w:rPr>
              <w:t xml:space="preserve">группы компенсирующей направленности, в том числе для детей: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A0038D" w:rsidRDefault="004476C8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0038D" w:rsidRPr="000838ED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  <w:r w:rsidRPr="008D5FD6">
              <w:rPr>
                <w:rFonts w:ascii="Times New Roman" w:eastAsia="Times New Roman" w:hAnsi="Times New Roman"/>
              </w:rPr>
              <w:t xml:space="preserve">с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нарушениями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слуха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  <w:r w:rsidRPr="00A0038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0038D" w:rsidRPr="000838ED" w:rsidTr="00A0038D">
        <w:trPr>
          <w:trHeight w:val="196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  <w:r w:rsidRPr="008D5FD6">
              <w:rPr>
                <w:rFonts w:ascii="Times New Roman" w:eastAsia="Times New Roman" w:hAnsi="Times New Roman"/>
              </w:rPr>
              <w:t xml:space="preserve">с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нарушениями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речи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0038D" w:rsidRPr="000838ED" w:rsidTr="00A0038D">
        <w:trPr>
          <w:trHeight w:val="53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  <w:r w:rsidRPr="008D5FD6">
              <w:rPr>
                <w:rFonts w:ascii="Times New Roman" w:eastAsia="Times New Roman" w:hAnsi="Times New Roman"/>
              </w:rPr>
              <w:t xml:space="preserve">с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нарушениями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зрения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0038D" w:rsidRPr="000838ED" w:rsidTr="00A0038D">
        <w:trPr>
          <w:trHeight w:val="25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  <w:r w:rsidRPr="008D5FD6">
              <w:rPr>
                <w:rFonts w:ascii="Times New Roman" w:eastAsia="Times New Roman" w:hAnsi="Times New Roman"/>
              </w:rPr>
              <w:t xml:space="preserve">с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нарушениями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интеллекта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0038D" w:rsidRPr="000838ED" w:rsidTr="00A0038D">
        <w:trPr>
          <w:trHeight w:val="538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  <w:r w:rsidRPr="008D5FD6">
              <w:rPr>
                <w:rFonts w:ascii="Times New Roman" w:eastAsia="Times New Roman" w:hAnsi="Times New Roman"/>
              </w:rPr>
              <w:t xml:space="preserve">с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задержкой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психического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развития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4476C8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0038D" w:rsidRPr="000838ED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8D5FD6">
              <w:rPr>
                <w:rFonts w:ascii="Times New Roman" w:eastAsia="Times New Roman" w:hAnsi="Times New Roman"/>
                <w:lang w:val="ru-RU"/>
              </w:rPr>
              <w:t xml:space="preserve">с нарушениями опорно-двигательного аппарата;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0038D" w:rsidRPr="000838ED" w:rsidTr="00A0038D">
        <w:trPr>
          <w:trHeight w:val="4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8D5FD6">
              <w:rPr>
                <w:rFonts w:ascii="Times New Roman" w:eastAsia="Times New Roman" w:hAnsi="Times New Roman"/>
              </w:rPr>
              <w:t>со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сложным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дефектом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0038D" w:rsidRPr="000838ED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8D5FD6">
              <w:rPr>
                <w:rFonts w:ascii="Times New Roman" w:eastAsia="Times New Roman" w:hAnsi="Times New Roman"/>
              </w:rPr>
              <w:t>другого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профиля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0038D" w:rsidRPr="000838ED" w:rsidTr="00A0038D">
        <w:trPr>
          <w:trHeight w:val="4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8D5FD6">
              <w:rPr>
                <w:rFonts w:ascii="Times New Roman" w:eastAsia="Times New Roman" w:hAnsi="Times New Roman"/>
                <w:lang w:val="ru-RU"/>
              </w:rPr>
              <w:t xml:space="preserve">группы оздоровительной направленности, в том числе для детей: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0038D" w:rsidRPr="000838ED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  <w:r w:rsidRPr="008D5FD6">
              <w:rPr>
                <w:rFonts w:ascii="Times New Roman" w:eastAsia="Times New Roman" w:hAnsi="Times New Roman"/>
              </w:rPr>
              <w:lastRenderedPageBreak/>
              <w:t xml:space="preserve">с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туберкулезной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интоксикацией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0038D" w:rsidRPr="000838ED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8D5FD6">
              <w:rPr>
                <w:rFonts w:ascii="Times New Roman" w:eastAsia="Times New Roman" w:hAnsi="Times New Roman"/>
              </w:rPr>
              <w:t>часто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болеющих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A0038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0038D" w:rsidRPr="000838ED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8D5FD6">
              <w:rPr>
                <w:rFonts w:ascii="Times New Roman" w:eastAsia="Times New Roman" w:hAnsi="Times New Roman"/>
              </w:rPr>
              <w:t>группы</w:t>
            </w:r>
            <w:proofErr w:type="spellEnd"/>
            <w:proofErr w:type="gram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комбинированной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направленности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0038D" w:rsidRPr="000E6C05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jc w:val="both"/>
              <w:rPr>
                <w:rFonts w:ascii="Times New Roman" w:hAnsi="Times New Roman"/>
                <w:lang w:val="ru-RU"/>
              </w:rPr>
            </w:pPr>
            <w:r w:rsidRPr="008D5FD6">
              <w:rPr>
                <w:rFonts w:ascii="Times New Roman" w:eastAsia="Times New Roman" w:hAnsi="Times New Roman"/>
                <w:lang w:val="ru-RU"/>
              </w:rPr>
              <w:t xml:space="preserve">1.6. Состояние здоровья лиц, обучающихся по программам дошкольного образования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0038D" w:rsidRPr="000838ED" w:rsidTr="00A0038D">
        <w:trPr>
          <w:trHeight w:val="721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ind w:right="66"/>
              <w:jc w:val="both"/>
              <w:rPr>
                <w:rFonts w:ascii="Times New Roman" w:hAnsi="Times New Roman"/>
                <w:lang w:val="ru-RU"/>
              </w:rPr>
            </w:pPr>
            <w:r w:rsidRPr="008D5FD6">
              <w:rPr>
                <w:rFonts w:ascii="Times New Roman" w:eastAsia="Times New Roman" w:hAnsi="Times New Roman"/>
                <w:lang w:val="ru-RU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4476C8" w:rsidP="00A003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100 </w:t>
            </w:r>
            <w:r w:rsid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0E6C05" w:rsidTr="00A0038D">
        <w:trPr>
          <w:trHeight w:val="304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8D5FD6">
              <w:rPr>
                <w:rFonts w:ascii="Times New Roman" w:eastAsia="Times New Roman" w:hAnsi="Times New Roman"/>
                <w:lang w:val="ru-RU"/>
              </w:rPr>
              <w:t xml:space="preserve">1.7. </w:t>
            </w:r>
            <w:r w:rsidRPr="008D5FD6">
              <w:rPr>
                <w:rFonts w:ascii="Times New Roman" w:eastAsia="Times New Roman" w:hAnsi="Times New Roman"/>
                <w:lang w:val="ru-RU"/>
              </w:rPr>
              <w:tab/>
              <w:t xml:space="preserve">Изменение </w:t>
            </w:r>
            <w:r w:rsidRPr="008D5FD6">
              <w:rPr>
                <w:rFonts w:ascii="Times New Roman" w:eastAsia="Times New Roman" w:hAnsi="Times New Roman"/>
                <w:lang w:val="ru-RU"/>
              </w:rPr>
              <w:tab/>
              <w:t xml:space="preserve">сети </w:t>
            </w:r>
            <w:r w:rsidRPr="008D5FD6">
              <w:rPr>
                <w:rFonts w:ascii="Times New Roman" w:eastAsia="Times New Roman" w:hAnsi="Times New Roman"/>
                <w:lang w:val="ru-RU"/>
              </w:rPr>
              <w:tab/>
              <w:t xml:space="preserve">дошкольных </w:t>
            </w:r>
            <w:r w:rsidRPr="008D5FD6">
              <w:rPr>
                <w:rFonts w:ascii="Times New Roman" w:eastAsia="Times New Roman" w:hAnsi="Times New Roman"/>
                <w:lang w:val="ru-RU"/>
              </w:rPr>
              <w:tab/>
              <w:t>образовательных организаций (в том числе ликвидация и реорганизаци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я организаций, </w:t>
            </w:r>
            <w:r>
              <w:rPr>
                <w:rFonts w:ascii="Times New Roman" w:eastAsia="Times New Roman" w:hAnsi="Times New Roman"/>
                <w:lang w:val="ru-RU"/>
              </w:rPr>
              <w:tab/>
              <w:t xml:space="preserve">осуществляющих </w:t>
            </w:r>
            <w:r w:rsidRPr="008D5FD6">
              <w:rPr>
                <w:rFonts w:ascii="Times New Roman" w:eastAsia="Times New Roman" w:hAnsi="Times New Roman"/>
                <w:lang w:val="ru-RU"/>
              </w:rPr>
              <w:t xml:space="preserve">образовательную деятельность)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0038D" w:rsidRPr="000E6C05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8D5FD6">
              <w:rPr>
                <w:rFonts w:ascii="Times New Roman" w:eastAsia="Times New Roman" w:hAnsi="Times New Roman"/>
                <w:lang w:val="ru-RU"/>
              </w:rPr>
              <w:t xml:space="preserve">1.7.1. </w:t>
            </w:r>
            <w:r w:rsidRPr="008D5FD6">
              <w:rPr>
                <w:rFonts w:ascii="Times New Roman" w:eastAsia="Times New Roman" w:hAnsi="Times New Roman"/>
                <w:lang w:val="ru-RU"/>
              </w:rPr>
              <w:tab/>
            </w:r>
            <w:proofErr w:type="gramStart"/>
            <w:r w:rsidRPr="008D5FD6">
              <w:rPr>
                <w:rFonts w:ascii="Times New Roman" w:eastAsia="Times New Roman" w:hAnsi="Times New Roman"/>
                <w:lang w:val="ru-RU"/>
              </w:rPr>
              <w:t xml:space="preserve">Темп </w:t>
            </w:r>
            <w:r w:rsidRPr="008D5FD6">
              <w:rPr>
                <w:rFonts w:ascii="Times New Roman" w:eastAsia="Times New Roman" w:hAnsi="Times New Roman"/>
                <w:lang w:val="ru-RU"/>
              </w:rPr>
              <w:tab/>
              <w:t xml:space="preserve">роста </w:t>
            </w:r>
            <w:r w:rsidRPr="008D5FD6">
              <w:rPr>
                <w:rFonts w:ascii="Times New Roman" w:eastAsia="Times New Roman" w:hAnsi="Times New Roman"/>
                <w:lang w:val="ru-RU"/>
              </w:rPr>
              <w:tab/>
              <w:t xml:space="preserve">числа </w:t>
            </w:r>
            <w:r w:rsidRPr="008D5FD6">
              <w:rPr>
                <w:rFonts w:ascii="Times New Roman" w:eastAsia="Times New Roman" w:hAnsi="Times New Roman"/>
                <w:lang w:val="ru-RU"/>
              </w:rPr>
              <w:tab/>
              <w:t>организаций обособленн</w:t>
            </w:r>
            <w:r>
              <w:rPr>
                <w:rFonts w:ascii="Times New Roman" w:eastAsia="Times New Roman" w:hAnsi="Times New Roman"/>
                <w:lang w:val="ru-RU"/>
              </w:rPr>
              <w:t xml:space="preserve">ых подразделений </w:t>
            </w:r>
            <w:r w:rsidRPr="008D5FD6">
              <w:rPr>
                <w:rFonts w:ascii="Times New Roman" w:eastAsia="Times New Roman" w:hAnsi="Times New Roman"/>
                <w:lang w:val="ru-RU"/>
              </w:rPr>
              <w:t xml:space="preserve">(филиалов)), осуществляющих образовательную </w:t>
            </w:r>
            <w:r w:rsidRPr="008D5FD6">
              <w:rPr>
                <w:rFonts w:ascii="Times New Roman" w:eastAsia="Times New Roman" w:hAnsi="Times New Roman"/>
                <w:lang w:val="ru-RU"/>
              </w:rPr>
              <w:tab/>
              <w:t xml:space="preserve">деятельность </w:t>
            </w:r>
            <w:r w:rsidRPr="008D5FD6">
              <w:rPr>
                <w:rFonts w:ascii="Times New Roman" w:eastAsia="Times New Roman" w:hAnsi="Times New Roman"/>
                <w:lang w:val="ru-RU"/>
              </w:rPr>
              <w:tab/>
              <w:t xml:space="preserve">по образовательным программам дошкольного образования, присмотр и уход за детьми: </w:t>
            </w:r>
            <w:proofErr w:type="gramEnd"/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0038D" w:rsidRPr="000838ED" w:rsidTr="00A0038D">
        <w:trPr>
          <w:trHeight w:val="152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8D5FD6">
              <w:rPr>
                <w:rFonts w:ascii="Times New Roman" w:eastAsia="Times New Roman" w:hAnsi="Times New Roman"/>
              </w:rPr>
              <w:t>дошкольные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образовательные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организации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  <w:r w:rsidR="004476C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0838ED" w:rsidTr="00A0038D">
        <w:trPr>
          <w:trHeight w:val="216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jc w:val="both"/>
              <w:rPr>
                <w:rFonts w:ascii="Times New Roman" w:hAnsi="Times New Roman"/>
                <w:lang w:val="ru-RU"/>
              </w:rPr>
            </w:pPr>
            <w:r w:rsidRPr="008D5FD6">
              <w:rPr>
                <w:rFonts w:ascii="Times New Roman" w:eastAsia="Times New Roman" w:hAnsi="Times New Roman"/>
                <w:lang w:val="ru-RU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  <w:r w:rsidR="004476C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0838ED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tabs>
                <w:tab w:val="center" w:pos="853"/>
                <w:tab w:val="center" w:pos="3988"/>
                <w:tab w:val="center" w:pos="6901"/>
              </w:tabs>
              <w:rPr>
                <w:rFonts w:ascii="Times New Roman" w:hAnsi="Times New Roman"/>
                <w:lang w:val="ru-RU"/>
              </w:rPr>
            </w:pPr>
            <w:r w:rsidRPr="008D5FD6">
              <w:rPr>
                <w:rFonts w:ascii="Times New Roman" w:hAnsi="Times New Roman"/>
                <w:lang w:val="ru-RU"/>
              </w:rPr>
              <w:tab/>
            </w:r>
            <w:r w:rsidRPr="008D5FD6">
              <w:rPr>
                <w:rFonts w:ascii="Times New Roman" w:eastAsia="Times New Roman" w:hAnsi="Times New Roman"/>
                <w:lang w:val="ru-RU"/>
              </w:rPr>
              <w:t xml:space="preserve">обособленные </w:t>
            </w:r>
            <w:r w:rsidRPr="008D5FD6">
              <w:rPr>
                <w:rFonts w:ascii="Times New Roman" w:eastAsia="Times New Roman" w:hAnsi="Times New Roman"/>
                <w:lang w:val="ru-RU"/>
              </w:rPr>
              <w:tab/>
              <w:t xml:space="preserve">подразделения </w:t>
            </w:r>
            <w:r w:rsidRPr="008D5FD6">
              <w:rPr>
                <w:rFonts w:ascii="Times New Roman" w:eastAsia="Times New Roman" w:hAnsi="Times New Roman"/>
                <w:lang w:val="ru-RU"/>
              </w:rPr>
              <w:tab/>
              <w:t xml:space="preserve">(филиалы) </w:t>
            </w:r>
          </w:p>
          <w:p w:rsidR="00A0038D" w:rsidRPr="008D5FD6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8D5FD6">
              <w:rPr>
                <w:rFonts w:ascii="Times New Roman" w:eastAsia="Times New Roman" w:hAnsi="Times New Roman"/>
                <w:lang w:val="ru-RU"/>
              </w:rPr>
              <w:t xml:space="preserve">общеобразовательных организаций;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  <w:r w:rsidR="004476C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%</w:t>
            </w:r>
          </w:p>
        </w:tc>
      </w:tr>
      <w:tr w:rsidR="00A0038D" w:rsidRPr="000838ED" w:rsidTr="00A0038D">
        <w:trPr>
          <w:trHeight w:val="464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ind w:right="66"/>
              <w:jc w:val="both"/>
              <w:rPr>
                <w:rFonts w:ascii="Times New Roman" w:hAnsi="Times New Roman"/>
                <w:lang w:val="ru-RU"/>
              </w:rPr>
            </w:pPr>
            <w:r w:rsidRPr="008D5FD6">
              <w:rPr>
                <w:rFonts w:ascii="Times New Roman" w:eastAsia="Times New Roman" w:hAnsi="Times New Roman"/>
                <w:lang w:val="ru-RU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4476C8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0 </w:t>
            </w:r>
            <w:r w:rsid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0838ED" w:rsidTr="00A0038D">
        <w:trPr>
          <w:trHeight w:val="1181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ind w:right="67"/>
              <w:jc w:val="both"/>
              <w:rPr>
                <w:rFonts w:ascii="Times New Roman" w:hAnsi="Times New Roman"/>
                <w:lang w:val="ru-RU"/>
              </w:rPr>
            </w:pPr>
            <w:r w:rsidRPr="008D5FD6">
              <w:rPr>
                <w:rFonts w:ascii="Times New Roman" w:eastAsia="Times New Roman" w:hAnsi="Times New Roman"/>
                <w:lang w:val="ru-RU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0038D" w:rsidRPr="000838ED" w:rsidTr="00A0038D">
        <w:trPr>
          <w:trHeight w:val="113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ind w:right="66"/>
              <w:jc w:val="both"/>
              <w:rPr>
                <w:rFonts w:ascii="Times New Roman" w:hAnsi="Times New Roman"/>
                <w:lang w:val="ru-RU"/>
              </w:rPr>
            </w:pPr>
            <w:r w:rsidRPr="008D5FD6">
              <w:rPr>
                <w:rFonts w:ascii="Times New Roman" w:eastAsia="Times New Roman" w:hAnsi="Times New Roman"/>
                <w:lang w:val="ru-RU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0E6C05" w:rsidTr="00A0038D">
        <w:trPr>
          <w:trHeight w:val="857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jc w:val="both"/>
              <w:rPr>
                <w:rFonts w:ascii="Times New Roman" w:hAnsi="Times New Roman"/>
                <w:lang w:val="ru-RU"/>
              </w:rPr>
            </w:pPr>
            <w:r w:rsidRPr="008D5FD6">
              <w:rPr>
                <w:rFonts w:ascii="Times New Roman" w:eastAsia="Times New Roman" w:hAnsi="Times New Roman"/>
                <w:lang w:val="ru-RU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0038D" w:rsidRPr="000E6C05" w:rsidTr="00A0038D">
        <w:trPr>
          <w:trHeight w:val="353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ind w:right="64"/>
              <w:jc w:val="both"/>
              <w:rPr>
                <w:rFonts w:ascii="Times New Roman" w:hAnsi="Times New Roman"/>
                <w:lang w:val="ru-RU"/>
              </w:rPr>
            </w:pPr>
            <w:r w:rsidRPr="008D5FD6">
              <w:rPr>
                <w:rFonts w:ascii="Times New Roman" w:eastAsia="Times New Roman" w:hAnsi="Times New Roman"/>
                <w:lang w:val="ru-RU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&lt;*&gt;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E6C05" w:rsidRDefault="00504F01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4F0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60,395</w:t>
            </w:r>
            <w:r w:rsidR="00A0038D" w:rsidRPr="00504F0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тыс. руб</w:t>
            </w:r>
            <w:r w:rsid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  <w:r w:rsidR="00A0038D" w:rsidRPr="000E6C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0038D" w:rsidRPr="000E6C05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8D5FD6">
              <w:rPr>
                <w:rFonts w:ascii="Times New Roman" w:eastAsia="Times New Roman" w:hAnsi="Times New Roman"/>
                <w:lang w:val="ru-RU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0038D" w:rsidRPr="000838ED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ind w:right="67"/>
              <w:jc w:val="both"/>
              <w:rPr>
                <w:rFonts w:ascii="Times New Roman" w:hAnsi="Times New Roman"/>
                <w:lang w:val="ru-RU"/>
              </w:rPr>
            </w:pPr>
            <w:r w:rsidRPr="008D5FD6">
              <w:rPr>
                <w:rFonts w:ascii="Times New Roman" w:eastAsia="Times New Roman" w:hAnsi="Times New Roman"/>
                <w:lang w:val="ru-RU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</w:t>
            </w:r>
            <w:r w:rsidRPr="008D5FD6">
              <w:rPr>
                <w:rFonts w:ascii="Times New Roman" w:eastAsia="Times New Roman" w:hAnsi="Times New Roman"/>
                <w:lang w:val="ru-RU"/>
              </w:rPr>
              <w:lastRenderedPageBreak/>
              <w:t xml:space="preserve">образовательных организаций.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0</w:t>
            </w:r>
          </w:p>
        </w:tc>
      </w:tr>
      <w:tr w:rsidR="00A0038D" w:rsidRPr="000838ED" w:rsidTr="00A0038D">
        <w:trPr>
          <w:trHeight w:val="330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ind w:right="63"/>
              <w:jc w:val="both"/>
              <w:rPr>
                <w:rFonts w:ascii="Times New Roman" w:hAnsi="Times New Roman"/>
                <w:lang w:val="ru-RU"/>
              </w:rPr>
            </w:pPr>
            <w:r w:rsidRPr="008D5FD6">
              <w:rPr>
                <w:rFonts w:ascii="Times New Roman" w:eastAsia="Times New Roman" w:hAnsi="Times New Roman"/>
                <w:lang w:val="ru-RU"/>
              </w:rPr>
              <w:lastRenderedPageBreak/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19694F" w:rsidP="0019694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100 %</w:t>
            </w:r>
          </w:p>
        </w:tc>
      </w:tr>
      <w:tr w:rsidR="00A0038D" w:rsidRPr="000838ED" w:rsidTr="00A0038D">
        <w:trPr>
          <w:trHeight w:val="1178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spacing w:line="239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D5FD6">
              <w:rPr>
                <w:rFonts w:ascii="Times New Roman" w:eastAsia="Times New Roman" w:hAnsi="Times New Roman"/>
                <w:b/>
                <w:lang w:val="ru-RU"/>
              </w:rPr>
              <w:t xml:space="preserve">2. Сведения о развитии начального общего образования, основного общего образования и среднего общего </w:t>
            </w:r>
          </w:p>
          <w:p w:rsidR="00A0038D" w:rsidRPr="008D5FD6" w:rsidRDefault="00A0038D" w:rsidP="00A0038D">
            <w:pPr>
              <w:ind w:right="61"/>
              <w:jc w:val="center"/>
              <w:rPr>
                <w:rFonts w:ascii="Times New Roman" w:hAnsi="Times New Roman"/>
              </w:rPr>
            </w:pPr>
            <w:proofErr w:type="spellStart"/>
            <w:r w:rsidRPr="008D5FD6">
              <w:rPr>
                <w:rFonts w:ascii="Times New Roman" w:eastAsia="Times New Roman" w:hAnsi="Times New Roman"/>
                <w:b/>
              </w:rPr>
              <w:t>образования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0038D" w:rsidRPr="000E6C05" w:rsidTr="00A0038D">
        <w:trPr>
          <w:trHeight w:val="250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ind w:right="67"/>
              <w:jc w:val="both"/>
              <w:rPr>
                <w:rFonts w:ascii="Times New Roman" w:hAnsi="Times New Roman"/>
                <w:lang w:val="ru-RU"/>
              </w:rPr>
            </w:pPr>
            <w:r w:rsidRPr="008D5FD6">
              <w:rPr>
                <w:rFonts w:ascii="Times New Roman" w:eastAsia="Times New Roman" w:hAnsi="Times New Roman"/>
                <w:lang w:val="ru-RU"/>
              </w:rPr>
              <w:t xml:space="preserve"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0038D" w:rsidRPr="000838ED" w:rsidTr="00A0038D">
        <w:trPr>
          <w:trHeight w:val="396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ind w:right="63"/>
              <w:jc w:val="both"/>
              <w:rPr>
                <w:rFonts w:ascii="Times New Roman" w:hAnsi="Times New Roman"/>
              </w:rPr>
            </w:pPr>
            <w:r w:rsidRPr="008D5FD6">
              <w:rPr>
                <w:rFonts w:ascii="Times New Roman" w:eastAsia="Times New Roman" w:hAnsi="Times New Roman"/>
                <w:lang w:val="ru-RU"/>
              </w:rPr>
              <w:t xml:space="preserve"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8D5FD6">
              <w:rPr>
                <w:rFonts w:ascii="Times New Roman" w:eastAsia="Times New Roman" w:hAnsi="Times New Roman"/>
                <w:lang w:val="ru-RU"/>
              </w:rPr>
              <w:t>образования</w:t>
            </w:r>
            <w:proofErr w:type="gramEnd"/>
            <w:r w:rsidRPr="008D5FD6">
              <w:rPr>
                <w:rFonts w:ascii="Times New Roman" w:eastAsia="Times New Roman" w:hAnsi="Times New Roman"/>
                <w:lang w:val="ru-RU"/>
              </w:rPr>
              <w:t xml:space="preserve"> обучающихся с умственной отсталостью </w:t>
            </w:r>
            <w:r w:rsidRPr="008D5FD6">
              <w:rPr>
                <w:rFonts w:ascii="Times New Roman" w:eastAsia="Times New Roman" w:hAnsi="Times New Roman"/>
              </w:rPr>
              <w:t>(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интеллектуальными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нарушениями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) к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численности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детей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в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возрасте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7 - 18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лет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).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0838ED" w:rsidTr="00A0038D">
        <w:trPr>
          <w:trHeight w:val="81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ind w:right="63"/>
              <w:jc w:val="both"/>
              <w:rPr>
                <w:rFonts w:ascii="Times New Roman" w:hAnsi="Times New Roman"/>
                <w:lang w:val="ru-RU"/>
              </w:rPr>
            </w:pPr>
            <w:r w:rsidRPr="008D5FD6">
              <w:rPr>
                <w:rFonts w:ascii="Times New Roman" w:eastAsia="Times New Roman" w:hAnsi="Times New Roman"/>
                <w:lang w:val="ru-RU"/>
              </w:rPr>
              <w:t xml:space="preserve"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 w:rsidRPr="008D5FD6">
              <w:rPr>
                <w:rFonts w:ascii="Times New Roman" w:eastAsia="Times New Roman" w:hAnsi="Times New Roman"/>
                <w:lang w:val="ru-RU"/>
              </w:rPr>
              <w:t>численности</w:t>
            </w:r>
            <w:proofErr w:type="gramEnd"/>
            <w:r w:rsidRPr="008D5FD6">
              <w:rPr>
                <w:rFonts w:ascii="Times New Roman" w:eastAsia="Times New Roman" w:hAnsi="Times New Roman"/>
                <w:lang w:val="ru-RU"/>
              </w:rPr>
              <w:t xml:space="preserve"> обучающихся по образовательным программам начального общего, основного общего, среднего общего образования.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0838ED" w:rsidTr="00A0038D">
        <w:trPr>
          <w:trHeight w:val="963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038D" w:rsidRPr="002E34A1" w:rsidRDefault="00A0038D" w:rsidP="00A0038D">
            <w:pPr>
              <w:tabs>
                <w:tab w:val="center" w:pos="315"/>
                <w:tab w:val="center" w:pos="1756"/>
                <w:tab w:val="center" w:pos="3071"/>
                <w:tab w:val="center" w:pos="4534"/>
                <w:tab w:val="center" w:pos="6667"/>
              </w:tabs>
              <w:rPr>
                <w:rFonts w:ascii="Times New Roman" w:hAnsi="Times New Roman"/>
                <w:lang w:val="ru-RU"/>
              </w:rPr>
            </w:pPr>
            <w:r w:rsidRPr="002E34A1">
              <w:rPr>
                <w:rFonts w:ascii="Times New Roman" w:hAnsi="Times New Roman"/>
                <w:lang w:val="ru-RU"/>
              </w:rPr>
              <w:tab/>
            </w:r>
            <w:r w:rsidRPr="002E34A1">
              <w:rPr>
                <w:rFonts w:ascii="Times New Roman" w:eastAsia="Times New Roman" w:hAnsi="Times New Roman"/>
                <w:lang w:val="ru-RU"/>
              </w:rPr>
              <w:t xml:space="preserve">2.1.3. </w:t>
            </w:r>
            <w:r w:rsidRPr="002E34A1">
              <w:rPr>
                <w:rFonts w:ascii="Times New Roman" w:eastAsia="Times New Roman" w:hAnsi="Times New Roman"/>
                <w:lang w:val="ru-RU"/>
              </w:rPr>
              <w:tab/>
              <w:t xml:space="preserve">Удельный </w:t>
            </w:r>
            <w:r w:rsidRPr="002E34A1">
              <w:rPr>
                <w:rFonts w:ascii="Times New Roman" w:eastAsia="Times New Roman" w:hAnsi="Times New Roman"/>
                <w:lang w:val="ru-RU"/>
              </w:rPr>
              <w:tab/>
              <w:t xml:space="preserve">вес </w:t>
            </w:r>
            <w:r w:rsidRPr="002E34A1">
              <w:rPr>
                <w:rFonts w:ascii="Times New Roman" w:eastAsia="Times New Roman" w:hAnsi="Times New Roman"/>
                <w:lang w:val="ru-RU"/>
              </w:rPr>
              <w:tab/>
              <w:t xml:space="preserve">численности </w:t>
            </w:r>
            <w:r w:rsidRPr="002E34A1">
              <w:rPr>
                <w:rFonts w:ascii="Times New Roman" w:eastAsia="Times New Roman" w:hAnsi="Times New Roman"/>
                <w:lang w:val="ru-RU"/>
              </w:rPr>
              <w:tab/>
            </w:r>
            <w:proofErr w:type="gramStart"/>
            <w:r w:rsidRPr="002E34A1">
              <w:rPr>
                <w:rFonts w:ascii="Times New Roman" w:eastAsia="Times New Roman" w:hAnsi="Times New Roman"/>
                <w:lang w:val="ru-RU"/>
              </w:rPr>
              <w:t>обучающихся</w:t>
            </w:r>
            <w:proofErr w:type="gramEnd"/>
            <w:r w:rsidRPr="002E34A1">
              <w:rPr>
                <w:rFonts w:ascii="Times New Roman" w:eastAsia="Times New Roman" w:hAnsi="Times New Roman"/>
                <w:lang w:val="ru-RU"/>
              </w:rPr>
              <w:t xml:space="preserve">, </w:t>
            </w:r>
          </w:p>
          <w:p w:rsidR="00A0038D" w:rsidRPr="002E34A1" w:rsidRDefault="00A0038D" w:rsidP="00A0038D">
            <w:pPr>
              <w:ind w:right="62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2E34A1">
              <w:rPr>
                <w:rFonts w:ascii="Times New Roman" w:eastAsia="Times New Roman" w:hAnsi="Times New Roman"/>
                <w:lang w:val="ru-RU"/>
              </w:rPr>
              <w:t>продолживших</w:t>
            </w:r>
            <w:proofErr w:type="gramEnd"/>
            <w:r w:rsidRPr="002E34A1">
              <w:rPr>
                <w:rFonts w:ascii="Times New Roman" w:eastAsia="Times New Roman" w:hAnsi="Times New Roman"/>
                <w:lang w:val="ru-RU"/>
              </w:rPr>
              <w:t xml:space="preserve">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038D" w:rsidRPr="002E34A1" w:rsidRDefault="0019694F" w:rsidP="0019694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98%</w:t>
            </w:r>
          </w:p>
        </w:tc>
      </w:tr>
      <w:tr w:rsidR="00A0038D" w:rsidRPr="000E6C05" w:rsidTr="00A0038D">
        <w:trPr>
          <w:trHeight w:val="140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6D1924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6D1924">
              <w:rPr>
                <w:rFonts w:ascii="Times New Roman" w:eastAsia="Times New Roman" w:hAnsi="Times New Roman"/>
                <w:lang w:val="ru-RU"/>
              </w:rPr>
              <w:t xml:space="preserve">2.1.4. </w:t>
            </w:r>
            <w:r w:rsidRPr="006D1924">
              <w:rPr>
                <w:rFonts w:ascii="Times New Roman" w:eastAsia="Times New Roman" w:hAnsi="Times New Roman"/>
                <w:lang w:val="ru-RU"/>
              </w:rPr>
              <w:tab/>
              <w:t xml:space="preserve">Наполняемость </w:t>
            </w:r>
            <w:r w:rsidRPr="006D1924">
              <w:rPr>
                <w:rFonts w:ascii="Times New Roman" w:eastAsia="Times New Roman" w:hAnsi="Times New Roman"/>
                <w:lang w:val="ru-RU"/>
              </w:rPr>
              <w:tab/>
              <w:t xml:space="preserve">классов </w:t>
            </w:r>
            <w:r w:rsidRPr="006D1924">
              <w:rPr>
                <w:rFonts w:ascii="Times New Roman" w:eastAsia="Times New Roman" w:hAnsi="Times New Roman"/>
                <w:lang w:val="ru-RU"/>
              </w:rPr>
              <w:tab/>
              <w:t xml:space="preserve">по </w:t>
            </w:r>
            <w:r w:rsidRPr="006D1924">
              <w:rPr>
                <w:rFonts w:ascii="Times New Roman" w:eastAsia="Times New Roman" w:hAnsi="Times New Roman"/>
                <w:lang w:val="ru-RU"/>
              </w:rPr>
              <w:tab/>
              <w:t xml:space="preserve">уровням </w:t>
            </w:r>
            <w:r w:rsidRPr="006D1924">
              <w:rPr>
                <w:rFonts w:ascii="Times New Roman" w:eastAsia="Times New Roman" w:hAnsi="Times New Roman"/>
                <w:lang w:val="ru-RU"/>
              </w:rPr>
              <w:tab/>
              <w:t xml:space="preserve">общего образования: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0038D" w:rsidRPr="000838ED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6D1924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6D1924">
              <w:rPr>
                <w:rFonts w:ascii="Times New Roman" w:eastAsia="Times New Roman" w:hAnsi="Times New Roman"/>
              </w:rPr>
              <w:t>начальное</w:t>
            </w:r>
            <w:proofErr w:type="spellEnd"/>
            <w:r w:rsidRPr="006D192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D1924">
              <w:rPr>
                <w:rFonts w:ascii="Times New Roman" w:eastAsia="Times New Roman" w:hAnsi="Times New Roman"/>
              </w:rPr>
              <w:t>общее</w:t>
            </w:r>
            <w:proofErr w:type="spellEnd"/>
            <w:r w:rsidRPr="006D192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D1924">
              <w:rPr>
                <w:rFonts w:ascii="Times New Roman" w:eastAsia="Times New Roman" w:hAnsi="Times New Roman"/>
              </w:rPr>
              <w:t>образование</w:t>
            </w:r>
            <w:proofErr w:type="spellEnd"/>
            <w:r w:rsidRPr="006D1924">
              <w:rPr>
                <w:rFonts w:ascii="Times New Roman" w:eastAsia="Times New Roman" w:hAnsi="Times New Roman"/>
              </w:rPr>
              <w:t xml:space="preserve"> (1 - 4 </w:t>
            </w:r>
            <w:proofErr w:type="spellStart"/>
            <w:r w:rsidRPr="006D1924">
              <w:rPr>
                <w:rFonts w:ascii="Times New Roman" w:eastAsia="Times New Roman" w:hAnsi="Times New Roman"/>
              </w:rPr>
              <w:t>классы</w:t>
            </w:r>
            <w:proofErr w:type="spellEnd"/>
            <w:r w:rsidRPr="006D1924">
              <w:rPr>
                <w:rFonts w:ascii="Times New Roman" w:eastAsia="Times New Roman" w:hAnsi="Times New Roman"/>
              </w:rPr>
              <w:t xml:space="preserve">);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A0038D" w:rsidP="0019694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  <w:r w:rsidR="001969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7,8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чел</w:t>
            </w:r>
            <w:r w:rsidR="001969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овек</w:t>
            </w:r>
          </w:p>
        </w:tc>
      </w:tr>
      <w:tr w:rsidR="00A0038D" w:rsidRPr="000838ED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6D1924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6D1924">
              <w:rPr>
                <w:rFonts w:ascii="Times New Roman" w:eastAsia="Times New Roman" w:hAnsi="Times New Roman"/>
              </w:rPr>
              <w:t>основное</w:t>
            </w:r>
            <w:proofErr w:type="spellEnd"/>
            <w:r w:rsidRPr="006D192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D1924">
              <w:rPr>
                <w:rFonts w:ascii="Times New Roman" w:eastAsia="Times New Roman" w:hAnsi="Times New Roman"/>
              </w:rPr>
              <w:t>общее</w:t>
            </w:r>
            <w:proofErr w:type="spellEnd"/>
            <w:r w:rsidRPr="006D192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D1924">
              <w:rPr>
                <w:rFonts w:ascii="Times New Roman" w:eastAsia="Times New Roman" w:hAnsi="Times New Roman"/>
              </w:rPr>
              <w:t>образование</w:t>
            </w:r>
            <w:proofErr w:type="spellEnd"/>
            <w:r w:rsidRPr="006D1924">
              <w:rPr>
                <w:rFonts w:ascii="Times New Roman" w:eastAsia="Times New Roman" w:hAnsi="Times New Roman"/>
              </w:rPr>
              <w:t xml:space="preserve"> (5 - 9 </w:t>
            </w:r>
            <w:proofErr w:type="spellStart"/>
            <w:r w:rsidRPr="006D1924">
              <w:rPr>
                <w:rFonts w:ascii="Times New Roman" w:eastAsia="Times New Roman" w:hAnsi="Times New Roman"/>
              </w:rPr>
              <w:t>классы</w:t>
            </w:r>
            <w:proofErr w:type="spellEnd"/>
            <w:r w:rsidRPr="006D1924">
              <w:rPr>
                <w:rFonts w:ascii="Times New Roman" w:eastAsia="Times New Roman" w:hAnsi="Times New Roman"/>
              </w:rPr>
              <w:t xml:space="preserve">);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19694F" w:rsidP="0019694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28,7</w:t>
            </w:r>
            <w:r w:rsid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чел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овек</w:t>
            </w:r>
          </w:p>
        </w:tc>
      </w:tr>
      <w:tr w:rsidR="00A0038D" w:rsidRPr="000838ED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6D1924" w:rsidRDefault="00A0038D" w:rsidP="00A0038D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6D1924">
              <w:rPr>
                <w:rFonts w:ascii="Times New Roman" w:eastAsia="Times New Roman" w:hAnsi="Times New Roman"/>
              </w:rPr>
              <w:t>среднее</w:t>
            </w:r>
            <w:proofErr w:type="spellEnd"/>
            <w:proofErr w:type="gramEnd"/>
            <w:r w:rsidRPr="006D192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D1924">
              <w:rPr>
                <w:rFonts w:ascii="Times New Roman" w:eastAsia="Times New Roman" w:hAnsi="Times New Roman"/>
              </w:rPr>
              <w:t>общее</w:t>
            </w:r>
            <w:proofErr w:type="spellEnd"/>
            <w:r w:rsidRPr="006D192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D1924">
              <w:rPr>
                <w:rFonts w:ascii="Times New Roman" w:eastAsia="Times New Roman" w:hAnsi="Times New Roman"/>
              </w:rPr>
              <w:t>образование</w:t>
            </w:r>
            <w:proofErr w:type="spellEnd"/>
            <w:r w:rsidRPr="006D1924">
              <w:rPr>
                <w:rFonts w:ascii="Times New Roman" w:eastAsia="Times New Roman" w:hAnsi="Times New Roman"/>
              </w:rPr>
              <w:t xml:space="preserve"> (10 - 11 (12) </w:t>
            </w:r>
            <w:proofErr w:type="spellStart"/>
            <w:r w:rsidRPr="006D1924">
              <w:rPr>
                <w:rFonts w:ascii="Times New Roman" w:eastAsia="Times New Roman" w:hAnsi="Times New Roman"/>
              </w:rPr>
              <w:t>классы</w:t>
            </w:r>
            <w:proofErr w:type="spellEnd"/>
            <w:r w:rsidRPr="006D1924">
              <w:rPr>
                <w:rFonts w:ascii="Times New Roman" w:eastAsia="Times New Roman" w:hAnsi="Times New Roman"/>
              </w:rPr>
              <w:t xml:space="preserve">).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19694F" w:rsidP="0019694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14 </w:t>
            </w:r>
            <w:r w:rsid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чел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овек</w:t>
            </w:r>
          </w:p>
        </w:tc>
      </w:tr>
      <w:tr w:rsidR="00A0038D" w:rsidRPr="000838ED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ind w:right="67"/>
              <w:jc w:val="both"/>
              <w:rPr>
                <w:rFonts w:ascii="Times New Roman" w:hAnsi="Times New Roman"/>
                <w:lang w:val="ru-RU"/>
              </w:rPr>
            </w:pPr>
            <w:r w:rsidRPr="008D5FD6">
              <w:rPr>
                <w:rFonts w:ascii="Times New Roman" w:eastAsia="Times New Roman" w:hAnsi="Times New Roman"/>
                <w:lang w:val="ru-RU"/>
              </w:rPr>
              <w:t xml:space="preserve">2.1.5. Удельный вес численности </w:t>
            </w:r>
            <w:proofErr w:type="gramStart"/>
            <w:r w:rsidRPr="008D5FD6">
              <w:rPr>
                <w:rFonts w:ascii="Times New Roman" w:eastAsia="Times New Roman" w:hAnsi="Times New Roman"/>
                <w:lang w:val="ru-RU"/>
              </w:rPr>
              <w:t>обучающихся</w:t>
            </w:r>
            <w:proofErr w:type="gramEnd"/>
            <w:r w:rsidRPr="008D5FD6">
              <w:rPr>
                <w:rFonts w:ascii="Times New Roman" w:eastAsia="Times New Roman" w:hAnsi="Times New Roman"/>
                <w:lang w:val="ru-RU"/>
              </w:rPr>
              <w:t xml:space="preserve">, охваченных подвозом, в общей численности обучающихся, нуждающихся в подвозе в общеобразовательные организации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highlight w:val="lightGray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0838ED" w:rsidTr="00A0038D">
        <w:trPr>
          <w:trHeight w:val="560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ind w:right="64"/>
              <w:jc w:val="both"/>
              <w:rPr>
                <w:rFonts w:ascii="Times New Roman" w:hAnsi="Times New Roman"/>
                <w:lang w:val="ru-RU"/>
              </w:rPr>
            </w:pPr>
            <w:r w:rsidRPr="008D5FD6">
              <w:rPr>
                <w:rFonts w:ascii="Times New Roman" w:eastAsia="Times New Roman" w:hAnsi="Times New Roman"/>
                <w:lang w:val="ru-RU"/>
              </w:rPr>
              <w:t xml:space="preserve"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 </w:t>
            </w:r>
            <w:r w:rsidRPr="008D5FD6">
              <w:rPr>
                <w:rFonts w:ascii="Times New Roman" w:eastAsia="Times New Roman" w:hAnsi="Times New Roman"/>
                <w:color w:val="0000FF"/>
                <w:lang w:val="ru-RU"/>
              </w:rPr>
              <w:t>&lt;*&gt;</w:t>
            </w:r>
            <w:r w:rsidRPr="008D5FD6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8D5FD6" w:rsidTr="00A0038D">
        <w:trPr>
          <w:trHeight w:val="146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ind w:right="61"/>
              <w:jc w:val="both"/>
              <w:rPr>
                <w:rFonts w:ascii="Times New Roman" w:hAnsi="Times New Roman"/>
                <w:lang w:val="ru-RU"/>
              </w:rPr>
            </w:pPr>
            <w:r w:rsidRPr="008D5FD6">
              <w:rPr>
                <w:rFonts w:ascii="Times New Roman" w:eastAsia="Times New Roman" w:hAnsi="Times New Roman"/>
                <w:lang w:val="ru-RU"/>
              </w:rPr>
              <w:t xml:space="preserve"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</w:t>
            </w:r>
            <w:proofErr w:type="gramStart"/>
            <w:r w:rsidRPr="008D5FD6">
              <w:rPr>
                <w:rFonts w:ascii="Times New Roman" w:eastAsia="Times New Roman" w:hAnsi="Times New Roman"/>
                <w:lang w:val="ru-RU"/>
              </w:rPr>
              <w:t>образования</w:t>
            </w:r>
            <w:proofErr w:type="gramEnd"/>
            <w:r w:rsidRPr="008D5FD6">
              <w:rPr>
                <w:rFonts w:ascii="Times New Roman" w:eastAsia="Times New Roman" w:hAnsi="Times New Roman"/>
                <w:lang w:val="ru-RU"/>
              </w:rPr>
              <w:t xml:space="preserve"> обучающихся с умственной отсталостью (интеллектуальными нарушениями)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8D5FD6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5FD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0038D" w:rsidRPr="000838ED" w:rsidTr="00A0038D">
        <w:trPr>
          <w:trHeight w:val="296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ind w:right="62"/>
              <w:jc w:val="both"/>
              <w:rPr>
                <w:rFonts w:ascii="Times New Roman" w:hAnsi="Times New Roman"/>
                <w:lang w:val="ru-RU"/>
              </w:rPr>
            </w:pPr>
            <w:r w:rsidRPr="008D5FD6">
              <w:rPr>
                <w:rFonts w:ascii="Times New Roman" w:eastAsia="Times New Roman" w:hAnsi="Times New Roman"/>
                <w:lang w:val="ru-RU"/>
              </w:rPr>
              <w:lastRenderedPageBreak/>
              <w:t xml:space="preserve">2.2.1. Удельный вес численности обучающихся в первую смену в общей </w:t>
            </w:r>
            <w:proofErr w:type="gramStart"/>
            <w:r w:rsidRPr="008D5FD6">
              <w:rPr>
                <w:rFonts w:ascii="Times New Roman" w:eastAsia="Times New Roman" w:hAnsi="Times New Roman"/>
                <w:lang w:val="ru-RU"/>
              </w:rPr>
              <w:t>численности</w:t>
            </w:r>
            <w:proofErr w:type="gramEnd"/>
            <w:r w:rsidRPr="008D5FD6">
              <w:rPr>
                <w:rFonts w:ascii="Times New Roman" w:eastAsia="Times New Roman" w:hAnsi="Times New Roman"/>
                <w:lang w:val="ru-RU"/>
              </w:rPr>
              <w:t xml:space="preserve"> обучающихся по образовательным программам начального общего, основного общего, среднего общего образования по очной форме обучения.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0838ED" w:rsidTr="00A0038D">
        <w:trPr>
          <w:trHeight w:val="428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2E34A1" w:rsidRDefault="00A0038D" w:rsidP="00A0038D">
            <w:pPr>
              <w:ind w:right="68"/>
              <w:jc w:val="both"/>
              <w:rPr>
                <w:rFonts w:ascii="Times New Roman" w:hAnsi="Times New Roman"/>
                <w:lang w:val="ru-RU"/>
              </w:rPr>
            </w:pPr>
            <w:r w:rsidRPr="002E34A1">
              <w:rPr>
                <w:rFonts w:ascii="Times New Roman" w:eastAsia="Times New Roman" w:hAnsi="Times New Roman"/>
                <w:lang w:val="ru-RU"/>
              </w:rPr>
              <w:t xml:space="preserve">2.2.2. Удельный вес численности обучающихся, углубленно изучающих отдельные учебные предметы, в общей </w:t>
            </w:r>
            <w:proofErr w:type="gramStart"/>
            <w:r w:rsidRPr="002E34A1">
              <w:rPr>
                <w:rFonts w:ascii="Times New Roman" w:eastAsia="Times New Roman" w:hAnsi="Times New Roman"/>
                <w:lang w:val="ru-RU"/>
              </w:rPr>
              <w:t>численности</w:t>
            </w:r>
            <w:proofErr w:type="gramEnd"/>
            <w:r w:rsidRPr="002E34A1">
              <w:rPr>
                <w:rFonts w:ascii="Times New Roman" w:eastAsia="Times New Roman" w:hAnsi="Times New Roman"/>
                <w:lang w:val="ru-RU"/>
              </w:rPr>
              <w:t xml:space="preserve"> обучающихся по образовательным программам начального общего, основного общего, среднего общего образования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2E34A1" w:rsidRDefault="0019694F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0 </w:t>
            </w:r>
            <w:r w:rsidR="00A0038D" w:rsidRPr="002E34A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0838ED" w:rsidTr="00A0038D">
        <w:trPr>
          <w:trHeight w:val="290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2E34A1" w:rsidRDefault="00A0038D" w:rsidP="00A0038D">
            <w:pPr>
              <w:ind w:right="61"/>
              <w:jc w:val="both"/>
              <w:rPr>
                <w:rFonts w:ascii="Times New Roman" w:hAnsi="Times New Roman"/>
                <w:lang w:val="ru-RU"/>
              </w:rPr>
            </w:pPr>
            <w:r w:rsidRPr="002E34A1">
              <w:rPr>
                <w:rFonts w:ascii="Times New Roman" w:eastAsia="Times New Roman" w:hAnsi="Times New Roman"/>
                <w:lang w:val="ru-RU"/>
              </w:rPr>
              <w:t xml:space="preserve">2.2.3. Удельный вес численности обучающихся в классах (группах) профильного обучения в общей </w:t>
            </w:r>
            <w:proofErr w:type="gramStart"/>
            <w:r w:rsidRPr="002E34A1">
              <w:rPr>
                <w:rFonts w:ascii="Times New Roman" w:eastAsia="Times New Roman" w:hAnsi="Times New Roman"/>
                <w:lang w:val="ru-RU"/>
              </w:rPr>
              <w:t>численности</w:t>
            </w:r>
            <w:proofErr w:type="gramEnd"/>
            <w:r w:rsidRPr="002E34A1">
              <w:rPr>
                <w:rFonts w:ascii="Times New Roman" w:eastAsia="Times New Roman" w:hAnsi="Times New Roman"/>
                <w:lang w:val="ru-RU"/>
              </w:rPr>
              <w:t xml:space="preserve"> обучающихся в 10-11(12) классах по образовательным программам среднего общего образования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2E34A1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34A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</w:t>
            </w:r>
            <w:r w:rsidR="001969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E34A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0838ED" w:rsidTr="00A0038D">
        <w:trPr>
          <w:trHeight w:val="2146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2E34A1" w:rsidRDefault="00A0038D" w:rsidP="00A0038D">
            <w:pPr>
              <w:ind w:right="62"/>
              <w:jc w:val="both"/>
              <w:rPr>
                <w:rFonts w:ascii="Times New Roman" w:hAnsi="Times New Roman"/>
              </w:rPr>
            </w:pPr>
            <w:r w:rsidRPr="002E34A1">
              <w:rPr>
                <w:rFonts w:ascii="Times New Roman" w:eastAsia="Times New Roman" w:hAnsi="Times New Roman"/>
                <w:lang w:val="ru-RU"/>
              </w:rPr>
              <w:t xml:space="preserve"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2E34A1">
              <w:rPr>
                <w:rFonts w:ascii="Times New Roman" w:eastAsia="Times New Roman" w:hAnsi="Times New Roman"/>
                <w:lang w:val="ru-RU"/>
              </w:rPr>
              <w:t>образования</w:t>
            </w:r>
            <w:proofErr w:type="gramEnd"/>
            <w:r w:rsidRPr="002E34A1">
              <w:rPr>
                <w:rFonts w:ascii="Times New Roman" w:eastAsia="Times New Roman" w:hAnsi="Times New Roman"/>
                <w:lang w:val="ru-RU"/>
              </w:rPr>
              <w:t xml:space="preserve"> обучающихся с умственной отсталостью </w:t>
            </w:r>
            <w:r w:rsidRPr="002E34A1">
              <w:rPr>
                <w:rFonts w:ascii="Times New Roman" w:eastAsia="Times New Roman" w:hAnsi="Times New Roman"/>
              </w:rPr>
              <w:t>(</w:t>
            </w:r>
            <w:proofErr w:type="spellStart"/>
            <w:r w:rsidRPr="002E34A1">
              <w:rPr>
                <w:rFonts w:ascii="Times New Roman" w:eastAsia="Times New Roman" w:hAnsi="Times New Roman"/>
              </w:rPr>
              <w:t>интеллектуальными</w:t>
            </w:r>
            <w:proofErr w:type="spellEnd"/>
            <w:r w:rsidRPr="002E34A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E34A1">
              <w:rPr>
                <w:rFonts w:ascii="Times New Roman" w:eastAsia="Times New Roman" w:hAnsi="Times New Roman"/>
              </w:rPr>
              <w:t>нарушениями</w:t>
            </w:r>
            <w:proofErr w:type="spellEnd"/>
            <w:r w:rsidRPr="002E34A1">
              <w:rPr>
                <w:rFonts w:ascii="Times New Roman" w:eastAsia="Times New Roman" w:hAnsi="Times New Roman"/>
              </w:rPr>
              <w:t xml:space="preserve">)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2E34A1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34A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  <w:r w:rsidR="001969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0E6C05" w:rsidTr="00A0038D">
        <w:trPr>
          <w:trHeight w:val="963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ind w:right="64"/>
              <w:jc w:val="both"/>
              <w:rPr>
                <w:rFonts w:ascii="Times New Roman" w:hAnsi="Times New Roman"/>
                <w:lang w:val="ru-RU"/>
              </w:rPr>
            </w:pPr>
            <w:r w:rsidRPr="008D5FD6">
              <w:rPr>
                <w:rFonts w:ascii="Times New Roman" w:eastAsia="Times New Roman" w:hAnsi="Times New Roman"/>
                <w:lang w:val="ru-RU"/>
              </w:rPr>
              <w:t xml:space="preserve"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0038D" w:rsidRPr="000838ED" w:rsidTr="00A0038D">
        <w:trPr>
          <w:trHeight w:val="538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ind w:right="64"/>
              <w:jc w:val="both"/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D5FD6">
              <w:rPr>
                <w:rFonts w:ascii="Times New Roman" w:eastAsia="Times New Roman" w:hAnsi="Times New Roman"/>
                <w:lang w:val="ru-RU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2.3.1. Численность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8D5FD6">
              <w:rPr>
                <w:rFonts w:ascii="Times New Roman" w:eastAsia="Times New Roman" w:hAnsi="Times New Roman"/>
                <w:lang w:val="ru-RU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образования</w:t>
            </w:r>
            <w:proofErr w:type="gramEnd"/>
            <w:r w:rsidRPr="008D5FD6">
              <w:rPr>
                <w:rFonts w:ascii="Times New Roman" w:eastAsia="Times New Roman" w:hAnsi="Times New Roman"/>
                <w:lang w:val="ru-RU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обучающихся с умственной отсталостью </w:t>
            </w:r>
            <w:r w:rsidRPr="008D5FD6">
              <w:rPr>
                <w:rFonts w:ascii="Times New Roman" w:eastAsia="Times New Roman" w:hAnsi="Times New Roman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(</w:t>
            </w:r>
            <w:proofErr w:type="spellStart"/>
            <w:r w:rsidRPr="008D5FD6">
              <w:rPr>
                <w:rFonts w:ascii="Times New Roman" w:eastAsia="Times New Roman" w:hAnsi="Times New Roman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интеллектуальными</w:t>
            </w:r>
            <w:proofErr w:type="spellEnd"/>
            <w:r w:rsidRPr="008D5FD6">
              <w:rPr>
                <w:rFonts w:ascii="Times New Roman" w:eastAsia="Times New Roman" w:hAnsi="Times New Roman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нарушениями</w:t>
            </w:r>
            <w:proofErr w:type="spellEnd"/>
            <w:r w:rsidRPr="008D5FD6">
              <w:rPr>
                <w:rFonts w:ascii="Times New Roman" w:eastAsia="Times New Roman" w:hAnsi="Times New Roman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) в </w:t>
            </w:r>
            <w:proofErr w:type="spellStart"/>
            <w:r w:rsidRPr="008D5FD6">
              <w:rPr>
                <w:rFonts w:ascii="Times New Roman" w:eastAsia="Times New Roman" w:hAnsi="Times New Roman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расчете</w:t>
            </w:r>
            <w:proofErr w:type="spellEnd"/>
            <w:r w:rsidRPr="008D5FD6">
              <w:rPr>
                <w:rFonts w:ascii="Times New Roman" w:eastAsia="Times New Roman" w:hAnsi="Times New Roman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на</w:t>
            </w:r>
            <w:proofErr w:type="spellEnd"/>
            <w:r w:rsidRPr="008D5FD6">
              <w:rPr>
                <w:rFonts w:ascii="Times New Roman" w:eastAsia="Times New Roman" w:hAnsi="Times New Roman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1 </w:t>
            </w:r>
            <w:proofErr w:type="spellStart"/>
            <w:r w:rsidRPr="008D5FD6">
              <w:rPr>
                <w:rFonts w:ascii="Times New Roman" w:eastAsia="Times New Roman" w:hAnsi="Times New Roman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педагогического</w:t>
            </w:r>
            <w:proofErr w:type="spellEnd"/>
            <w:r w:rsidRPr="008D5FD6">
              <w:rPr>
                <w:rFonts w:ascii="Times New Roman" w:eastAsia="Times New Roman" w:hAnsi="Times New Roman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работника</w:t>
            </w:r>
            <w:proofErr w:type="spellEnd"/>
            <w:r w:rsidRPr="008D5FD6">
              <w:rPr>
                <w:rFonts w:ascii="Times New Roman" w:eastAsia="Times New Roman" w:hAnsi="Times New Roman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1F3952" w:rsidRDefault="00A0038D" w:rsidP="004C45DD">
            <w:pPr>
              <w:tabs>
                <w:tab w:val="left" w:pos="120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C45D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11,6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чел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A0038D" w:rsidRPr="000838ED" w:rsidTr="00A0038D">
        <w:trPr>
          <w:trHeight w:val="1254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ind w:right="60"/>
              <w:jc w:val="both"/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D5FD6">
              <w:rPr>
                <w:rFonts w:ascii="Times New Roman" w:eastAsia="Times New Roman" w:hAnsi="Times New Roman"/>
                <w:lang w:val="ru-RU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</w:t>
            </w:r>
            <w:proofErr w:type="spellStart"/>
            <w:r w:rsidRPr="008D5FD6">
              <w:rPr>
                <w:rFonts w:ascii="Times New Roman" w:eastAsia="Times New Roman" w:hAnsi="Times New Roman"/>
                <w:lang w:val="ru-RU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гражданскоправового</w:t>
            </w:r>
            <w:proofErr w:type="spellEnd"/>
            <w:r w:rsidRPr="008D5FD6">
              <w:rPr>
                <w:rFonts w:ascii="Times New Roman" w:eastAsia="Times New Roman" w:hAnsi="Times New Roman"/>
                <w:lang w:val="ru-RU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8D5FD6">
              <w:rPr>
                <w:rFonts w:ascii="Times New Roman" w:eastAsia="Times New Roman" w:hAnsi="Times New Roman"/>
                <w:lang w:val="ru-RU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образования</w:t>
            </w:r>
            <w:proofErr w:type="gramEnd"/>
            <w:r w:rsidRPr="008D5FD6">
              <w:rPr>
                <w:rFonts w:ascii="Times New Roman" w:eastAsia="Times New Roman" w:hAnsi="Times New Roman"/>
                <w:lang w:val="ru-RU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обучающихся с умственной отсталостью </w:t>
            </w:r>
            <w:r w:rsidRPr="008D5FD6">
              <w:rPr>
                <w:rFonts w:ascii="Times New Roman" w:eastAsia="Times New Roman" w:hAnsi="Times New Roman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(</w:t>
            </w:r>
            <w:proofErr w:type="spellStart"/>
            <w:r w:rsidRPr="008D5FD6">
              <w:rPr>
                <w:rFonts w:ascii="Times New Roman" w:eastAsia="Times New Roman" w:hAnsi="Times New Roman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интеллектуальными</w:t>
            </w:r>
            <w:proofErr w:type="spellEnd"/>
            <w:r w:rsidRPr="008D5FD6">
              <w:rPr>
                <w:rFonts w:ascii="Times New Roman" w:eastAsia="Times New Roman" w:hAnsi="Times New Roman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нарушениями</w:t>
            </w:r>
            <w:proofErr w:type="spellEnd"/>
            <w:r w:rsidRPr="008D5FD6">
              <w:rPr>
                <w:rFonts w:ascii="Times New Roman" w:eastAsia="Times New Roman" w:hAnsi="Times New Roman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)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4C45DD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2E34A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="004C45D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</w:t>
            </w:r>
            <w:r w:rsidRPr="002E34A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 w:rsidR="004C45D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</w:t>
            </w:r>
            <w:r w:rsidRPr="002E34A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0838ED" w:rsidTr="00A0038D">
        <w:trPr>
          <w:trHeight w:val="434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ind w:right="66"/>
              <w:jc w:val="both"/>
              <w:rPr>
                <w:rFonts w:ascii="Times New Roman" w:hAnsi="Times New Roman"/>
                <w:lang w:val="ru-RU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D5FD6">
              <w:rPr>
                <w:rFonts w:ascii="Times New Roman" w:eastAsia="Times New Roman" w:hAnsi="Times New Roman"/>
                <w:lang w:val="ru-RU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4C45DD" w:rsidP="00A003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100 </w:t>
            </w:r>
            <w:r w:rsidR="00A0038D"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%</w:t>
            </w:r>
          </w:p>
        </w:tc>
      </w:tr>
      <w:tr w:rsidR="00A0038D" w:rsidRPr="000838ED" w:rsidTr="00A0038D">
        <w:trPr>
          <w:trHeight w:val="1154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ind w:right="61"/>
              <w:jc w:val="both"/>
              <w:rPr>
                <w:rFonts w:ascii="Times New Roman" w:hAnsi="Times New Roman"/>
                <w:lang w:val="ru-RU"/>
              </w:rPr>
            </w:pPr>
            <w:r w:rsidRPr="008D5FD6">
              <w:rPr>
                <w:rFonts w:ascii="Times New Roman" w:eastAsia="Times New Roman" w:hAnsi="Times New Roman"/>
                <w:lang w:val="ru-RU"/>
              </w:rPr>
              <w:t xml:space="preserve"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</w:t>
            </w:r>
          </w:p>
          <w:p w:rsidR="00A0038D" w:rsidRPr="008D5FD6" w:rsidRDefault="00A0038D" w:rsidP="00A0038D">
            <w:pPr>
              <w:ind w:right="61"/>
              <w:jc w:val="both"/>
              <w:rPr>
                <w:rFonts w:ascii="Times New Roman" w:hAnsi="Times New Roman"/>
                <w:highlight w:val="magenta"/>
                <w:lang w:val="ru-RU"/>
              </w:rPr>
            </w:pPr>
            <w:r w:rsidRPr="008D5FD6">
              <w:rPr>
                <w:rFonts w:ascii="Times New Roman" w:eastAsia="Times New Roman" w:hAnsi="Times New Roman"/>
                <w:lang w:val="ru-RU"/>
              </w:rPr>
              <w:t xml:space="preserve">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8D5FD6">
              <w:rPr>
                <w:rFonts w:ascii="Times New Roman" w:eastAsia="Times New Roman" w:hAnsi="Times New Roman"/>
                <w:lang w:val="ru-RU"/>
              </w:rPr>
              <w:t>образования</w:t>
            </w:r>
            <w:proofErr w:type="gramEnd"/>
            <w:r w:rsidRPr="008D5FD6">
              <w:rPr>
                <w:rFonts w:ascii="Times New Roman" w:eastAsia="Times New Roman" w:hAnsi="Times New Roman"/>
                <w:lang w:val="ru-RU"/>
              </w:rPr>
              <w:t xml:space="preserve"> обучающихся с умственной отсталостью </w:t>
            </w:r>
            <w:r w:rsidRPr="008D5FD6">
              <w:rPr>
                <w:rFonts w:ascii="Times New Roman" w:eastAsia="Times New Roman" w:hAnsi="Times New Roman"/>
              </w:rPr>
              <w:t>(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интеллектуальными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нарушениями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).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38D" w:rsidRPr="000838ED" w:rsidRDefault="004C45DD" w:rsidP="00A0038D">
            <w:pPr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70,1</w:t>
            </w:r>
            <w:r w:rsidR="00A0038D"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%</w:t>
            </w:r>
          </w:p>
        </w:tc>
      </w:tr>
      <w:tr w:rsidR="00A0038D" w:rsidRPr="000838ED" w:rsidTr="00A0038D">
        <w:trPr>
          <w:trHeight w:val="101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ind w:right="60"/>
              <w:jc w:val="both"/>
              <w:rPr>
                <w:rFonts w:ascii="Times New Roman" w:hAnsi="Times New Roman"/>
              </w:rPr>
            </w:pPr>
            <w:r w:rsidRPr="008D5FD6">
              <w:rPr>
                <w:rFonts w:ascii="Times New Roman" w:eastAsia="Times New Roman" w:hAnsi="Times New Roman"/>
                <w:lang w:val="ru-RU"/>
              </w:rPr>
              <w:t>2.3.5. Удельный вес числа организаций, имеющих в составе педагогических работников социальных педагогов, педагогов</w:t>
            </w:r>
            <w:r w:rsidR="004C45DD">
              <w:rPr>
                <w:rFonts w:ascii="Times New Roman" w:eastAsia="Times New Roman" w:hAnsi="Times New Roman"/>
                <w:lang w:val="ru-RU"/>
              </w:rPr>
              <w:t>-</w:t>
            </w:r>
            <w:r w:rsidRPr="008D5FD6">
              <w:rPr>
                <w:rFonts w:ascii="Times New Roman" w:eastAsia="Times New Roman" w:hAnsi="Times New Roman"/>
                <w:lang w:val="ru-RU"/>
              </w:rPr>
              <w:t xml:space="preserve">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</w:t>
            </w:r>
            <w:r w:rsidRPr="008D5FD6">
              <w:rPr>
                <w:rFonts w:ascii="Times New Roman" w:eastAsia="Times New Roman" w:hAnsi="Times New Roman"/>
                <w:lang w:val="ru-RU"/>
              </w:rPr>
              <w:lastRenderedPageBreak/>
              <w:t xml:space="preserve">среднего общего образования и </w:t>
            </w:r>
            <w:proofErr w:type="gramStart"/>
            <w:r w:rsidRPr="008D5FD6">
              <w:rPr>
                <w:rFonts w:ascii="Times New Roman" w:eastAsia="Times New Roman" w:hAnsi="Times New Roman"/>
                <w:lang w:val="ru-RU"/>
              </w:rPr>
              <w:t>образования</w:t>
            </w:r>
            <w:proofErr w:type="gramEnd"/>
            <w:r w:rsidRPr="008D5FD6">
              <w:rPr>
                <w:rFonts w:ascii="Times New Roman" w:eastAsia="Times New Roman" w:hAnsi="Times New Roman"/>
                <w:lang w:val="ru-RU"/>
              </w:rPr>
              <w:t xml:space="preserve"> обучающихся с умственной отсталостью </w:t>
            </w:r>
            <w:r w:rsidRPr="008D5FD6">
              <w:rPr>
                <w:rFonts w:ascii="Times New Roman" w:eastAsia="Times New Roman" w:hAnsi="Times New Roman"/>
              </w:rPr>
              <w:t>(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интеллектуальными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нарушениями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):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A0038D" w:rsidRPr="000838ED" w:rsidTr="00A0038D">
        <w:trPr>
          <w:trHeight w:val="53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8D5FD6">
              <w:rPr>
                <w:rFonts w:ascii="Times New Roman" w:eastAsia="Times New Roman" w:hAnsi="Times New Roman"/>
              </w:rPr>
              <w:lastRenderedPageBreak/>
              <w:t>социальных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педагогов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: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0038D" w:rsidRPr="000838ED" w:rsidTr="00A0038D">
        <w:trPr>
          <w:trHeight w:val="25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38D" w:rsidRPr="008D5FD6" w:rsidRDefault="00A0038D" w:rsidP="00A0038D">
            <w:pPr>
              <w:ind w:left="284"/>
              <w:rPr>
                <w:rFonts w:ascii="Times New Roman" w:hAnsi="Times New Roman"/>
              </w:rPr>
            </w:pPr>
            <w:proofErr w:type="spellStart"/>
            <w:r w:rsidRPr="008D5FD6">
              <w:rPr>
                <w:rFonts w:ascii="Times New Roman" w:eastAsia="Times New Roman" w:hAnsi="Times New Roman"/>
              </w:rPr>
              <w:t>всего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4C45DD" w:rsidRDefault="004C45D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100 %</w:t>
            </w:r>
          </w:p>
        </w:tc>
      </w:tr>
      <w:tr w:rsidR="00A0038D" w:rsidRPr="000838ED" w:rsidTr="00A0038D">
        <w:trPr>
          <w:trHeight w:val="25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38D" w:rsidRPr="008D5FD6" w:rsidRDefault="00A0038D" w:rsidP="00A0038D">
            <w:pPr>
              <w:ind w:left="284"/>
              <w:rPr>
                <w:rFonts w:ascii="Times New Roman" w:hAnsi="Times New Roman"/>
              </w:rPr>
            </w:pPr>
            <w:proofErr w:type="spellStart"/>
            <w:r w:rsidRPr="008D5FD6">
              <w:rPr>
                <w:rFonts w:ascii="Times New Roman" w:eastAsia="Times New Roman" w:hAnsi="Times New Roman"/>
              </w:rPr>
              <w:t>из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них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в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штате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4C45D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100 %</w:t>
            </w:r>
          </w:p>
        </w:tc>
      </w:tr>
      <w:tr w:rsidR="00A0038D" w:rsidRPr="000838ED" w:rsidTr="00A0038D">
        <w:trPr>
          <w:trHeight w:val="25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8D5FD6">
              <w:rPr>
                <w:rFonts w:ascii="Times New Roman" w:eastAsia="Times New Roman" w:hAnsi="Times New Roman"/>
              </w:rPr>
              <w:t>педагогов-психологов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: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0038D" w:rsidRPr="000838ED" w:rsidTr="00A0038D">
        <w:trPr>
          <w:trHeight w:val="25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38D" w:rsidRPr="008D5FD6" w:rsidRDefault="00A0038D" w:rsidP="00A0038D">
            <w:pPr>
              <w:ind w:left="284"/>
              <w:rPr>
                <w:rFonts w:ascii="Times New Roman" w:hAnsi="Times New Roman"/>
              </w:rPr>
            </w:pPr>
            <w:proofErr w:type="spellStart"/>
            <w:r w:rsidRPr="008D5FD6">
              <w:rPr>
                <w:rFonts w:ascii="Times New Roman" w:eastAsia="Times New Roman" w:hAnsi="Times New Roman"/>
              </w:rPr>
              <w:t>всего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0838ED" w:rsidTr="00A0038D">
        <w:trPr>
          <w:trHeight w:val="25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38D" w:rsidRPr="008D5FD6" w:rsidRDefault="00A0038D" w:rsidP="00A0038D">
            <w:pPr>
              <w:ind w:left="284"/>
              <w:rPr>
                <w:rFonts w:ascii="Times New Roman" w:hAnsi="Times New Roman"/>
              </w:rPr>
            </w:pPr>
            <w:proofErr w:type="spellStart"/>
            <w:r w:rsidRPr="008D5FD6">
              <w:rPr>
                <w:rFonts w:ascii="Times New Roman" w:eastAsia="Times New Roman" w:hAnsi="Times New Roman"/>
              </w:rPr>
              <w:t>из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них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в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штате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4C45D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</w:t>
            </w:r>
            <w:r w:rsid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0838ED" w:rsidTr="00A0038D">
        <w:trPr>
          <w:trHeight w:val="25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8D5FD6">
              <w:rPr>
                <w:rFonts w:ascii="Times New Roman" w:eastAsia="Times New Roman" w:hAnsi="Times New Roman"/>
              </w:rPr>
              <w:t>учителей-логопедов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: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0038D" w:rsidRPr="000838ED" w:rsidTr="00A0038D">
        <w:trPr>
          <w:trHeight w:val="25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38D" w:rsidRPr="008D5FD6" w:rsidRDefault="00A0038D" w:rsidP="00A0038D">
            <w:pPr>
              <w:ind w:left="284"/>
              <w:rPr>
                <w:rFonts w:ascii="Times New Roman" w:hAnsi="Times New Roman"/>
              </w:rPr>
            </w:pPr>
            <w:proofErr w:type="spellStart"/>
            <w:r w:rsidRPr="008D5FD6">
              <w:rPr>
                <w:rFonts w:ascii="Times New Roman" w:eastAsia="Times New Roman" w:hAnsi="Times New Roman"/>
              </w:rPr>
              <w:t>всего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0838ED" w:rsidTr="00A0038D">
        <w:trPr>
          <w:trHeight w:val="538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38D" w:rsidRPr="008D5FD6" w:rsidRDefault="00A0038D" w:rsidP="00A0038D">
            <w:pPr>
              <w:ind w:left="284"/>
              <w:rPr>
                <w:rFonts w:ascii="Times New Roman" w:hAnsi="Times New Roman"/>
              </w:rPr>
            </w:pPr>
            <w:proofErr w:type="spellStart"/>
            <w:proofErr w:type="gramStart"/>
            <w:r w:rsidRPr="008D5FD6">
              <w:rPr>
                <w:rFonts w:ascii="Times New Roman" w:eastAsia="Times New Roman" w:hAnsi="Times New Roman"/>
              </w:rPr>
              <w:t>из</w:t>
            </w:r>
            <w:proofErr w:type="spellEnd"/>
            <w:proofErr w:type="gram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них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в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штате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4C45DD" w:rsidRDefault="004C45D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</w:t>
            </w:r>
            <w:r w:rsidR="00A0038D"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  <w:r w:rsidR="00A0038D" w:rsidRPr="000838E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%</w:t>
            </w:r>
          </w:p>
        </w:tc>
      </w:tr>
      <w:tr w:rsidR="00A0038D" w:rsidRPr="000838ED" w:rsidTr="00A0038D">
        <w:trPr>
          <w:trHeight w:val="25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8D5FD6">
              <w:rPr>
                <w:rFonts w:ascii="Times New Roman" w:eastAsia="Times New Roman" w:hAnsi="Times New Roman"/>
              </w:rPr>
              <w:t>учителей-дефектологов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: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0038D" w:rsidRPr="000838ED" w:rsidTr="00A0038D">
        <w:trPr>
          <w:trHeight w:val="25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38D" w:rsidRPr="008D5FD6" w:rsidRDefault="00A0038D" w:rsidP="00A0038D">
            <w:pPr>
              <w:ind w:left="284"/>
              <w:rPr>
                <w:rFonts w:ascii="Times New Roman" w:hAnsi="Times New Roman"/>
              </w:rPr>
            </w:pPr>
            <w:proofErr w:type="spellStart"/>
            <w:r w:rsidRPr="008D5FD6">
              <w:rPr>
                <w:rFonts w:ascii="Times New Roman" w:eastAsia="Times New Roman" w:hAnsi="Times New Roman"/>
              </w:rPr>
              <w:t>всего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4C45D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0 %</w:t>
            </w:r>
          </w:p>
        </w:tc>
      </w:tr>
      <w:tr w:rsidR="00A0038D" w:rsidRPr="000838ED" w:rsidTr="00A0038D">
        <w:trPr>
          <w:trHeight w:val="25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38D" w:rsidRPr="008D5FD6" w:rsidRDefault="00A0038D" w:rsidP="00A0038D">
            <w:pPr>
              <w:ind w:left="284"/>
              <w:rPr>
                <w:rFonts w:ascii="Times New Roman" w:hAnsi="Times New Roman"/>
              </w:rPr>
            </w:pPr>
            <w:proofErr w:type="spellStart"/>
            <w:proofErr w:type="gramStart"/>
            <w:r w:rsidRPr="008D5FD6">
              <w:rPr>
                <w:rFonts w:ascii="Times New Roman" w:eastAsia="Times New Roman" w:hAnsi="Times New Roman"/>
              </w:rPr>
              <w:t>из</w:t>
            </w:r>
            <w:proofErr w:type="spellEnd"/>
            <w:proofErr w:type="gramEnd"/>
            <w:r w:rsidRPr="008D5F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них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 в </w:t>
            </w:r>
            <w:proofErr w:type="spellStart"/>
            <w:r w:rsidRPr="008D5FD6">
              <w:rPr>
                <w:rFonts w:ascii="Times New Roman" w:eastAsia="Times New Roman" w:hAnsi="Times New Roman"/>
              </w:rPr>
              <w:t>штате</w:t>
            </w:r>
            <w:proofErr w:type="spellEnd"/>
            <w:r w:rsidRPr="008D5FD6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038D" w:rsidRPr="008D5FD6" w:rsidRDefault="00A0038D" w:rsidP="00A0038D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4C45D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0 %</w:t>
            </w:r>
          </w:p>
        </w:tc>
      </w:tr>
      <w:tr w:rsidR="00A0038D" w:rsidRPr="000E6C05" w:rsidTr="00A0038D">
        <w:trPr>
          <w:trHeight w:val="474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8D5FD6" w:rsidRDefault="00A0038D" w:rsidP="00A0038D">
            <w:pPr>
              <w:ind w:right="61"/>
              <w:jc w:val="both"/>
              <w:rPr>
                <w:rFonts w:ascii="Times New Roman" w:hAnsi="Times New Roman"/>
                <w:lang w:val="ru-RU"/>
              </w:rPr>
            </w:pPr>
            <w:r w:rsidRPr="008D5FD6">
              <w:rPr>
                <w:rFonts w:ascii="Times New Roman" w:eastAsia="Times New Roman" w:hAnsi="Times New Roman"/>
                <w:lang w:val="ru-RU"/>
              </w:rPr>
              <w:t xml:space="preserve"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0038D" w:rsidRPr="000838ED" w:rsidTr="00A0038D">
        <w:trPr>
          <w:trHeight w:val="464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D33418" w:rsidRDefault="00A0038D" w:rsidP="00A0038D">
            <w:pPr>
              <w:jc w:val="both"/>
              <w:rPr>
                <w:rFonts w:ascii="Times New Roman" w:hAnsi="Times New Roman"/>
                <w:lang w:val="ru-RU"/>
              </w:rPr>
            </w:pPr>
            <w:r w:rsidRPr="00D33418">
              <w:rPr>
                <w:rFonts w:ascii="Times New Roman" w:eastAsia="Times New Roman" w:hAnsi="Times New Roman"/>
                <w:lang w:val="ru-RU"/>
              </w:rPr>
              <w:t xml:space="preserve">2.4.1. Учебная площадь общеобразовательных организаций в расчете на 1 </w:t>
            </w:r>
            <w:proofErr w:type="gramStart"/>
            <w:r w:rsidRPr="00D33418">
              <w:rPr>
                <w:rFonts w:ascii="Times New Roman" w:eastAsia="Times New Roman" w:hAnsi="Times New Roman"/>
                <w:lang w:val="ru-RU"/>
              </w:rPr>
              <w:t>обучающегося</w:t>
            </w:r>
            <w:proofErr w:type="gramEnd"/>
            <w:r w:rsidRPr="00D33418">
              <w:rPr>
                <w:rFonts w:ascii="Times New Roman" w:eastAsia="Times New Roman" w:hAnsi="Times New Roman"/>
                <w:lang w:val="ru-RU"/>
              </w:rPr>
              <w:t xml:space="preserve">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7C7698">
            <w:pPr>
              <w:rPr>
                <w:rFonts w:ascii="Times New Roman" w:hAnsi="Times New Roman"/>
                <w:sz w:val="28"/>
                <w:szCs w:val="28"/>
              </w:rPr>
            </w:pPr>
            <w:r w:rsidRPr="000838ED">
              <w:rPr>
                <w:rFonts w:ascii="Times New Roman" w:hAnsi="Times New Roman"/>
                <w:sz w:val="28"/>
                <w:szCs w:val="28"/>
              </w:rPr>
              <w:t>1</w:t>
            </w:r>
            <w:r w:rsidR="007C769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0838ED">
              <w:rPr>
                <w:rFonts w:ascii="Times New Roman" w:hAnsi="Times New Roman"/>
                <w:sz w:val="28"/>
                <w:szCs w:val="28"/>
              </w:rPr>
              <w:t xml:space="preserve">,1 </w:t>
            </w:r>
            <w:proofErr w:type="spellStart"/>
            <w:r w:rsidRPr="000838ED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A0038D" w:rsidRPr="000838ED" w:rsidTr="00A0038D">
        <w:trPr>
          <w:trHeight w:val="446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038D" w:rsidRPr="00D33418" w:rsidRDefault="00A0038D" w:rsidP="00A0038D">
            <w:pPr>
              <w:jc w:val="both"/>
              <w:rPr>
                <w:rFonts w:ascii="Times New Roman" w:hAnsi="Times New Roman"/>
                <w:lang w:val="ru-RU"/>
              </w:rPr>
            </w:pPr>
            <w:r w:rsidRPr="00D33418">
              <w:rPr>
                <w:rFonts w:ascii="Times New Roman" w:eastAsia="Times New Roman" w:hAnsi="Times New Roman"/>
                <w:lang w:val="ru-RU"/>
              </w:rPr>
              <w:t xml:space="preserve">2.4.2. </w:t>
            </w:r>
            <w:proofErr w:type="gramStart"/>
            <w:r w:rsidRPr="00D33418">
              <w:rPr>
                <w:rFonts w:ascii="Times New Roman" w:eastAsia="Times New Roman" w:hAnsi="Times New Roman"/>
                <w:lang w:val="ru-RU"/>
              </w:rPr>
              <w:t xml:space="preserve">Удельный вес числа зданий, имеющих все виды благоустройства (водопровод, центральное отопление, </w:t>
            </w:r>
            <w:proofErr w:type="gramEnd"/>
          </w:p>
          <w:p w:rsidR="00A0038D" w:rsidRPr="00D33418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D33418">
              <w:rPr>
                <w:rFonts w:ascii="Times New Roman" w:eastAsia="Times New Roman" w:hAnsi="Times New Roman"/>
                <w:lang w:val="ru-RU"/>
              </w:rPr>
              <w:t xml:space="preserve">канализацию), в общем числе зданий общеобразовательных организаций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0038D" w:rsidRPr="000838ED" w:rsidTr="00A0038D">
        <w:trPr>
          <w:trHeight w:val="149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D33418" w:rsidRDefault="00A0038D" w:rsidP="00A0038D">
            <w:pPr>
              <w:spacing w:line="237" w:lineRule="auto"/>
              <w:jc w:val="both"/>
              <w:rPr>
                <w:rFonts w:ascii="Times New Roman" w:hAnsi="Times New Roman"/>
                <w:lang w:val="ru-RU"/>
              </w:rPr>
            </w:pPr>
            <w:r w:rsidRPr="00D33418">
              <w:rPr>
                <w:rFonts w:ascii="Times New Roman" w:eastAsia="Times New Roman" w:hAnsi="Times New Roman"/>
                <w:lang w:val="ru-RU"/>
              </w:rPr>
              <w:t xml:space="preserve">2.4.3. Число персональных компьютеров, используемых в учебных целях, в расчете на 100 обучающихся </w:t>
            </w:r>
          </w:p>
          <w:p w:rsidR="00A0038D" w:rsidRPr="00D33418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D33418">
              <w:rPr>
                <w:rFonts w:ascii="Times New Roman" w:eastAsia="Times New Roman" w:hAnsi="Times New Roman"/>
              </w:rPr>
              <w:t>общеобразовательных</w:t>
            </w:r>
            <w:proofErr w:type="spellEnd"/>
            <w:r w:rsidRPr="00D3341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33418">
              <w:rPr>
                <w:rFonts w:ascii="Times New Roman" w:eastAsia="Times New Roman" w:hAnsi="Times New Roman"/>
              </w:rPr>
              <w:t>организаций</w:t>
            </w:r>
            <w:proofErr w:type="spellEnd"/>
            <w:r w:rsidRPr="00D33418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0038D" w:rsidRPr="000838ED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D33418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D33418">
              <w:rPr>
                <w:rFonts w:ascii="Times New Roman" w:eastAsia="Times New Roman" w:hAnsi="Times New Roman"/>
              </w:rPr>
              <w:t>всего</w:t>
            </w:r>
            <w:proofErr w:type="spellEnd"/>
            <w:r w:rsidRPr="00D33418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7C7698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6,8 </w:t>
            </w:r>
            <w:r w:rsid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ед.</w:t>
            </w:r>
          </w:p>
        </w:tc>
      </w:tr>
      <w:tr w:rsidR="00A0038D" w:rsidRPr="000838ED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D33418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D33418">
              <w:rPr>
                <w:rFonts w:ascii="Times New Roman" w:eastAsia="Times New Roman" w:hAnsi="Times New Roman"/>
                <w:lang w:val="ru-RU"/>
              </w:rPr>
              <w:t xml:space="preserve">имеющих доступ к сети «Интернет».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7C7698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6,8</w:t>
            </w:r>
            <w:r w:rsid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ед.</w:t>
            </w:r>
          </w:p>
        </w:tc>
      </w:tr>
      <w:tr w:rsidR="00A0038D" w:rsidRPr="000838ED" w:rsidTr="00A0038D">
        <w:trPr>
          <w:trHeight w:val="1424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182C98" w:rsidRDefault="00A0038D" w:rsidP="00A0038D">
            <w:pPr>
              <w:ind w:right="62"/>
              <w:jc w:val="both"/>
              <w:rPr>
                <w:rFonts w:ascii="Times New Roman" w:hAnsi="Times New Roman"/>
                <w:lang w:val="ru-RU"/>
              </w:rPr>
            </w:pPr>
            <w:r w:rsidRPr="00182C98">
              <w:rPr>
                <w:rFonts w:ascii="Times New Roman" w:eastAsia="Times New Roman" w:hAnsi="Times New Roman"/>
                <w:lang w:val="ru-RU"/>
              </w:rPr>
              <w:t xml:space="preserve">2.4.4. Доля образовательных организаций, реализующих программы общего образования, обеспеченных </w:t>
            </w:r>
            <w:proofErr w:type="spellStart"/>
            <w:r w:rsidRPr="00182C98">
              <w:rPr>
                <w:rFonts w:ascii="Times New Roman" w:eastAsia="Times New Roman" w:hAnsi="Times New Roman"/>
                <w:lang w:val="ru-RU"/>
              </w:rPr>
              <w:t>Интернетсоединением</w:t>
            </w:r>
            <w:proofErr w:type="spellEnd"/>
            <w:r w:rsidRPr="00182C98">
              <w:rPr>
                <w:rFonts w:ascii="Times New Roman" w:eastAsia="Times New Roman" w:hAnsi="Times New Roman"/>
                <w:lang w:val="ru-RU"/>
              </w:rPr>
              <w:t xml:space="preserve"> со скоростью соединения не менее 100 Мб/</w:t>
            </w:r>
            <w:proofErr w:type="gramStart"/>
            <w:r w:rsidRPr="00182C98">
              <w:rPr>
                <w:rFonts w:ascii="Times New Roman" w:eastAsia="Times New Roman" w:hAnsi="Times New Roman"/>
                <w:lang w:val="ru-RU"/>
              </w:rPr>
              <w:t>с</w:t>
            </w:r>
            <w:proofErr w:type="gramEnd"/>
            <w:r w:rsidRPr="00182C98">
              <w:rPr>
                <w:rFonts w:ascii="Times New Roman" w:eastAsia="Times New Roman" w:hAnsi="Times New Roman"/>
                <w:lang w:val="ru-RU"/>
              </w:rPr>
              <w:t xml:space="preserve"> - </w:t>
            </w:r>
            <w:proofErr w:type="gramStart"/>
            <w:r w:rsidRPr="00182C98">
              <w:rPr>
                <w:rFonts w:ascii="Times New Roman" w:eastAsia="Times New Roman" w:hAnsi="Times New Roman"/>
                <w:lang w:val="ru-RU"/>
              </w:rPr>
              <w:t>для</w:t>
            </w:r>
            <w:proofErr w:type="gramEnd"/>
            <w:r w:rsidRPr="00182C98">
              <w:rPr>
                <w:rFonts w:ascii="Times New Roman" w:eastAsia="Times New Roman" w:hAnsi="Times New Roman"/>
                <w:lang w:val="ru-RU"/>
              </w:rPr>
              <w:t xml:space="preserve">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 &lt;**&gt;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67094F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</w:t>
            </w:r>
            <w:r w:rsid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0838ED" w:rsidTr="00A0038D">
        <w:trPr>
          <w:trHeight w:val="302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182C98" w:rsidRDefault="00A0038D" w:rsidP="00A0038D">
            <w:pPr>
              <w:ind w:right="66"/>
              <w:jc w:val="both"/>
              <w:rPr>
                <w:rFonts w:ascii="Times New Roman" w:hAnsi="Times New Roman"/>
                <w:lang w:val="ru-RU"/>
              </w:rPr>
            </w:pPr>
            <w:r w:rsidRPr="00182C98">
              <w:rPr>
                <w:rFonts w:ascii="Times New Roman" w:eastAsia="Times New Roman" w:hAnsi="Times New Roman"/>
                <w:lang w:val="ru-RU"/>
              </w:rPr>
              <w:t xml:space="preserve">2.4.5. Удельный вес числа общеобразовательных организаций, использующих электронный журнал, электронный дневник, в общем числе </w:t>
            </w:r>
            <w:r w:rsidRPr="00182C98">
              <w:rPr>
                <w:rFonts w:ascii="Times New Roman" w:eastAsia="Times New Roman" w:hAnsi="Times New Roman"/>
                <w:lang w:val="ru-RU"/>
              </w:rPr>
              <w:lastRenderedPageBreak/>
              <w:t xml:space="preserve">общеобразовательных организаций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100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0E6C05" w:rsidTr="00A0038D">
        <w:trPr>
          <w:trHeight w:val="146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ind w:right="69"/>
              <w:jc w:val="both"/>
              <w:rPr>
                <w:rFonts w:ascii="Times New Roman" w:hAnsi="Times New Roman"/>
                <w:lang w:val="ru-RU"/>
              </w:rPr>
            </w:pPr>
            <w:r w:rsidRPr="00B16C5C">
              <w:rPr>
                <w:rFonts w:ascii="Times New Roman" w:eastAsia="Times New Roman" w:hAnsi="Times New Roman"/>
                <w:lang w:val="ru-RU"/>
              </w:rPr>
              <w:lastRenderedPageBreak/>
              <w:t xml:space="preserve">2.5. Условия получения начального общего, основного общего и среднего общего образования лицами с ограниченными возможностями здоровья и инвалидами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0038D" w:rsidRPr="000838ED" w:rsidTr="00A0038D">
        <w:trPr>
          <w:trHeight w:val="288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ind w:right="69"/>
              <w:jc w:val="both"/>
              <w:rPr>
                <w:rFonts w:ascii="Times New Roman" w:hAnsi="Times New Roman"/>
                <w:lang w:val="ru-RU"/>
              </w:rPr>
            </w:pPr>
            <w:r w:rsidRPr="00B16C5C">
              <w:rPr>
                <w:rFonts w:ascii="Times New Roman" w:eastAsia="Times New Roman" w:hAnsi="Times New Roman"/>
                <w:lang w:val="ru-RU"/>
              </w:rPr>
              <w:t xml:space="preserve"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67094F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50 </w:t>
            </w:r>
            <w:r w:rsid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0E6C05" w:rsidTr="00A0038D">
        <w:trPr>
          <w:trHeight w:val="480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ind w:right="63"/>
              <w:jc w:val="both"/>
              <w:rPr>
                <w:rFonts w:ascii="Times New Roman" w:hAnsi="Times New Roman"/>
                <w:lang w:val="ru-RU"/>
              </w:rPr>
            </w:pPr>
            <w:r w:rsidRPr="00B16C5C">
              <w:rPr>
                <w:rFonts w:ascii="Times New Roman" w:eastAsia="Times New Roman" w:hAnsi="Times New Roman"/>
                <w:lang w:val="ru-RU"/>
              </w:rPr>
              <w:t xml:space="preserve"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0038D" w:rsidRPr="000838ED" w:rsidTr="00A0038D">
        <w:trPr>
          <w:trHeight w:val="254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B16C5C">
              <w:rPr>
                <w:rFonts w:ascii="Times New Roman" w:eastAsia="Times New Roman" w:hAnsi="Times New Roman"/>
                <w:lang w:val="ru-RU"/>
              </w:rPr>
              <w:t xml:space="preserve">в отдельных организациях, осуществляющих </w:t>
            </w:r>
          </w:p>
          <w:p w:rsidR="00A0038D" w:rsidRPr="00B16C5C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B16C5C">
              <w:rPr>
                <w:rFonts w:ascii="Times New Roman" w:eastAsia="Times New Roman" w:hAnsi="Times New Roman"/>
                <w:lang w:val="ru-RU"/>
              </w:rPr>
              <w:t xml:space="preserve">образовательную деятельность по адаптированным основным общеобразовательным программам – всего;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504F01" w:rsidRDefault="00A0038D" w:rsidP="00A0038D">
            <w:pPr>
              <w:rPr>
                <w:rFonts w:ascii="Times New Roman" w:hAnsi="Times New Roman"/>
                <w:sz w:val="28"/>
                <w:szCs w:val="28"/>
              </w:rPr>
            </w:pPr>
            <w:r w:rsidRPr="00504F0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  <w:r w:rsidRPr="00504F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0038D" w:rsidRPr="000838ED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B16C5C">
              <w:rPr>
                <w:rFonts w:ascii="Times New Roman" w:eastAsia="Times New Roman" w:hAnsi="Times New Roman"/>
                <w:lang w:val="ru-RU"/>
              </w:rPr>
              <w:t xml:space="preserve">из них инвалидов, детей-инвалидов.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504F01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4F0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0038D" w:rsidRPr="000838ED" w:rsidTr="00A0038D">
        <w:trPr>
          <w:trHeight w:val="406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16C5C">
              <w:rPr>
                <w:rFonts w:ascii="Times New Roman" w:eastAsia="Times New Roman" w:hAnsi="Times New Roman"/>
                <w:lang w:val="ru-RU"/>
              </w:rPr>
              <w:t xml:space="preserve">в отдельных классах (кроме организованных в отдельных организациях), осуществляющих образовательную деятельность по адаптированным основным общеобразовательным программам – всего; </w:t>
            </w:r>
            <w:proofErr w:type="gramEnd"/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504F01" w:rsidRDefault="00504F01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4F01">
              <w:rPr>
                <w:rFonts w:ascii="Times New Roman" w:hAnsi="Times New Roman"/>
                <w:sz w:val="28"/>
                <w:szCs w:val="28"/>
                <w:lang w:val="ru-RU"/>
              </w:rPr>
              <w:t>67 %</w:t>
            </w:r>
          </w:p>
        </w:tc>
      </w:tr>
      <w:tr w:rsidR="00A0038D" w:rsidRPr="000838ED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B16C5C">
              <w:rPr>
                <w:rFonts w:ascii="Times New Roman" w:eastAsia="Times New Roman" w:hAnsi="Times New Roman"/>
                <w:lang w:val="ru-RU"/>
              </w:rPr>
              <w:t xml:space="preserve">из них инвалидов, детей-инвалидов.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504F01" w:rsidRDefault="00504F01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40 %</w:t>
            </w:r>
          </w:p>
        </w:tc>
      </w:tr>
      <w:tr w:rsidR="00A0038D" w:rsidRPr="000838ED" w:rsidTr="00A0038D">
        <w:trPr>
          <w:trHeight w:val="4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B16C5C">
              <w:rPr>
                <w:rFonts w:ascii="Times New Roman" w:eastAsia="Times New Roman" w:hAnsi="Times New Roman"/>
                <w:lang w:val="ru-RU"/>
              </w:rPr>
              <w:t xml:space="preserve">в формате совместного обучения (инклюзии) – всего;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504F01" w:rsidRDefault="0067094F" w:rsidP="00504F0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4F0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504F01" w:rsidRPr="00504F0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32,4 % </w:t>
            </w:r>
          </w:p>
        </w:tc>
      </w:tr>
      <w:tr w:rsidR="00A0038D" w:rsidRPr="00711948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711948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711948">
              <w:rPr>
                <w:rFonts w:ascii="Times New Roman" w:eastAsia="Times New Roman" w:hAnsi="Times New Roman"/>
                <w:lang w:val="ru-RU"/>
              </w:rPr>
              <w:t xml:space="preserve">из них инвалидов, детей-инвалидов.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504F01" w:rsidRDefault="00504F01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33,3 %</w:t>
            </w:r>
          </w:p>
        </w:tc>
      </w:tr>
      <w:tr w:rsidR="00A0038D" w:rsidRPr="000838ED" w:rsidTr="00A0038D">
        <w:trPr>
          <w:trHeight w:val="881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711948" w:rsidRDefault="00A0038D" w:rsidP="00A0038D">
            <w:pPr>
              <w:ind w:right="65"/>
              <w:jc w:val="both"/>
              <w:rPr>
                <w:rFonts w:ascii="Times New Roman" w:hAnsi="Times New Roman"/>
                <w:lang w:val="ru-RU"/>
              </w:rPr>
            </w:pPr>
            <w:r w:rsidRPr="00711948">
              <w:rPr>
                <w:rFonts w:ascii="Times New Roman" w:eastAsia="Times New Roman" w:hAnsi="Times New Roman"/>
                <w:lang w:val="ru-RU"/>
              </w:rPr>
              <w:t xml:space="preserve"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</w:t>
            </w:r>
            <w:proofErr w:type="gramStart"/>
            <w:r w:rsidRPr="00711948">
              <w:rPr>
                <w:rFonts w:ascii="Times New Roman" w:eastAsia="Times New Roman" w:hAnsi="Times New Roman"/>
                <w:lang w:val="ru-RU"/>
              </w:rPr>
              <w:t>численности</w:t>
            </w:r>
            <w:proofErr w:type="gramEnd"/>
            <w:r w:rsidRPr="00711948">
              <w:rPr>
                <w:rFonts w:ascii="Times New Roman" w:eastAsia="Times New Roman" w:hAnsi="Times New Roman"/>
                <w:lang w:val="ru-RU"/>
              </w:rPr>
              <w:t xml:space="preserve"> обучающихся по адаптированным образовательным программам начального общего образования.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711948" w:rsidRDefault="0067094F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40,4 </w:t>
            </w:r>
            <w:r w:rsidR="00A0038D" w:rsidRPr="0071194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0838ED" w:rsidTr="00A0038D">
        <w:trPr>
          <w:trHeight w:val="1456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ind w:right="61"/>
              <w:jc w:val="both"/>
              <w:rPr>
                <w:rFonts w:ascii="Times New Roman" w:hAnsi="Times New Roman"/>
              </w:rPr>
            </w:pPr>
            <w:r w:rsidRPr="00B16C5C">
              <w:rPr>
                <w:rFonts w:ascii="Times New Roman" w:eastAsia="Times New Roman" w:hAnsi="Times New Roman"/>
                <w:lang w:val="ru-RU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</w:t>
            </w:r>
            <w:proofErr w:type="gramStart"/>
            <w:r w:rsidRPr="00B16C5C">
              <w:rPr>
                <w:rFonts w:ascii="Times New Roman" w:eastAsia="Times New Roman" w:hAnsi="Times New Roman"/>
                <w:lang w:val="ru-RU"/>
              </w:rPr>
              <w:t>численности</w:t>
            </w:r>
            <w:proofErr w:type="gramEnd"/>
            <w:r w:rsidRPr="00B16C5C">
              <w:rPr>
                <w:rFonts w:ascii="Times New Roman" w:eastAsia="Times New Roman" w:hAnsi="Times New Roman"/>
                <w:lang w:val="ru-RU"/>
              </w:rPr>
              <w:t xml:space="preserve"> обучающихся по адаптированным основным общеобразовательным программам для обучающихся с умственной отсталостью </w:t>
            </w:r>
            <w:r w:rsidRPr="00B16C5C">
              <w:rPr>
                <w:rFonts w:ascii="Times New Roman" w:eastAsia="Times New Roman" w:hAnsi="Times New Roman"/>
              </w:rPr>
              <w:t>(</w:t>
            </w:r>
            <w:proofErr w:type="spellStart"/>
            <w:r w:rsidRPr="00B16C5C">
              <w:rPr>
                <w:rFonts w:ascii="Times New Roman" w:eastAsia="Times New Roman" w:hAnsi="Times New Roman"/>
              </w:rPr>
              <w:t>интеллектуальными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16C5C">
              <w:rPr>
                <w:rFonts w:ascii="Times New Roman" w:eastAsia="Times New Roman" w:hAnsi="Times New Roman"/>
              </w:rPr>
              <w:t>нарушениями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).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711948" w:rsidRDefault="0067094F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34,6 </w:t>
            </w:r>
            <w:r w:rsid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0E6C05" w:rsidTr="00A0038D">
        <w:trPr>
          <w:trHeight w:val="480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ind w:right="62"/>
              <w:jc w:val="both"/>
              <w:rPr>
                <w:rFonts w:ascii="Times New Roman" w:hAnsi="Times New Roman"/>
                <w:lang w:val="ru-RU"/>
              </w:rPr>
            </w:pPr>
            <w:r w:rsidRPr="00B16C5C">
              <w:rPr>
                <w:rFonts w:ascii="Times New Roman" w:eastAsia="Times New Roman" w:hAnsi="Times New Roman"/>
                <w:lang w:val="ru-RU"/>
              </w:rPr>
              <w:t xml:space="preserve">2.5.5. Укомплектованность отдельных общеобразовательных организаций, осуществляющих </w:t>
            </w:r>
            <w:proofErr w:type="gramStart"/>
            <w:r w:rsidRPr="00B16C5C">
              <w:rPr>
                <w:rFonts w:ascii="Times New Roman" w:eastAsia="Times New Roman" w:hAnsi="Times New Roman"/>
                <w:lang w:val="ru-RU"/>
              </w:rPr>
              <w:t>обучение</w:t>
            </w:r>
            <w:proofErr w:type="gramEnd"/>
            <w:r w:rsidRPr="00B16C5C">
              <w:rPr>
                <w:rFonts w:ascii="Times New Roman" w:eastAsia="Times New Roman" w:hAnsi="Times New Roman"/>
                <w:lang w:val="ru-RU"/>
              </w:rPr>
              <w:t xml:space="preserve"> по адаптированным основным общеобразовательным программам, педагогическими работниками &lt;*&gt;: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0038D" w:rsidRPr="000838ED" w:rsidTr="00A0038D">
        <w:trPr>
          <w:trHeight w:val="41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B16C5C">
              <w:rPr>
                <w:rFonts w:ascii="Times New Roman" w:eastAsia="Times New Roman" w:hAnsi="Times New Roman"/>
              </w:rPr>
              <w:t>всего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0838ED" w:rsidTr="00A0038D">
        <w:trPr>
          <w:trHeight w:val="118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B16C5C">
              <w:rPr>
                <w:rFonts w:ascii="Times New Roman" w:eastAsia="Times New Roman" w:hAnsi="Times New Roman"/>
              </w:rPr>
              <w:t>учителя-дефектологи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34149E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A0038D" w:rsidRPr="000838ED" w:rsidTr="00A0038D">
        <w:trPr>
          <w:trHeight w:val="40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B16C5C">
              <w:rPr>
                <w:rFonts w:ascii="Times New Roman" w:eastAsia="Times New Roman" w:hAnsi="Times New Roman"/>
              </w:rPr>
              <w:t>педагоги-психологи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0838ED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B16C5C">
              <w:rPr>
                <w:rFonts w:ascii="Times New Roman" w:eastAsia="Times New Roman" w:hAnsi="Times New Roman"/>
              </w:rPr>
              <w:t>учителя-логопеды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0838ED" w:rsidTr="00A0038D">
        <w:trPr>
          <w:trHeight w:val="182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B16C5C">
              <w:rPr>
                <w:rFonts w:ascii="Times New Roman" w:eastAsia="Times New Roman" w:hAnsi="Times New Roman"/>
              </w:rPr>
              <w:t>социальные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16C5C">
              <w:rPr>
                <w:rFonts w:ascii="Times New Roman" w:eastAsia="Times New Roman" w:hAnsi="Times New Roman"/>
              </w:rPr>
              <w:t>педагоги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0838ED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B16C5C">
              <w:rPr>
                <w:rFonts w:ascii="Times New Roman" w:eastAsia="Times New Roman" w:hAnsi="Times New Roman"/>
              </w:rPr>
              <w:lastRenderedPageBreak/>
              <w:t>тьюторы</w:t>
            </w:r>
            <w:proofErr w:type="spellEnd"/>
            <w:proofErr w:type="gramEnd"/>
            <w:r w:rsidRPr="00B16C5C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A0038D" w:rsidRPr="000E6C05" w:rsidTr="00A0038D">
        <w:trPr>
          <w:trHeight w:val="182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2E34A1" w:rsidRDefault="00A0038D" w:rsidP="00A0038D">
            <w:pPr>
              <w:ind w:right="66"/>
              <w:jc w:val="both"/>
              <w:rPr>
                <w:rFonts w:ascii="Times New Roman" w:hAnsi="Times New Roman"/>
                <w:lang w:val="ru-RU"/>
              </w:rPr>
            </w:pPr>
            <w:r w:rsidRPr="002E34A1">
              <w:rPr>
                <w:rFonts w:ascii="Times New Roman" w:eastAsia="Times New Roman" w:hAnsi="Times New Roman"/>
                <w:lang w:val="ru-RU"/>
              </w:rPr>
              <w:t xml:space="preserve">2.5.6. Численность </w:t>
            </w:r>
            <w:proofErr w:type="gramStart"/>
            <w:r w:rsidRPr="002E34A1">
              <w:rPr>
                <w:rFonts w:ascii="Times New Roman" w:eastAsia="Times New Roman" w:hAnsi="Times New Roman"/>
                <w:lang w:val="ru-RU"/>
              </w:rPr>
              <w:t>обучающихся</w:t>
            </w:r>
            <w:proofErr w:type="gramEnd"/>
            <w:r w:rsidRPr="002E34A1">
              <w:rPr>
                <w:rFonts w:ascii="Times New Roman" w:eastAsia="Times New Roman" w:hAnsi="Times New Roman"/>
                <w:lang w:val="ru-RU"/>
              </w:rPr>
              <w:t xml:space="preserve"> по адаптированным основным общеобразовательным программам в расчете на 1 работника: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2E34A1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34A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0038D" w:rsidRPr="000838ED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2E34A1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2E34A1">
              <w:rPr>
                <w:rFonts w:ascii="Times New Roman" w:eastAsia="Times New Roman" w:hAnsi="Times New Roman"/>
              </w:rPr>
              <w:t>учителя-дефектолога</w:t>
            </w:r>
            <w:proofErr w:type="spellEnd"/>
            <w:r w:rsidRPr="002E34A1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2E34A1" w:rsidRDefault="0034149E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A0038D" w:rsidRPr="000838ED" w:rsidTr="00A0038D">
        <w:trPr>
          <w:trHeight w:val="87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2E34A1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2E34A1">
              <w:rPr>
                <w:rFonts w:ascii="Times New Roman" w:eastAsia="Times New Roman" w:hAnsi="Times New Roman"/>
              </w:rPr>
              <w:t>учителя-логопеда</w:t>
            </w:r>
            <w:proofErr w:type="spellEnd"/>
            <w:r w:rsidRPr="002E34A1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2E34A1" w:rsidRDefault="007377BF" w:rsidP="007377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37</w:t>
            </w:r>
            <w:r w:rsidR="0034149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чел.</w:t>
            </w:r>
          </w:p>
        </w:tc>
      </w:tr>
      <w:tr w:rsidR="00A0038D" w:rsidRPr="000838ED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2E34A1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2E34A1">
              <w:rPr>
                <w:rFonts w:ascii="Times New Roman" w:eastAsia="Times New Roman" w:hAnsi="Times New Roman"/>
              </w:rPr>
              <w:t>педагога-психолога</w:t>
            </w:r>
            <w:proofErr w:type="spellEnd"/>
            <w:r w:rsidRPr="002E34A1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2E34A1" w:rsidRDefault="007377BF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</w:t>
            </w:r>
            <w:r w:rsidR="003414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чел </w:t>
            </w:r>
          </w:p>
        </w:tc>
      </w:tr>
      <w:tr w:rsidR="00A0038D" w:rsidRPr="000838ED" w:rsidTr="00A0038D">
        <w:trPr>
          <w:trHeight w:val="538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2E34A1" w:rsidRDefault="00A0038D" w:rsidP="00A0038D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2E34A1">
              <w:rPr>
                <w:rFonts w:ascii="Times New Roman" w:eastAsia="Times New Roman" w:hAnsi="Times New Roman"/>
              </w:rPr>
              <w:t>тьютора</w:t>
            </w:r>
            <w:proofErr w:type="spellEnd"/>
            <w:proofErr w:type="gramEnd"/>
            <w:r w:rsidRPr="002E34A1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E34A1">
              <w:rPr>
                <w:rFonts w:ascii="Times New Roman" w:eastAsia="Times New Roman" w:hAnsi="Times New Roman"/>
              </w:rPr>
              <w:t>ассистента</w:t>
            </w:r>
            <w:proofErr w:type="spellEnd"/>
            <w:r w:rsidRPr="002E34A1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2E34A1">
              <w:rPr>
                <w:rFonts w:ascii="Times New Roman" w:eastAsia="Times New Roman" w:hAnsi="Times New Roman"/>
              </w:rPr>
              <w:t>помощника</w:t>
            </w:r>
            <w:proofErr w:type="spellEnd"/>
            <w:r w:rsidRPr="002E34A1">
              <w:rPr>
                <w:rFonts w:ascii="Times New Roman" w:eastAsia="Times New Roman" w:hAnsi="Times New Roman"/>
              </w:rPr>
              <w:t xml:space="preserve">).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2E34A1" w:rsidRDefault="0034149E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A0038D" w:rsidRPr="000E6C05" w:rsidTr="00A0038D">
        <w:trPr>
          <w:trHeight w:val="396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ind w:right="66"/>
              <w:jc w:val="both"/>
              <w:rPr>
                <w:rFonts w:ascii="Times New Roman" w:hAnsi="Times New Roman"/>
                <w:lang w:val="ru-RU"/>
              </w:rPr>
            </w:pPr>
            <w:r w:rsidRPr="00B16C5C">
              <w:rPr>
                <w:rFonts w:ascii="Times New Roman" w:eastAsia="Times New Roman" w:hAnsi="Times New Roman"/>
                <w:lang w:val="ru-RU"/>
              </w:rPr>
              <w:t xml:space="preserve">2.5.7. Распределение численности детей, обучающихся по адаптированным основным общеобразовательным программам, по видам программ &lt;*&gt;: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0038D" w:rsidRPr="000838ED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B16C5C">
              <w:rPr>
                <w:rFonts w:ascii="Times New Roman" w:eastAsia="Times New Roman" w:hAnsi="Times New Roman"/>
              </w:rPr>
              <w:t>для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16C5C">
              <w:rPr>
                <w:rFonts w:ascii="Times New Roman" w:eastAsia="Times New Roman" w:hAnsi="Times New Roman"/>
              </w:rPr>
              <w:t>глухих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;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  <w:r w:rsidRPr="000838E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0038D" w:rsidRPr="000838ED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B16C5C">
              <w:rPr>
                <w:rFonts w:ascii="Times New Roman" w:eastAsia="Times New Roman" w:hAnsi="Times New Roman"/>
              </w:rPr>
              <w:t>для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16C5C">
              <w:rPr>
                <w:rFonts w:ascii="Times New Roman" w:eastAsia="Times New Roman" w:hAnsi="Times New Roman"/>
              </w:rPr>
              <w:t>слабослышащих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B16C5C">
              <w:rPr>
                <w:rFonts w:ascii="Times New Roman" w:eastAsia="Times New Roman" w:hAnsi="Times New Roman"/>
              </w:rPr>
              <w:t>поздноглохших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;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  <w:r w:rsidRPr="000838E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0038D" w:rsidRPr="000838ED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B16C5C">
              <w:rPr>
                <w:rFonts w:ascii="Times New Roman" w:eastAsia="Times New Roman" w:hAnsi="Times New Roman"/>
              </w:rPr>
              <w:t>для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16C5C">
              <w:rPr>
                <w:rFonts w:ascii="Times New Roman" w:eastAsia="Times New Roman" w:hAnsi="Times New Roman"/>
              </w:rPr>
              <w:t>слепых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;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0038D" w:rsidRPr="000838ED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B16C5C">
              <w:rPr>
                <w:rFonts w:ascii="Times New Roman" w:eastAsia="Times New Roman" w:hAnsi="Times New Roman"/>
              </w:rPr>
              <w:t>для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16C5C">
              <w:rPr>
                <w:rFonts w:ascii="Times New Roman" w:eastAsia="Times New Roman" w:hAnsi="Times New Roman"/>
              </w:rPr>
              <w:t>слабовидящих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;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0038D" w:rsidRPr="000838ED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rPr>
                <w:rFonts w:ascii="Times New Roman" w:hAnsi="Times New Roman"/>
              </w:rPr>
            </w:pPr>
            <w:r w:rsidRPr="00B16C5C">
              <w:rPr>
                <w:rFonts w:ascii="Times New Roman" w:eastAsia="Times New Roman" w:hAnsi="Times New Roman"/>
              </w:rPr>
              <w:t xml:space="preserve">с </w:t>
            </w:r>
            <w:proofErr w:type="spellStart"/>
            <w:r w:rsidRPr="00B16C5C">
              <w:rPr>
                <w:rFonts w:ascii="Times New Roman" w:eastAsia="Times New Roman" w:hAnsi="Times New Roman"/>
              </w:rPr>
              <w:t>тяжелыми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16C5C">
              <w:rPr>
                <w:rFonts w:ascii="Times New Roman" w:eastAsia="Times New Roman" w:hAnsi="Times New Roman"/>
              </w:rPr>
              <w:t>нарушениями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16C5C">
              <w:rPr>
                <w:rFonts w:ascii="Times New Roman" w:eastAsia="Times New Roman" w:hAnsi="Times New Roman"/>
              </w:rPr>
              <w:t>речи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0038D" w:rsidRPr="000838ED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B16C5C">
              <w:rPr>
                <w:rFonts w:ascii="Times New Roman" w:eastAsia="Times New Roman" w:hAnsi="Times New Roman"/>
                <w:lang w:val="ru-RU"/>
              </w:rPr>
              <w:t xml:space="preserve">с нарушениями опорно-двигательного аппарата;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0038D" w:rsidRPr="000838ED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rPr>
                <w:rFonts w:ascii="Times New Roman" w:hAnsi="Times New Roman"/>
              </w:rPr>
            </w:pPr>
            <w:r w:rsidRPr="00B16C5C">
              <w:rPr>
                <w:rFonts w:ascii="Times New Roman" w:eastAsia="Times New Roman" w:hAnsi="Times New Roman"/>
              </w:rPr>
              <w:t xml:space="preserve">с </w:t>
            </w:r>
            <w:proofErr w:type="spellStart"/>
            <w:r w:rsidRPr="00B16C5C">
              <w:rPr>
                <w:rFonts w:ascii="Times New Roman" w:eastAsia="Times New Roman" w:hAnsi="Times New Roman"/>
              </w:rPr>
              <w:t>задержкой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16C5C">
              <w:rPr>
                <w:rFonts w:ascii="Times New Roman" w:eastAsia="Times New Roman" w:hAnsi="Times New Roman"/>
              </w:rPr>
              <w:t>психического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16C5C">
              <w:rPr>
                <w:rFonts w:ascii="Times New Roman" w:eastAsia="Times New Roman" w:hAnsi="Times New Roman"/>
              </w:rPr>
              <w:t>развития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;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182C98" w:rsidRDefault="00E34B34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49,2 %</w:t>
            </w:r>
          </w:p>
        </w:tc>
      </w:tr>
      <w:tr w:rsidR="00A0038D" w:rsidRPr="000838ED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rPr>
                <w:rFonts w:ascii="Times New Roman" w:hAnsi="Times New Roman"/>
              </w:rPr>
            </w:pPr>
            <w:r w:rsidRPr="00B16C5C">
              <w:rPr>
                <w:rFonts w:ascii="Times New Roman" w:eastAsia="Times New Roman" w:hAnsi="Times New Roman"/>
              </w:rPr>
              <w:t xml:space="preserve">с </w:t>
            </w:r>
            <w:proofErr w:type="spellStart"/>
            <w:r w:rsidRPr="00B16C5C">
              <w:rPr>
                <w:rFonts w:ascii="Times New Roman" w:eastAsia="Times New Roman" w:hAnsi="Times New Roman"/>
              </w:rPr>
              <w:t>расстройствами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16C5C">
              <w:rPr>
                <w:rFonts w:ascii="Times New Roman" w:eastAsia="Times New Roman" w:hAnsi="Times New Roman"/>
              </w:rPr>
              <w:t>аутистического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16C5C">
              <w:rPr>
                <w:rFonts w:ascii="Times New Roman" w:eastAsia="Times New Roman" w:hAnsi="Times New Roman"/>
              </w:rPr>
              <w:t>спектра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;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  <w:r w:rsidRPr="000838E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0038D" w:rsidRPr="000838ED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B16C5C">
              <w:rPr>
                <w:rFonts w:ascii="Times New Roman" w:eastAsia="Times New Roman" w:hAnsi="Times New Roman"/>
              </w:rPr>
              <w:t>со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16C5C">
              <w:rPr>
                <w:rFonts w:ascii="Times New Roman" w:eastAsia="Times New Roman" w:hAnsi="Times New Roman"/>
              </w:rPr>
              <w:t>сложными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16C5C">
              <w:rPr>
                <w:rFonts w:ascii="Times New Roman" w:eastAsia="Times New Roman" w:hAnsi="Times New Roman"/>
              </w:rPr>
              <w:t>дефектами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0038D" w:rsidRPr="000838ED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B16C5C">
              <w:rPr>
                <w:rFonts w:ascii="Times New Roman" w:eastAsia="Times New Roman" w:hAnsi="Times New Roman"/>
                <w:lang w:val="ru-RU"/>
              </w:rPr>
              <w:t xml:space="preserve">других обучающихся с ограниченными возможностями здоровья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182C98" w:rsidRDefault="00E34B34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50,8 </w:t>
            </w:r>
            <w:r w:rsid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0E6C05" w:rsidTr="00A0038D">
        <w:trPr>
          <w:trHeight w:val="66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ind w:right="62"/>
              <w:jc w:val="both"/>
              <w:rPr>
                <w:rFonts w:ascii="Times New Roman" w:hAnsi="Times New Roman"/>
                <w:lang w:val="ru-RU"/>
              </w:rPr>
            </w:pPr>
            <w:r w:rsidRPr="00B16C5C">
              <w:rPr>
                <w:rFonts w:ascii="Times New Roman" w:eastAsia="Times New Roman" w:hAnsi="Times New Roman"/>
                <w:lang w:val="ru-RU"/>
              </w:rPr>
              <w:t xml:space="preserve">2.6. Состояние здоровья лиц, обучающихся по основным общеобразовательным программам, </w:t>
            </w:r>
            <w:proofErr w:type="spellStart"/>
            <w:r w:rsidRPr="00B16C5C">
              <w:rPr>
                <w:rFonts w:ascii="Times New Roman" w:eastAsia="Times New Roman" w:hAnsi="Times New Roman"/>
                <w:lang w:val="ru-RU"/>
              </w:rPr>
              <w:t>здоровьесберегающие</w:t>
            </w:r>
            <w:proofErr w:type="spellEnd"/>
            <w:r w:rsidRPr="00B16C5C">
              <w:rPr>
                <w:rFonts w:ascii="Times New Roman" w:eastAsia="Times New Roman" w:hAnsi="Times New Roman"/>
                <w:lang w:val="ru-RU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0038D" w:rsidRPr="000838ED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182C98" w:rsidRDefault="00A0038D" w:rsidP="00A0038D">
            <w:pPr>
              <w:spacing w:line="237" w:lineRule="auto"/>
              <w:jc w:val="both"/>
              <w:rPr>
                <w:rFonts w:ascii="Times New Roman" w:hAnsi="Times New Roman"/>
                <w:lang w:val="ru-RU"/>
              </w:rPr>
            </w:pPr>
            <w:r w:rsidRPr="00182C98">
              <w:rPr>
                <w:rFonts w:ascii="Times New Roman" w:eastAsia="Times New Roman" w:hAnsi="Times New Roman"/>
                <w:lang w:val="ru-RU"/>
              </w:rPr>
              <w:t xml:space="preserve">2.6.1. Удельный вес численности лиц, обеспеченных горячим питанием, в общей численности обучающихся </w:t>
            </w:r>
          </w:p>
          <w:p w:rsidR="00A0038D" w:rsidRPr="00B16C5C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182C98">
              <w:rPr>
                <w:rFonts w:ascii="Times New Roman" w:eastAsia="Times New Roman" w:hAnsi="Times New Roman"/>
              </w:rPr>
              <w:t>общеобразовательных</w:t>
            </w:r>
            <w:proofErr w:type="spellEnd"/>
            <w:r w:rsidRPr="00182C9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82C98">
              <w:rPr>
                <w:rFonts w:ascii="Times New Roman" w:eastAsia="Times New Roman" w:hAnsi="Times New Roman"/>
              </w:rPr>
              <w:t>организаций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182C98" w:rsidRDefault="00C261F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70 </w:t>
            </w:r>
            <w:r w:rsid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0838ED" w:rsidTr="00A0038D">
        <w:trPr>
          <w:trHeight w:val="96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ind w:right="68"/>
              <w:jc w:val="both"/>
              <w:rPr>
                <w:rFonts w:ascii="Times New Roman" w:hAnsi="Times New Roman"/>
                <w:lang w:val="ru-RU"/>
              </w:rPr>
            </w:pPr>
            <w:r w:rsidRPr="00B16C5C">
              <w:rPr>
                <w:rFonts w:ascii="Times New Roman" w:eastAsia="Times New Roman" w:hAnsi="Times New Roman"/>
                <w:lang w:val="ru-RU"/>
              </w:rPr>
              <w:t xml:space="preserve">2.6.2. Удельный вес числа организаций, имеющих логопедический пункт или логопедический кабинет, в общем числе общеобразовательных организаций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C261FD" w:rsidP="00A003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100 </w:t>
            </w:r>
            <w:r w:rsid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0838ED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jc w:val="both"/>
              <w:rPr>
                <w:rFonts w:ascii="Times New Roman" w:hAnsi="Times New Roman"/>
                <w:lang w:val="ru-RU"/>
              </w:rPr>
            </w:pPr>
            <w:r w:rsidRPr="00B16C5C">
              <w:rPr>
                <w:rFonts w:ascii="Times New Roman" w:eastAsia="Times New Roman" w:hAnsi="Times New Roman"/>
                <w:lang w:val="ru-RU"/>
              </w:rPr>
              <w:t xml:space="preserve">2.6.3. Удельный вес числа организаций, имеющих спортивные залы, в общем числе общеобразовательных организаций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C261F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100 </w:t>
            </w:r>
            <w:r w:rsid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0838ED" w:rsidTr="00A0038D">
        <w:trPr>
          <w:trHeight w:val="78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ind w:right="67"/>
              <w:jc w:val="both"/>
              <w:rPr>
                <w:rFonts w:ascii="Times New Roman" w:hAnsi="Times New Roman"/>
                <w:lang w:val="ru-RU"/>
              </w:rPr>
            </w:pPr>
            <w:r w:rsidRPr="00B16C5C">
              <w:rPr>
                <w:rFonts w:ascii="Times New Roman" w:eastAsia="Times New Roman" w:hAnsi="Times New Roman"/>
                <w:lang w:val="ru-RU"/>
              </w:rPr>
              <w:t xml:space="preserve">2.6.4. Удельный вес числа организаций, имеющих закрытые плавательные бассейны, в общем числе общеобразовательных организаций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  <w:r w:rsidRPr="000838E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0038D" w:rsidRPr="000E6C05" w:rsidTr="00A0038D">
        <w:trPr>
          <w:trHeight w:val="1824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ind w:right="65"/>
              <w:jc w:val="both"/>
              <w:rPr>
                <w:rFonts w:ascii="Times New Roman" w:hAnsi="Times New Roman"/>
                <w:lang w:val="ru-RU"/>
              </w:rPr>
            </w:pPr>
            <w:r w:rsidRPr="00B16C5C">
              <w:rPr>
                <w:rFonts w:ascii="Times New Roman" w:eastAsia="Times New Roman" w:hAnsi="Times New Roman"/>
                <w:lang w:val="ru-RU"/>
              </w:rPr>
              <w:lastRenderedPageBreak/>
              <w:t xml:space="preserve"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0038D" w:rsidRPr="000838ED" w:rsidTr="00A0038D">
        <w:trPr>
          <w:trHeight w:val="396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ind w:right="62"/>
              <w:jc w:val="both"/>
              <w:rPr>
                <w:rFonts w:ascii="Times New Roman" w:hAnsi="Times New Roman"/>
              </w:rPr>
            </w:pPr>
            <w:r w:rsidRPr="00B16C5C">
              <w:rPr>
                <w:rFonts w:ascii="Times New Roman" w:eastAsia="Times New Roman" w:hAnsi="Times New Roman"/>
                <w:lang w:val="ru-RU"/>
              </w:rPr>
              <w:t xml:space="preserve"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B16C5C">
              <w:rPr>
                <w:rFonts w:ascii="Times New Roman" w:eastAsia="Times New Roman" w:hAnsi="Times New Roman"/>
                <w:lang w:val="ru-RU"/>
              </w:rPr>
              <w:t>образования</w:t>
            </w:r>
            <w:proofErr w:type="gramEnd"/>
            <w:r w:rsidRPr="00B16C5C">
              <w:rPr>
                <w:rFonts w:ascii="Times New Roman" w:eastAsia="Times New Roman" w:hAnsi="Times New Roman"/>
                <w:lang w:val="ru-RU"/>
              </w:rPr>
              <w:t xml:space="preserve"> обучающихся с умственной отсталостью </w:t>
            </w:r>
            <w:r w:rsidRPr="00B16C5C">
              <w:rPr>
                <w:rFonts w:ascii="Times New Roman" w:eastAsia="Times New Roman" w:hAnsi="Times New Roman"/>
              </w:rPr>
              <w:t>(</w:t>
            </w:r>
            <w:proofErr w:type="spellStart"/>
            <w:r w:rsidRPr="00B16C5C">
              <w:rPr>
                <w:rFonts w:ascii="Times New Roman" w:eastAsia="Times New Roman" w:hAnsi="Times New Roman"/>
              </w:rPr>
              <w:t>интеллектуальными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16C5C">
              <w:rPr>
                <w:rFonts w:ascii="Times New Roman" w:eastAsia="Times New Roman" w:hAnsi="Times New Roman"/>
              </w:rPr>
              <w:t>нарушениями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).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C261F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0 </w:t>
            </w:r>
            <w:r w:rsid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0E6C05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ind w:right="61"/>
              <w:jc w:val="both"/>
              <w:rPr>
                <w:rFonts w:ascii="Times New Roman" w:hAnsi="Times New Roman"/>
                <w:lang w:val="ru-RU"/>
              </w:rPr>
            </w:pPr>
            <w:r w:rsidRPr="00B16C5C">
              <w:rPr>
                <w:rFonts w:ascii="Times New Roman" w:eastAsia="Times New Roman" w:hAnsi="Times New Roman"/>
                <w:lang w:val="ru-RU"/>
              </w:rPr>
              <w:t xml:space="preserve">2.8. Финансово 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0038D" w:rsidRPr="000E6C05" w:rsidTr="00A0038D">
        <w:trPr>
          <w:trHeight w:val="240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ind w:right="66"/>
              <w:jc w:val="both"/>
              <w:rPr>
                <w:rFonts w:ascii="Times New Roman" w:hAnsi="Times New Roman"/>
                <w:lang w:val="ru-RU"/>
              </w:rPr>
            </w:pPr>
            <w:r w:rsidRPr="00B16C5C">
              <w:rPr>
                <w:rFonts w:ascii="Times New Roman" w:eastAsia="Times New Roman" w:hAnsi="Times New Roman"/>
                <w:lang w:val="ru-RU"/>
              </w:rPr>
              <w:t xml:space="preserve">2.8.1. Общий объем финансовых средств, поступивших в общеобразовательные организации, в расчете на 1 </w:t>
            </w:r>
            <w:proofErr w:type="gramStart"/>
            <w:r w:rsidRPr="00B16C5C">
              <w:rPr>
                <w:rFonts w:ascii="Times New Roman" w:eastAsia="Times New Roman" w:hAnsi="Times New Roman"/>
                <w:lang w:val="ru-RU"/>
              </w:rPr>
              <w:t>обучающегося</w:t>
            </w:r>
            <w:proofErr w:type="gramEnd"/>
            <w:r w:rsidRPr="00B16C5C">
              <w:rPr>
                <w:rFonts w:ascii="Times New Roman" w:eastAsia="Times New Roman" w:hAnsi="Times New Roman"/>
                <w:lang w:val="ru-RU"/>
              </w:rPr>
              <w:t xml:space="preserve">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E6C05" w:rsidRDefault="00C261FD" w:rsidP="00C261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72</w:t>
            </w:r>
            <w:r w:rsidR="00A0038D"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67</w:t>
            </w:r>
            <w:r w:rsidR="00A0038D"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A0038D" w:rsidRPr="000E6C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ты</w:t>
            </w:r>
            <w:r w:rsid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с. руб.</w:t>
            </w:r>
          </w:p>
        </w:tc>
      </w:tr>
      <w:tr w:rsidR="00A0038D" w:rsidRPr="000838ED" w:rsidTr="00A0038D">
        <w:trPr>
          <w:trHeight w:val="222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ind w:right="67"/>
              <w:jc w:val="both"/>
              <w:rPr>
                <w:rFonts w:ascii="Times New Roman" w:hAnsi="Times New Roman"/>
                <w:lang w:val="ru-RU"/>
              </w:rPr>
            </w:pPr>
            <w:r w:rsidRPr="00B16C5C">
              <w:rPr>
                <w:rFonts w:ascii="Times New Roman" w:eastAsia="Times New Roman" w:hAnsi="Times New Roman"/>
                <w:lang w:val="ru-RU"/>
              </w:rPr>
              <w:t xml:space="preserve">2.8.2. Удельный вес финансовых средств от приносящей доход деятельности в общем объеме финансовых средств общеобразовательных организаций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C261FD" w:rsidP="00A003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8,90</w:t>
            </w:r>
            <w:r w:rsidR="00A0038D"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%</w:t>
            </w:r>
            <w:r w:rsidR="00A0038D" w:rsidRPr="000838E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0038D" w:rsidRPr="000E6C05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ind w:right="63"/>
              <w:jc w:val="both"/>
              <w:rPr>
                <w:rFonts w:ascii="Times New Roman" w:hAnsi="Times New Roman"/>
                <w:lang w:val="ru-RU"/>
              </w:rPr>
            </w:pPr>
            <w:r w:rsidRPr="00B16C5C">
              <w:rPr>
                <w:rFonts w:ascii="Times New Roman" w:eastAsia="Times New Roman" w:hAnsi="Times New Roman"/>
                <w:lang w:val="ru-RU"/>
              </w:rPr>
              <w:t xml:space="preserve">2.9. Создание безопасных условий при организации образовательного процесса в общеобразовательных организациях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838ED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8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0038D" w:rsidRPr="00B16C5C" w:rsidTr="00A0038D">
        <w:trPr>
          <w:trHeight w:val="474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ind w:right="68"/>
              <w:jc w:val="both"/>
              <w:rPr>
                <w:rFonts w:ascii="Times New Roman" w:hAnsi="Times New Roman"/>
                <w:lang w:val="ru-RU"/>
              </w:rPr>
            </w:pPr>
            <w:r w:rsidRPr="00B16C5C">
              <w:rPr>
                <w:rFonts w:ascii="Times New Roman" w:eastAsia="Times New Roman" w:hAnsi="Times New Roman"/>
                <w:lang w:val="ru-RU"/>
              </w:rPr>
              <w:t xml:space="preserve">2.9.1. Удельный вес числа зданий общеобразовательных организаций, имеющих охрану, в общем числе зданий общеобразовательных организаций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B16C5C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B16C5C">
              <w:rPr>
                <w:rFonts w:ascii="Times New Roman" w:eastAsia="Times New Roman" w:hAnsi="Times New Roman"/>
                <w:lang w:val="ru-RU"/>
              </w:rPr>
              <w:t>0%</w:t>
            </w:r>
          </w:p>
        </w:tc>
      </w:tr>
      <w:tr w:rsidR="00A0038D" w:rsidRPr="00B16C5C" w:rsidTr="00A0038D">
        <w:trPr>
          <w:trHeight w:val="190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ind w:right="62"/>
              <w:jc w:val="both"/>
              <w:rPr>
                <w:rFonts w:ascii="Times New Roman" w:hAnsi="Times New Roman"/>
                <w:lang w:val="ru-RU"/>
              </w:rPr>
            </w:pPr>
            <w:r w:rsidRPr="00B16C5C">
              <w:rPr>
                <w:rFonts w:ascii="Times New Roman" w:eastAsia="Times New Roman" w:hAnsi="Times New Roman"/>
                <w:lang w:val="ru-RU"/>
              </w:rPr>
              <w:t xml:space="preserve"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B16C5C" w:rsidRDefault="00A0038D" w:rsidP="00A0038D">
            <w:pPr>
              <w:rPr>
                <w:rFonts w:ascii="Times New Roman" w:hAnsi="Times New Roman"/>
                <w:highlight w:val="yellow"/>
                <w:lang w:val="ru-RU"/>
              </w:rPr>
            </w:pPr>
            <w:r w:rsidRPr="00720651">
              <w:rPr>
                <w:rFonts w:ascii="Times New Roman" w:eastAsia="Times New Roman" w:hAnsi="Times New Roman"/>
                <w:lang w:val="ru-RU"/>
              </w:rPr>
              <w:t xml:space="preserve">0 % </w:t>
            </w:r>
          </w:p>
        </w:tc>
      </w:tr>
      <w:tr w:rsidR="00A0038D" w:rsidRPr="00B16C5C" w:rsidTr="00A0038D">
        <w:trPr>
          <w:trHeight w:val="318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ind w:right="67"/>
              <w:jc w:val="both"/>
              <w:rPr>
                <w:rFonts w:ascii="Times New Roman" w:hAnsi="Times New Roman"/>
                <w:lang w:val="ru-RU"/>
              </w:rPr>
            </w:pPr>
            <w:r w:rsidRPr="00B16C5C">
              <w:rPr>
                <w:rFonts w:ascii="Times New Roman" w:eastAsia="Times New Roman" w:hAnsi="Times New Roman"/>
                <w:lang w:val="ru-RU"/>
              </w:rPr>
              <w:t xml:space="preserve">2.9.3. Удельный вес числа зданий общеобразовательных организаций, требующих капитального ремонта, в общем числе зданий общеобразовательных организаций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B16C5C" w:rsidRDefault="00A0038D" w:rsidP="00A0038D">
            <w:pPr>
              <w:rPr>
                <w:rFonts w:ascii="Times New Roman" w:hAnsi="Times New Roman"/>
                <w:highlight w:val="yellow"/>
                <w:lang w:val="ru-RU"/>
              </w:rPr>
            </w:pPr>
            <w:r w:rsidRPr="00720651">
              <w:rPr>
                <w:rFonts w:ascii="Times New Roman" w:eastAsia="Times New Roman" w:hAnsi="Times New Roman"/>
                <w:lang w:val="ru-RU"/>
              </w:rPr>
              <w:t xml:space="preserve">25 % </w:t>
            </w:r>
          </w:p>
        </w:tc>
      </w:tr>
      <w:tr w:rsidR="00A0038D" w:rsidRPr="00B16C5C" w:rsidTr="00A0038D">
        <w:trPr>
          <w:trHeight w:val="53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ind w:right="6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16C5C">
              <w:rPr>
                <w:rFonts w:ascii="Times New Roman" w:eastAsia="Times New Roman" w:hAnsi="Times New Roman"/>
                <w:b/>
              </w:rPr>
              <w:t>IV</w:t>
            </w:r>
            <w:r w:rsidRPr="00B16C5C">
              <w:rPr>
                <w:rFonts w:ascii="Times New Roman" w:eastAsia="Times New Roman" w:hAnsi="Times New Roman"/>
                <w:b/>
                <w:lang w:val="ru-RU"/>
              </w:rPr>
              <w:t xml:space="preserve">. Дополнительное образование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B16C5C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</w:tc>
      </w:tr>
      <w:tr w:rsidR="00A0038D" w:rsidRPr="000E6C05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jc w:val="center"/>
              <w:rPr>
                <w:rFonts w:ascii="Times New Roman" w:hAnsi="Times New Roman"/>
                <w:lang w:val="ru-RU"/>
              </w:rPr>
            </w:pPr>
            <w:r w:rsidRPr="00B16C5C">
              <w:rPr>
                <w:rFonts w:ascii="Times New Roman" w:eastAsia="Times New Roman" w:hAnsi="Times New Roman"/>
                <w:lang w:val="ru-RU"/>
              </w:rPr>
              <w:t xml:space="preserve">4. Сведения о развитии дополнительного образования детей и взрослых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B16C5C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B16C5C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</w:tc>
      </w:tr>
      <w:tr w:rsidR="00A0038D" w:rsidRPr="00B16C5C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tabs>
                <w:tab w:val="center" w:pos="211"/>
                <w:tab w:val="center" w:pos="1752"/>
                <w:tab w:val="center" w:pos="3727"/>
                <w:tab w:val="center" w:pos="5805"/>
                <w:tab w:val="center" w:pos="7385"/>
              </w:tabs>
              <w:rPr>
                <w:rFonts w:ascii="Times New Roman" w:hAnsi="Times New Roman"/>
                <w:lang w:val="ru-RU"/>
              </w:rPr>
            </w:pPr>
            <w:r w:rsidRPr="00B16C5C">
              <w:rPr>
                <w:rFonts w:ascii="Times New Roman" w:hAnsi="Times New Roman"/>
                <w:lang w:val="ru-RU"/>
              </w:rPr>
              <w:tab/>
            </w:r>
            <w:r w:rsidRPr="00B16C5C">
              <w:rPr>
                <w:rFonts w:ascii="Times New Roman" w:eastAsia="Times New Roman" w:hAnsi="Times New Roman"/>
                <w:lang w:val="ru-RU"/>
              </w:rPr>
              <w:t xml:space="preserve">4.1. </w:t>
            </w:r>
            <w:r w:rsidRPr="00B16C5C">
              <w:rPr>
                <w:rFonts w:ascii="Times New Roman" w:eastAsia="Times New Roman" w:hAnsi="Times New Roman"/>
                <w:lang w:val="ru-RU"/>
              </w:rPr>
              <w:tab/>
              <w:t xml:space="preserve">Численность </w:t>
            </w:r>
            <w:r w:rsidRPr="00B16C5C">
              <w:rPr>
                <w:rFonts w:ascii="Times New Roman" w:eastAsia="Times New Roman" w:hAnsi="Times New Roman"/>
                <w:lang w:val="ru-RU"/>
              </w:rPr>
              <w:tab/>
              <w:t xml:space="preserve">населения, </w:t>
            </w:r>
            <w:r w:rsidRPr="00B16C5C">
              <w:rPr>
                <w:rFonts w:ascii="Times New Roman" w:eastAsia="Times New Roman" w:hAnsi="Times New Roman"/>
                <w:lang w:val="ru-RU"/>
              </w:rPr>
              <w:tab/>
              <w:t xml:space="preserve">обучающегося </w:t>
            </w:r>
            <w:r w:rsidRPr="00B16C5C">
              <w:rPr>
                <w:rFonts w:ascii="Times New Roman" w:eastAsia="Times New Roman" w:hAnsi="Times New Roman"/>
                <w:lang w:val="ru-RU"/>
              </w:rPr>
              <w:tab/>
            </w:r>
            <w:proofErr w:type="gramStart"/>
            <w:r w:rsidRPr="00B16C5C">
              <w:rPr>
                <w:rFonts w:ascii="Times New Roman" w:eastAsia="Times New Roman" w:hAnsi="Times New Roman"/>
                <w:lang w:val="ru-RU"/>
              </w:rPr>
              <w:t>по</w:t>
            </w:r>
            <w:proofErr w:type="gramEnd"/>
            <w:r w:rsidRPr="00B16C5C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  <w:p w:rsidR="00A0038D" w:rsidRPr="00B16C5C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B16C5C">
              <w:rPr>
                <w:rFonts w:ascii="Times New Roman" w:eastAsia="Times New Roman" w:hAnsi="Times New Roman"/>
                <w:lang w:val="ru-RU"/>
              </w:rPr>
              <w:t xml:space="preserve">дополнительным общеобразовательным программам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C5B40" w:rsidRDefault="00A0038D" w:rsidP="007377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5B4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7377B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441</w:t>
            </w:r>
          </w:p>
        </w:tc>
      </w:tr>
      <w:tr w:rsidR="00A0038D" w:rsidRPr="00B16C5C" w:rsidTr="00A0038D">
        <w:tblPrEx>
          <w:tblCellMar>
            <w:top w:w="33" w:type="dxa"/>
            <w:left w:w="0" w:type="dxa"/>
            <w:bottom w:w="33" w:type="dxa"/>
          </w:tblCellMar>
        </w:tblPrEx>
        <w:trPr>
          <w:trHeight w:val="250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ind w:left="62" w:right="68"/>
              <w:jc w:val="both"/>
              <w:rPr>
                <w:rFonts w:ascii="Times New Roman" w:hAnsi="Times New Roman"/>
                <w:lang w:val="ru-RU"/>
              </w:rPr>
            </w:pPr>
            <w:r w:rsidRPr="00B16C5C">
              <w:rPr>
                <w:rFonts w:ascii="Times New Roman" w:eastAsia="Times New Roman" w:hAnsi="Times New Roman"/>
                <w:lang w:val="ru-RU"/>
              </w:rPr>
              <w:t>4.1.1.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</w:t>
            </w:r>
            <w:r w:rsidRPr="00B16C5C">
              <w:rPr>
                <w:rFonts w:ascii="Times New Roman" w:hAnsi="Times New Roman"/>
                <w:lang w:val="ru-RU"/>
              </w:rPr>
              <w:t xml:space="preserve"> </w:t>
            </w:r>
            <w:r w:rsidRPr="00B16C5C">
              <w:rPr>
                <w:rFonts w:ascii="Times New Roman" w:eastAsia="Times New Roman" w:hAnsi="Times New Roman"/>
                <w:lang w:val="ru-RU"/>
              </w:rPr>
              <w:t xml:space="preserve">&lt;*&gt;.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7377BF" w:rsidRDefault="007377BF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56%</w:t>
            </w:r>
          </w:p>
        </w:tc>
      </w:tr>
      <w:tr w:rsidR="00A0038D" w:rsidRPr="00B16C5C" w:rsidTr="00A0038D">
        <w:tblPrEx>
          <w:tblCellMar>
            <w:top w:w="33" w:type="dxa"/>
            <w:left w:w="0" w:type="dxa"/>
            <w:bottom w:w="33" w:type="dxa"/>
          </w:tblCellMar>
        </w:tblPrEx>
        <w:trPr>
          <w:trHeight w:val="456"/>
        </w:trPr>
        <w:tc>
          <w:tcPr>
            <w:tcW w:w="53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A0038D" w:rsidRPr="00B16C5C" w:rsidRDefault="00A0038D" w:rsidP="00A0038D">
            <w:pPr>
              <w:tabs>
                <w:tab w:val="center" w:pos="378"/>
                <w:tab w:val="center" w:pos="1608"/>
                <w:tab w:val="center" w:pos="3282"/>
                <w:tab w:val="center" w:pos="4696"/>
              </w:tabs>
              <w:rPr>
                <w:rFonts w:ascii="Times New Roman" w:hAnsi="Times New Roman"/>
              </w:rPr>
            </w:pPr>
            <w:r w:rsidRPr="00B16C5C">
              <w:rPr>
                <w:rFonts w:ascii="Times New Roman" w:hAnsi="Times New Roman"/>
              </w:rPr>
              <w:tab/>
            </w:r>
            <w:r w:rsidRPr="00B16C5C">
              <w:rPr>
                <w:rFonts w:ascii="Times New Roman" w:eastAsia="Times New Roman" w:hAnsi="Times New Roman"/>
              </w:rPr>
              <w:t xml:space="preserve">4.1.2. </w:t>
            </w:r>
            <w:r w:rsidRPr="00B16C5C">
              <w:rPr>
                <w:rFonts w:ascii="Times New Roman" w:eastAsia="Times New Roman" w:hAnsi="Times New Roman"/>
              </w:rPr>
              <w:tab/>
            </w:r>
            <w:proofErr w:type="spellStart"/>
            <w:r w:rsidRPr="00B16C5C">
              <w:rPr>
                <w:rFonts w:ascii="Times New Roman" w:eastAsia="Times New Roman" w:hAnsi="Times New Roman"/>
              </w:rPr>
              <w:t>Структура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 </w:t>
            </w:r>
            <w:r w:rsidRPr="00B16C5C">
              <w:rPr>
                <w:rFonts w:ascii="Times New Roman" w:eastAsia="Times New Roman" w:hAnsi="Times New Roman"/>
              </w:rPr>
              <w:tab/>
            </w:r>
            <w:proofErr w:type="spellStart"/>
            <w:r w:rsidRPr="00B16C5C">
              <w:rPr>
                <w:rFonts w:ascii="Times New Roman" w:eastAsia="Times New Roman" w:hAnsi="Times New Roman"/>
              </w:rPr>
              <w:t>численности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 </w:t>
            </w:r>
            <w:r w:rsidRPr="00B16C5C">
              <w:rPr>
                <w:rFonts w:ascii="Times New Roman" w:eastAsia="Times New Roman" w:hAnsi="Times New Roman"/>
              </w:rPr>
              <w:tab/>
            </w:r>
            <w:proofErr w:type="spellStart"/>
            <w:r w:rsidRPr="00B16C5C">
              <w:rPr>
                <w:rFonts w:ascii="Times New Roman" w:eastAsia="Times New Roman" w:hAnsi="Times New Roman"/>
              </w:rPr>
              <w:t>детей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, </w:t>
            </w:r>
          </w:p>
        </w:tc>
        <w:tc>
          <w:tcPr>
            <w:tcW w:w="194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A0038D" w:rsidRPr="00B16C5C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B16C5C">
              <w:rPr>
                <w:rFonts w:ascii="Times New Roman" w:eastAsia="Times New Roman" w:hAnsi="Times New Roman"/>
              </w:rPr>
              <w:t>обучающихся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A0038D" w:rsidRPr="00B16C5C" w:rsidRDefault="00A0038D" w:rsidP="00A0038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B16C5C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0038D" w:rsidRPr="000C5B40" w:rsidRDefault="00A0038D" w:rsidP="00A0038D">
            <w:pPr>
              <w:ind w:left="62"/>
              <w:rPr>
                <w:rFonts w:ascii="Times New Roman" w:hAnsi="Times New Roman"/>
                <w:sz w:val="28"/>
                <w:szCs w:val="28"/>
              </w:rPr>
            </w:pPr>
            <w:r w:rsidRPr="000C5B4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0038D" w:rsidRPr="00B16C5C" w:rsidTr="00A0038D">
        <w:tblPrEx>
          <w:tblCellMar>
            <w:top w:w="33" w:type="dxa"/>
            <w:left w:w="0" w:type="dxa"/>
            <w:bottom w:w="33" w:type="dxa"/>
          </w:tblCellMar>
        </w:tblPrEx>
        <w:trPr>
          <w:trHeight w:val="47"/>
        </w:trPr>
        <w:tc>
          <w:tcPr>
            <w:tcW w:w="5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038D" w:rsidRPr="00B16C5C" w:rsidRDefault="00A0038D" w:rsidP="00A0038D">
            <w:pPr>
              <w:ind w:left="62"/>
              <w:rPr>
                <w:rFonts w:ascii="Times New Roman" w:hAnsi="Times New Roman"/>
              </w:rPr>
            </w:pPr>
            <w:proofErr w:type="spellStart"/>
            <w:r w:rsidRPr="00B16C5C">
              <w:rPr>
                <w:rFonts w:ascii="Times New Roman" w:eastAsia="Times New Roman" w:hAnsi="Times New Roman"/>
              </w:rPr>
              <w:t>дополнительным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 </w:t>
            </w:r>
            <w:r w:rsidRPr="00B16C5C">
              <w:rPr>
                <w:rFonts w:ascii="Times New Roman" w:eastAsia="Times New Roman" w:hAnsi="Times New Roman"/>
              </w:rPr>
              <w:tab/>
            </w:r>
            <w:proofErr w:type="spellStart"/>
            <w:r w:rsidRPr="00B16C5C">
              <w:rPr>
                <w:rFonts w:ascii="Times New Roman" w:eastAsia="Times New Roman" w:hAnsi="Times New Roman"/>
              </w:rPr>
              <w:t>общеобразовательным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16C5C">
              <w:rPr>
                <w:rFonts w:ascii="Times New Roman" w:eastAsia="Times New Roman" w:hAnsi="Times New Roman"/>
              </w:rPr>
              <w:t>направлениям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 </w:t>
            </w:r>
            <w:r w:rsidRPr="00B16C5C">
              <w:rPr>
                <w:rFonts w:ascii="Times New Roman" w:eastAsia="Times New Roman" w:hAnsi="Times New Roman"/>
                <w:color w:val="0000FF"/>
              </w:rPr>
              <w:t>&lt;*&gt;</w:t>
            </w:r>
            <w:r w:rsidRPr="00B16C5C">
              <w:rPr>
                <w:rFonts w:ascii="Times New Roman" w:eastAsia="Times New Roman" w:hAnsi="Times New Roman"/>
              </w:rPr>
              <w:t xml:space="preserve">: 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0038D" w:rsidRPr="00B16C5C" w:rsidRDefault="00A0038D" w:rsidP="00A0038D">
            <w:pPr>
              <w:ind w:left="93"/>
              <w:rPr>
                <w:rFonts w:ascii="Times New Roman" w:hAnsi="Times New Roman"/>
              </w:rPr>
            </w:pPr>
            <w:proofErr w:type="spellStart"/>
            <w:r w:rsidRPr="00B16C5C">
              <w:rPr>
                <w:rFonts w:ascii="Times New Roman" w:eastAsia="Times New Roman" w:hAnsi="Times New Roman"/>
              </w:rPr>
              <w:t>программам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,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038D" w:rsidRPr="00B16C5C" w:rsidRDefault="00A0038D" w:rsidP="00A0038D">
            <w:pPr>
              <w:ind w:left="1"/>
              <w:jc w:val="both"/>
              <w:rPr>
                <w:rFonts w:ascii="Times New Roman" w:hAnsi="Times New Roman"/>
              </w:rPr>
            </w:pPr>
            <w:proofErr w:type="spellStart"/>
            <w:r w:rsidRPr="00B16C5C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C5B40" w:rsidRDefault="00A0038D" w:rsidP="00A003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8D" w:rsidRPr="00B16C5C" w:rsidTr="00A0038D">
        <w:tblPrEx>
          <w:tblCellMar>
            <w:top w:w="33" w:type="dxa"/>
            <w:left w:w="0" w:type="dxa"/>
            <w:bottom w:w="33" w:type="dxa"/>
          </w:tblCellMar>
        </w:tblPrEx>
        <w:trPr>
          <w:trHeight w:val="43"/>
        </w:trPr>
        <w:tc>
          <w:tcPr>
            <w:tcW w:w="5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38D" w:rsidRPr="00B16C5C" w:rsidRDefault="00A0038D" w:rsidP="00A0038D">
            <w:pPr>
              <w:ind w:left="62"/>
              <w:rPr>
                <w:rFonts w:ascii="Times New Roman" w:hAnsi="Times New Roman"/>
              </w:rPr>
            </w:pPr>
            <w:proofErr w:type="spellStart"/>
            <w:r w:rsidRPr="00B16C5C">
              <w:rPr>
                <w:rFonts w:ascii="Times New Roman" w:eastAsia="Times New Roman" w:hAnsi="Times New Roman"/>
              </w:rPr>
              <w:t>техническое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1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038D" w:rsidRPr="00B16C5C" w:rsidRDefault="00A0038D" w:rsidP="00A0038D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038D" w:rsidRPr="00B16C5C" w:rsidRDefault="00A0038D" w:rsidP="00A0038D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7377BF" w:rsidRDefault="007377BF" w:rsidP="00A0038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13,4</w:t>
            </w:r>
            <w:r w:rsidR="004B42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%</w:t>
            </w:r>
          </w:p>
        </w:tc>
      </w:tr>
      <w:tr w:rsidR="00A0038D" w:rsidRPr="00B16C5C" w:rsidTr="00A0038D">
        <w:tblPrEx>
          <w:tblCellMar>
            <w:top w:w="33" w:type="dxa"/>
            <w:left w:w="0" w:type="dxa"/>
            <w:bottom w:w="33" w:type="dxa"/>
          </w:tblCellMar>
        </w:tblPrEx>
        <w:trPr>
          <w:trHeight w:val="37"/>
        </w:trPr>
        <w:tc>
          <w:tcPr>
            <w:tcW w:w="5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38D" w:rsidRPr="00B16C5C" w:rsidRDefault="00A0038D" w:rsidP="00A0038D">
            <w:pPr>
              <w:ind w:left="62"/>
              <w:rPr>
                <w:rFonts w:ascii="Times New Roman" w:hAnsi="Times New Roman"/>
              </w:rPr>
            </w:pPr>
            <w:proofErr w:type="spellStart"/>
            <w:r w:rsidRPr="00B16C5C">
              <w:rPr>
                <w:rFonts w:ascii="Times New Roman" w:eastAsia="Times New Roman" w:hAnsi="Times New Roman"/>
              </w:rPr>
              <w:t>естественнонаучное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1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038D" w:rsidRPr="00B16C5C" w:rsidRDefault="00A0038D" w:rsidP="00A0038D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038D" w:rsidRPr="00B16C5C" w:rsidRDefault="00A0038D" w:rsidP="00A0038D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7377BF" w:rsidRDefault="007377BF" w:rsidP="00A0038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5,2</w:t>
            </w:r>
            <w:r w:rsidR="004B4206"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B16C5C" w:rsidTr="00A0038D">
        <w:tblPrEx>
          <w:tblCellMar>
            <w:top w:w="33" w:type="dxa"/>
            <w:left w:w="0" w:type="dxa"/>
            <w:bottom w:w="33" w:type="dxa"/>
          </w:tblCellMar>
        </w:tblPrEx>
        <w:trPr>
          <w:trHeight w:val="37"/>
        </w:trPr>
        <w:tc>
          <w:tcPr>
            <w:tcW w:w="5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38D" w:rsidRPr="00B16C5C" w:rsidRDefault="00A0038D" w:rsidP="00A0038D">
            <w:pPr>
              <w:ind w:left="62"/>
              <w:rPr>
                <w:rFonts w:ascii="Times New Roman" w:hAnsi="Times New Roman"/>
              </w:rPr>
            </w:pPr>
            <w:proofErr w:type="spellStart"/>
            <w:r w:rsidRPr="00B16C5C">
              <w:rPr>
                <w:rFonts w:ascii="Times New Roman" w:eastAsia="Times New Roman" w:hAnsi="Times New Roman"/>
              </w:rPr>
              <w:t>туристско-краеведческое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1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038D" w:rsidRPr="00B16C5C" w:rsidRDefault="00A0038D" w:rsidP="00A0038D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038D" w:rsidRPr="00B16C5C" w:rsidRDefault="00A0038D" w:rsidP="00A0038D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C5B40" w:rsidRDefault="007377BF" w:rsidP="00A0038D">
            <w:pPr>
              <w:ind w:left="6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A0038D" w:rsidRPr="00B16C5C" w:rsidTr="00A0038D">
        <w:tblPrEx>
          <w:tblCellMar>
            <w:top w:w="33" w:type="dxa"/>
            <w:left w:w="0" w:type="dxa"/>
            <w:bottom w:w="33" w:type="dxa"/>
          </w:tblCellMar>
        </w:tblPrEx>
        <w:trPr>
          <w:trHeight w:val="37"/>
        </w:trPr>
        <w:tc>
          <w:tcPr>
            <w:tcW w:w="5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38D" w:rsidRPr="00B16C5C" w:rsidRDefault="00A0038D" w:rsidP="00A0038D">
            <w:pPr>
              <w:ind w:left="62"/>
              <w:rPr>
                <w:rFonts w:ascii="Times New Roman" w:hAnsi="Times New Roman"/>
              </w:rPr>
            </w:pPr>
            <w:proofErr w:type="spellStart"/>
            <w:r w:rsidRPr="00B16C5C">
              <w:rPr>
                <w:rFonts w:ascii="Times New Roman" w:eastAsia="Times New Roman" w:hAnsi="Times New Roman"/>
              </w:rPr>
              <w:t>социально-педагогическое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1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038D" w:rsidRPr="00B16C5C" w:rsidRDefault="00A0038D" w:rsidP="00A0038D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038D" w:rsidRPr="00B16C5C" w:rsidRDefault="00A0038D" w:rsidP="00A0038D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C5B40" w:rsidRDefault="007377BF" w:rsidP="00A0038D">
            <w:pPr>
              <w:ind w:left="6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 w:rsidR="004B4206"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B16C5C" w:rsidTr="00A0038D">
        <w:tblPrEx>
          <w:tblCellMar>
            <w:top w:w="33" w:type="dxa"/>
            <w:left w:w="0" w:type="dxa"/>
            <w:bottom w:w="33" w:type="dxa"/>
          </w:tblCellMar>
        </w:tblPrEx>
        <w:trPr>
          <w:trHeight w:val="191"/>
        </w:trPr>
        <w:tc>
          <w:tcPr>
            <w:tcW w:w="5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38D" w:rsidRPr="00B16C5C" w:rsidRDefault="00A0038D" w:rsidP="00A0038D">
            <w:pPr>
              <w:ind w:left="62"/>
              <w:rPr>
                <w:rFonts w:ascii="Times New Roman" w:hAnsi="Times New Roman"/>
              </w:rPr>
            </w:pPr>
            <w:r w:rsidRPr="00B16C5C">
              <w:rPr>
                <w:rFonts w:ascii="Times New Roman" w:eastAsia="Times New Roman" w:hAnsi="Times New Roman"/>
              </w:rPr>
              <w:lastRenderedPageBreak/>
              <w:t xml:space="preserve">в </w:t>
            </w:r>
            <w:proofErr w:type="spellStart"/>
            <w:r w:rsidRPr="00B16C5C">
              <w:rPr>
                <w:rFonts w:ascii="Times New Roman" w:eastAsia="Times New Roman" w:hAnsi="Times New Roman"/>
              </w:rPr>
              <w:t>области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16C5C">
              <w:rPr>
                <w:rFonts w:ascii="Times New Roman" w:eastAsia="Times New Roman" w:hAnsi="Times New Roman"/>
              </w:rPr>
              <w:t>искусств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: </w:t>
            </w:r>
          </w:p>
        </w:tc>
        <w:tc>
          <w:tcPr>
            <w:tcW w:w="1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038D" w:rsidRPr="00B16C5C" w:rsidRDefault="00A0038D" w:rsidP="00A0038D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038D" w:rsidRPr="00B16C5C" w:rsidRDefault="00A0038D" w:rsidP="00A0038D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C5B40" w:rsidRDefault="00A0038D" w:rsidP="00A0038D">
            <w:pPr>
              <w:ind w:left="6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0038D" w:rsidRPr="00B16C5C" w:rsidTr="00A0038D">
        <w:tblPrEx>
          <w:tblCellMar>
            <w:top w:w="33" w:type="dxa"/>
            <w:left w:w="0" w:type="dxa"/>
            <w:bottom w:w="33" w:type="dxa"/>
          </w:tblCellMar>
        </w:tblPrEx>
        <w:trPr>
          <w:trHeight w:val="37"/>
        </w:trPr>
        <w:tc>
          <w:tcPr>
            <w:tcW w:w="5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38D" w:rsidRPr="00B16C5C" w:rsidRDefault="00A0038D" w:rsidP="00A0038D">
            <w:pPr>
              <w:ind w:left="62"/>
              <w:rPr>
                <w:rFonts w:ascii="Times New Roman" w:hAnsi="Times New Roman"/>
              </w:rPr>
            </w:pPr>
            <w:proofErr w:type="spellStart"/>
            <w:r w:rsidRPr="00B16C5C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16C5C">
              <w:rPr>
                <w:rFonts w:ascii="Times New Roman" w:eastAsia="Times New Roman" w:hAnsi="Times New Roman"/>
              </w:rPr>
              <w:t>общеразвивающим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16C5C">
              <w:rPr>
                <w:rFonts w:ascii="Times New Roman" w:eastAsia="Times New Roman" w:hAnsi="Times New Roman"/>
              </w:rPr>
              <w:t>программам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1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038D" w:rsidRPr="00B16C5C" w:rsidRDefault="00A0038D" w:rsidP="00A0038D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038D" w:rsidRPr="00B16C5C" w:rsidRDefault="00A0038D" w:rsidP="00A0038D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C5B40" w:rsidRDefault="004B4206" w:rsidP="00A0038D">
            <w:pPr>
              <w:ind w:left="6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42,5 %</w:t>
            </w:r>
          </w:p>
        </w:tc>
      </w:tr>
      <w:tr w:rsidR="00A0038D" w:rsidRPr="00B16C5C" w:rsidTr="00A0038D">
        <w:tblPrEx>
          <w:tblCellMar>
            <w:top w:w="33" w:type="dxa"/>
            <w:left w:w="0" w:type="dxa"/>
            <w:bottom w:w="33" w:type="dxa"/>
          </w:tblCellMar>
        </w:tblPrEx>
        <w:trPr>
          <w:trHeight w:val="535"/>
        </w:trPr>
        <w:tc>
          <w:tcPr>
            <w:tcW w:w="5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38D" w:rsidRPr="00B16C5C" w:rsidRDefault="00A0038D" w:rsidP="00A0038D">
            <w:pPr>
              <w:ind w:left="62"/>
              <w:rPr>
                <w:rFonts w:ascii="Times New Roman" w:hAnsi="Times New Roman"/>
              </w:rPr>
            </w:pPr>
            <w:proofErr w:type="spellStart"/>
            <w:r w:rsidRPr="00B16C5C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16C5C">
              <w:rPr>
                <w:rFonts w:ascii="Times New Roman" w:eastAsia="Times New Roman" w:hAnsi="Times New Roman"/>
              </w:rPr>
              <w:t>предпрофессиональным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16C5C">
              <w:rPr>
                <w:rFonts w:ascii="Times New Roman" w:eastAsia="Times New Roman" w:hAnsi="Times New Roman"/>
              </w:rPr>
              <w:t>программам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1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038D" w:rsidRPr="00B16C5C" w:rsidRDefault="00A0038D" w:rsidP="00A0038D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038D" w:rsidRPr="00B16C5C" w:rsidRDefault="00A0038D" w:rsidP="00A0038D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C5B40" w:rsidRDefault="00A0038D" w:rsidP="00A0038D">
            <w:pPr>
              <w:ind w:left="6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0038D" w:rsidRPr="00B16C5C" w:rsidTr="00A0038D">
        <w:tblPrEx>
          <w:tblCellMar>
            <w:top w:w="33" w:type="dxa"/>
            <w:left w:w="0" w:type="dxa"/>
            <w:bottom w:w="33" w:type="dxa"/>
          </w:tblCellMar>
        </w:tblPrEx>
        <w:trPr>
          <w:trHeight w:val="37"/>
        </w:trPr>
        <w:tc>
          <w:tcPr>
            <w:tcW w:w="5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38D" w:rsidRPr="00B16C5C" w:rsidRDefault="00A0038D" w:rsidP="00A0038D">
            <w:pPr>
              <w:ind w:left="62"/>
              <w:rPr>
                <w:rFonts w:ascii="Times New Roman" w:hAnsi="Times New Roman"/>
                <w:lang w:val="ru-RU"/>
              </w:rPr>
            </w:pPr>
            <w:r w:rsidRPr="00B16C5C">
              <w:rPr>
                <w:rFonts w:ascii="Times New Roman" w:eastAsia="Times New Roman" w:hAnsi="Times New Roman"/>
                <w:lang w:val="ru-RU"/>
              </w:rPr>
              <w:t xml:space="preserve">в области физической культуры и спорта: </w:t>
            </w:r>
          </w:p>
        </w:tc>
        <w:tc>
          <w:tcPr>
            <w:tcW w:w="1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038D" w:rsidRPr="00B16C5C" w:rsidRDefault="00A0038D" w:rsidP="00A0038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038D" w:rsidRPr="00B16C5C" w:rsidRDefault="00A0038D" w:rsidP="00A0038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C5B40" w:rsidRDefault="00A0038D" w:rsidP="00A0038D">
            <w:pPr>
              <w:ind w:left="6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0038D" w:rsidRPr="00B16C5C" w:rsidTr="00A0038D">
        <w:tblPrEx>
          <w:tblCellMar>
            <w:top w:w="33" w:type="dxa"/>
            <w:left w:w="0" w:type="dxa"/>
            <w:bottom w:w="33" w:type="dxa"/>
          </w:tblCellMar>
        </w:tblPrEx>
        <w:trPr>
          <w:trHeight w:val="37"/>
        </w:trPr>
        <w:tc>
          <w:tcPr>
            <w:tcW w:w="5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38D" w:rsidRPr="00B16C5C" w:rsidRDefault="00A0038D" w:rsidP="00A0038D">
            <w:pPr>
              <w:ind w:left="62"/>
              <w:rPr>
                <w:rFonts w:ascii="Times New Roman" w:hAnsi="Times New Roman"/>
              </w:rPr>
            </w:pPr>
            <w:proofErr w:type="spellStart"/>
            <w:r w:rsidRPr="00B16C5C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16C5C">
              <w:rPr>
                <w:rFonts w:ascii="Times New Roman" w:eastAsia="Times New Roman" w:hAnsi="Times New Roman"/>
              </w:rPr>
              <w:t>общеразвивающим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16C5C">
              <w:rPr>
                <w:rFonts w:ascii="Times New Roman" w:eastAsia="Times New Roman" w:hAnsi="Times New Roman"/>
              </w:rPr>
              <w:t>программам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1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038D" w:rsidRPr="00B16C5C" w:rsidRDefault="00A0038D" w:rsidP="00A0038D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038D" w:rsidRPr="00B16C5C" w:rsidRDefault="00A0038D" w:rsidP="00A0038D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C5B40" w:rsidRDefault="004B4206" w:rsidP="00A0038D">
            <w:pPr>
              <w:ind w:left="6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21,9 %</w:t>
            </w:r>
          </w:p>
        </w:tc>
      </w:tr>
      <w:tr w:rsidR="00A0038D" w:rsidRPr="00B16C5C" w:rsidTr="00A0038D">
        <w:tblPrEx>
          <w:tblCellMar>
            <w:top w:w="33" w:type="dxa"/>
            <w:left w:w="0" w:type="dxa"/>
            <w:bottom w:w="33" w:type="dxa"/>
          </w:tblCellMar>
        </w:tblPrEx>
        <w:trPr>
          <w:trHeight w:val="113"/>
        </w:trPr>
        <w:tc>
          <w:tcPr>
            <w:tcW w:w="5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38D" w:rsidRPr="00B16C5C" w:rsidRDefault="00A0038D" w:rsidP="00A0038D">
            <w:pPr>
              <w:ind w:left="62"/>
              <w:rPr>
                <w:rFonts w:ascii="Times New Roman" w:hAnsi="Times New Roman"/>
              </w:rPr>
            </w:pPr>
            <w:proofErr w:type="spellStart"/>
            <w:proofErr w:type="gramStart"/>
            <w:r w:rsidRPr="00B16C5C">
              <w:rPr>
                <w:rFonts w:ascii="Times New Roman" w:eastAsia="Times New Roman" w:hAnsi="Times New Roman"/>
              </w:rPr>
              <w:t>по</w:t>
            </w:r>
            <w:proofErr w:type="spellEnd"/>
            <w:proofErr w:type="gramEnd"/>
            <w:r w:rsidRPr="00B16C5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16C5C">
              <w:rPr>
                <w:rFonts w:ascii="Times New Roman" w:eastAsia="Times New Roman" w:hAnsi="Times New Roman"/>
              </w:rPr>
              <w:t>предпрофессиональным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16C5C">
              <w:rPr>
                <w:rFonts w:ascii="Times New Roman" w:eastAsia="Times New Roman" w:hAnsi="Times New Roman"/>
              </w:rPr>
              <w:t>программам</w:t>
            </w:r>
            <w:proofErr w:type="spellEnd"/>
            <w:r w:rsidRPr="00B16C5C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1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038D" w:rsidRPr="00B16C5C" w:rsidRDefault="00A0038D" w:rsidP="00A0038D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038D" w:rsidRPr="00B16C5C" w:rsidRDefault="00A0038D" w:rsidP="00A0038D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C5B40" w:rsidRDefault="00A0038D" w:rsidP="00A0038D">
            <w:pPr>
              <w:ind w:left="6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0038D" w:rsidRPr="00B16C5C" w:rsidTr="00A0038D">
        <w:tblPrEx>
          <w:tblCellMar>
            <w:top w:w="33" w:type="dxa"/>
            <w:left w:w="0" w:type="dxa"/>
            <w:bottom w:w="33" w:type="dxa"/>
          </w:tblCellMar>
        </w:tblPrEx>
        <w:trPr>
          <w:trHeight w:val="331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ind w:left="62" w:right="65"/>
              <w:jc w:val="both"/>
              <w:rPr>
                <w:rFonts w:ascii="Times New Roman" w:hAnsi="Times New Roman"/>
                <w:lang w:val="ru-RU"/>
              </w:rPr>
            </w:pPr>
            <w:r w:rsidRPr="00B16C5C">
              <w:rPr>
                <w:rFonts w:ascii="Times New Roman" w:eastAsia="Times New Roman" w:hAnsi="Times New Roman"/>
                <w:lang w:val="ru-RU"/>
              </w:rPr>
              <w:t xml:space="preserve"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3106C1" w:rsidRDefault="003106C1" w:rsidP="00A0038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4,3 %</w:t>
            </w:r>
          </w:p>
        </w:tc>
      </w:tr>
      <w:tr w:rsidR="00A0038D" w:rsidRPr="000E6C05" w:rsidTr="00A0038D">
        <w:tblPrEx>
          <w:tblCellMar>
            <w:top w:w="33" w:type="dxa"/>
            <w:left w:w="0" w:type="dxa"/>
            <w:bottom w:w="33" w:type="dxa"/>
          </w:tblCellMar>
        </w:tblPrEx>
        <w:trPr>
          <w:trHeight w:val="149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B16C5C" w:rsidRDefault="00A0038D" w:rsidP="00A0038D">
            <w:pPr>
              <w:ind w:left="62"/>
              <w:rPr>
                <w:rFonts w:ascii="Times New Roman" w:hAnsi="Times New Roman"/>
                <w:lang w:val="ru-RU"/>
              </w:rPr>
            </w:pPr>
            <w:r w:rsidRPr="00B16C5C">
              <w:rPr>
                <w:rFonts w:ascii="Times New Roman" w:eastAsia="Times New Roman" w:hAnsi="Times New Roman"/>
                <w:lang w:val="ru-RU"/>
              </w:rPr>
              <w:t xml:space="preserve">4.2. Содержание образовательной деятельности и организация образовательного </w:t>
            </w:r>
            <w:r w:rsidRPr="00B16C5C">
              <w:rPr>
                <w:rFonts w:ascii="Times New Roman" w:eastAsia="Times New Roman" w:hAnsi="Times New Roman"/>
                <w:lang w:val="ru-RU"/>
              </w:rPr>
              <w:tab/>
              <w:t xml:space="preserve">процесса </w:t>
            </w:r>
            <w:r w:rsidRPr="00B16C5C">
              <w:rPr>
                <w:rFonts w:ascii="Times New Roman" w:eastAsia="Times New Roman" w:hAnsi="Times New Roman"/>
                <w:lang w:val="ru-RU"/>
              </w:rPr>
              <w:tab/>
              <w:t xml:space="preserve">по </w:t>
            </w:r>
            <w:r w:rsidRPr="00B16C5C">
              <w:rPr>
                <w:rFonts w:ascii="Times New Roman" w:eastAsia="Times New Roman" w:hAnsi="Times New Roman"/>
                <w:lang w:val="ru-RU"/>
              </w:rPr>
              <w:tab/>
              <w:t xml:space="preserve">дополнительным общеобразовательным программам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C5B40" w:rsidRDefault="00A0038D" w:rsidP="00A0038D">
            <w:pPr>
              <w:ind w:left="6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5B4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0038D" w:rsidRPr="00B16C5C" w:rsidTr="00A0038D">
        <w:tblPrEx>
          <w:tblCellMar>
            <w:top w:w="33" w:type="dxa"/>
            <w:left w:w="0" w:type="dxa"/>
            <w:bottom w:w="33" w:type="dxa"/>
          </w:tblCellMar>
        </w:tblPrEx>
        <w:trPr>
          <w:trHeight w:val="658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C5B40" w:rsidRDefault="00A0038D" w:rsidP="00A0038D">
            <w:pPr>
              <w:ind w:left="62" w:right="61"/>
              <w:jc w:val="both"/>
              <w:rPr>
                <w:rFonts w:ascii="Times New Roman" w:hAnsi="Times New Roman"/>
                <w:lang w:val="ru-RU"/>
              </w:rPr>
            </w:pPr>
            <w:r w:rsidRPr="000C5B40">
              <w:rPr>
                <w:rFonts w:ascii="Times New Roman" w:eastAsia="Times New Roman" w:hAnsi="Times New Roman"/>
                <w:lang w:val="ru-RU"/>
              </w:rPr>
              <w:t xml:space="preserve">4.2.1. Удельный вес численности детей с ограниченными возможностями здоровья в общей </w:t>
            </w:r>
            <w:proofErr w:type="gramStart"/>
            <w:r w:rsidRPr="000C5B40">
              <w:rPr>
                <w:rFonts w:ascii="Times New Roman" w:eastAsia="Times New Roman" w:hAnsi="Times New Roman"/>
                <w:lang w:val="ru-RU"/>
              </w:rPr>
              <w:t>численности</w:t>
            </w:r>
            <w:proofErr w:type="gramEnd"/>
            <w:r w:rsidRPr="000C5B40">
              <w:rPr>
                <w:rFonts w:ascii="Times New Roman" w:eastAsia="Times New Roman" w:hAnsi="Times New Roman"/>
                <w:lang w:val="ru-RU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 &lt;*&gt;.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3106C1" w:rsidRDefault="003106C1" w:rsidP="003106C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6,6 %</w:t>
            </w:r>
          </w:p>
        </w:tc>
      </w:tr>
      <w:tr w:rsidR="00A0038D" w:rsidRPr="00B16C5C" w:rsidTr="00A0038D">
        <w:tblPrEx>
          <w:tblCellMar>
            <w:top w:w="33" w:type="dxa"/>
            <w:left w:w="0" w:type="dxa"/>
            <w:bottom w:w="33" w:type="dxa"/>
          </w:tblCellMar>
        </w:tblPrEx>
        <w:trPr>
          <w:trHeight w:val="1502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C5B40" w:rsidRDefault="00A0038D" w:rsidP="00A0038D">
            <w:pPr>
              <w:ind w:left="62" w:right="63"/>
              <w:jc w:val="both"/>
              <w:rPr>
                <w:rFonts w:ascii="Times New Roman" w:hAnsi="Times New Roman"/>
                <w:lang w:val="ru-RU"/>
              </w:rPr>
            </w:pPr>
            <w:r w:rsidRPr="000C5B40">
              <w:rPr>
                <w:rFonts w:ascii="Times New Roman" w:eastAsia="Times New Roman" w:hAnsi="Times New Roman"/>
                <w:lang w:val="ru-RU"/>
              </w:rPr>
              <w:t xml:space="preserve">4.2.2. Удельный вес численности детей с ограниченными возможностями здоровья (за исключением детей-инвалидов) в общей </w:t>
            </w:r>
            <w:proofErr w:type="gramStart"/>
            <w:r w:rsidRPr="000C5B40">
              <w:rPr>
                <w:rFonts w:ascii="Times New Roman" w:eastAsia="Times New Roman" w:hAnsi="Times New Roman"/>
                <w:lang w:val="ru-RU"/>
              </w:rPr>
              <w:t>численности</w:t>
            </w:r>
            <w:proofErr w:type="gramEnd"/>
            <w:r w:rsidRPr="000C5B40">
              <w:rPr>
                <w:rFonts w:ascii="Times New Roman" w:eastAsia="Times New Roman" w:hAnsi="Times New Roman"/>
                <w:lang w:val="ru-RU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C5B40" w:rsidRDefault="003106C1" w:rsidP="00A003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5,4 </w:t>
            </w:r>
            <w:r w:rsidR="00A0038D" w:rsidRPr="000C5B40"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B16C5C" w:rsidTr="00A0038D">
        <w:trPr>
          <w:trHeight w:val="466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C5B40" w:rsidRDefault="00A0038D" w:rsidP="00A0038D">
            <w:pPr>
              <w:ind w:right="63"/>
              <w:jc w:val="both"/>
              <w:rPr>
                <w:rFonts w:ascii="Times New Roman" w:hAnsi="Times New Roman"/>
                <w:lang w:val="ru-RU"/>
              </w:rPr>
            </w:pPr>
            <w:r w:rsidRPr="000C5B40">
              <w:rPr>
                <w:rFonts w:ascii="Times New Roman" w:eastAsia="Times New Roman" w:hAnsi="Times New Roman"/>
                <w:lang w:val="ru-RU"/>
              </w:rPr>
              <w:t xml:space="preserve">4.2.3. Удельный вес численности детей-инвалидов в общей </w:t>
            </w:r>
            <w:proofErr w:type="gramStart"/>
            <w:r w:rsidRPr="000C5B40">
              <w:rPr>
                <w:rFonts w:ascii="Times New Roman" w:eastAsia="Times New Roman" w:hAnsi="Times New Roman"/>
                <w:lang w:val="ru-RU"/>
              </w:rPr>
              <w:t>численности</w:t>
            </w:r>
            <w:proofErr w:type="gramEnd"/>
            <w:r w:rsidRPr="000C5B40">
              <w:rPr>
                <w:rFonts w:ascii="Times New Roman" w:eastAsia="Times New Roman" w:hAnsi="Times New Roman"/>
                <w:lang w:val="ru-RU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 &lt;*&gt;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C5B40" w:rsidRDefault="00A0038D" w:rsidP="003106C1">
            <w:pPr>
              <w:rPr>
                <w:rFonts w:ascii="Times New Roman" w:hAnsi="Times New Roman"/>
                <w:sz w:val="28"/>
                <w:szCs w:val="28"/>
              </w:rPr>
            </w:pPr>
            <w:r w:rsidRPr="000C5B4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1,</w:t>
            </w:r>
            <w:r w:rsidR="003106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 </w:t>
            </w:r>
            <w:r w:rsidRPr="000C5B4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0E6C05" w:rsidTr="00A0038D">
        <w:trPr>
          <w:trHeight w:val="30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C5B40" w:rsidRDefault="00A0038D" w:rsidP="00A0038D">
            <w:pPr>
              <w:ind w:right="66"/>
              <w:jc w:val="both"/>
              <w:rPr>
                <w:rFonts w:ascii="Times New Roman" w:hAnsi="Times New Roman"/>
                <w:lang w:val="ru-RU"/>
              </w:rPr>
            </w:pPr>
            <w:r w:rsidRPr="000C5B40">
              <w:rPr>
                <w:rFonts w:ascii="Times New Roman" w:eastAsia="Times New Roman" w:hAnsi="Times New Roman"/>
                <w:lang w:val="ru-RU"/>
              </w:rPr>
              <w:t xml:space="preserve">4.3. Кадровое обеспечение организаций, осуществляющих образовательную деятельность в части реализации дополнительных общеобразовательных программ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C5B40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5B4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0038D" w:rsidRPr="00B16C5C" w:rsidTr="00A0038D">
        <w:trPr>
          <w:trHeight w:val="456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C5B40" w:rsidRDefault="00A0038D" w:rsidP="00A0038D">
            <w:pPr>
              <w:ind w:right="64"/>
              <w:jc w:val="both"/>
              <w:rPr>
                <w:rFonts w:ascii="Times New Roman" w:hAnsi="Times New Roman"/>
                <w:lang w:val="ru-RU"/>
              </w:rPr>
            </w:pPr>
            <w:r w:rsidRPr="000C5B40">
              <w:rPr>
                <w:rFonts w:ascii="Times New Roman" w:eastAsia="Times New Roman" w:hAnsi="Times New Roman"/>
                <w:lang w:val="ru-RU"/>
              </w:rPr>
              <w:t xml:space="preserve"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CE757B" w:rsidRDefault="00CE757B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60,8%</w:t>
            </w:r>
          </w:p>
        </w:tc>
      </w:tr>
      <w:tr w:rsidR="00A0038D" w:rsidRPr="000E6C05" w:rsidTr="00A0038D">
        <w:trPr>
          <w:trHeight w:val="148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C5B40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0C5B40">
              <w:rPr>
                <w:rFonts w:ascii="Times New Roman" w:eastAsia="Times New Roman" w:hAnsi="Times New Roman"/>
                <w:lang w:val="ru-RU"/>
              </w:rPr>
              <w:t xml:space="preserve"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C5B40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5B4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0038D" w:rsidRPr="00B16C5C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C5B40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0C5B40">
              <w:rPr>
                <w:rFonts w:ascii="Times New Roman" w:eastAsia="Times New Roman" w:hAnsi="Times New Roman"/>
              </w:rPr>
              <w:t>всего</w:t>
            </w:r>
            <w:proofErr w:type="spellEnd"/>
            <w:r w:rsidRPr="000C5B40">
              <w:rPr>
                <w:rFonts w:ascii="Times New Roman" w:eastAsia="Times New Roman" w:hAnsi="Times New Roman"/>
              </w:rPr>
              <w:t xml:space="preserve">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C5B40" w:rsidRDefault="00951BBB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40 </w:t>
            </w:r>
            <w:r w:rsid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B16C5C" w:rsidTr="00A0038D">
        <w:trPr>
          <w:trHeight w:val="538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C5B40" w:rsidRDefault="00A0038D" w:rsidP="00A0038D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C5B40">
              <w:rPr>
                <w:rFonts w:ascii="Times New Roman" w:eastAsia="Times New Roman" w:hAnsi="Times New Roman"/>
              </w:rPr>
              <w:t>внешние</w:t>
            </w:r>
            <w:proofErr w:type="spellEnd"/>
            <w:proofErr w:type="gramEnd"/>
            <w:r w:rsidRPr="000C5B4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C5B40">
              <w:rPr>
                <w:rFonts w:ascii="Times New Roman" w:eastAsia="Times New Roman" w:hAnsi="Times New Roman"/>
              </w:rPr>
              <w:t>совместители</w:t>
            </w:r>
            <w:proofErr w:type="spellEnd"/>
            <w:r w:rsidRPr="000C5B40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C5B40" w:rsidRDefault="00951BBB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12 </w:t>
            </w:r>
            <w:r w:rsid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B16C5C" w:rsidTr="00A0038D">
        <w:trPr>
          <w:trHeight w:val="1530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DD1633" w:rsidRDefault="00A0038D" w:rsidP="00A0038D">
            <w:pPr>
              <w:spacing w:line="238" w:lineRule="auto"/>
              <w:ind w:right="62"/>
              <w:jc w:val="both"/>
              <w:rPr>
                <w:rFonts w:ascii="Times New Roman" w:hAnsi="Times New Roman"/>
                <w:lang w:val="ru-RU"/>
              </w:rPr>
            </w:pPr>
            <w:r w:rsidRPr="000C5B40">
              <w:rPr>
                <w:rFonts w:ascii="Times New Roman" w:eastAsia="Times New Roman" w:hAnsi="Times New Roman"/>
                <w:lang w:val="ru-RU"/>
              </w:rPr>
              <w:t xml:space="preserve">4.3.3.  </w:t>
            </w:r>
            <w:proofErr w:type="gramStart"/>
            <w:r w:rsidRPr="000C5B40">
              <w:rPr>
                <w:rFonts w:ascii="Times New Roman" w:eastAsia="Times New Roman" w:hAnsi="Times New Roman"/>
                <w:lang w:val="ru-RU"/>
              </w:rPr>
              <w:t xml:space="preserve">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</w:t>
            </w:r>
            <w:r w:rsidRPr="000C5B40">
              <w:rPr>
                <w:rFonts w:ascii="Times New Roman" w:eastAsia="Times New Roman" w:hAnsi="Times New Roman"/>
                <w:lang w:val="ru-RU"/>
              </w:rPr>
              <w:lastRenderedPageBreak/>
              <w:t xml:space="preserve">работающих по договорам гражданско-правового характера) организаций, реализующих дополнительные </w:t>
            </w:r>
            <w:r w:rsidRPr="00DD1633">
              <w:rPr>
                <w:rFonts w:ascii="Times New Roman" w:eastAsia="Times New Roman" w:hAnsi="Times New Roman"/>
                <w:lang w:val="ru-RU"/>
              </w:rPr>
              <w:t xml:space="preserve">общеобразовательные программы для детей </w:t>
            </w:r>
            <w:proofErr w:type="gramEnd"/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C5B40" w:rsidRDefault="009B6586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 xml:space="preserve">0 </w:t>
            </w:r>
            <w:r w:rsidR="00A003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B16C5C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C5B40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0C5B40">
              <w:rPr>
                <w:rFonts w:ascii="Times New Roman" w:eastAsia="Times New Roman" w:hAnsi="Times New Roman"/>
                <w:lang w:val="ru-RU"/>
              </w:rPr>
              <w:lastRenderedPageBreak/>
              <w:t xml:space="preserve">4.3.4. Удельный вес численности педагогов дополнительного образования в возрасте </w:t>
            </w:r>
            <w:proofErr w:type="gramStart"/>
            <w:r w:rsidRPr="000C5B40">
              <w:rPr>
                <w:rFonts w:ascii="Times New Roman" w:eastAsia="Times New Roman" w:hAnsi="Times New Roman"/>
                <w:lang w:val="ru-RU"/>
              </w:rPr>
              <w:t xml:space="preserve">моложе 35 лет в общей численности педагогов дополнительного образования (без внешних совместителей и работающих по договорам </w:t>
            </w:r>
            <w:proofErr w:type="spellStart"/>
            <w:r w:rsidRPr="000C5B40">
              <w:rPr>
                <w:rFonts w:ascii="Times New Roman" w:eastAsia="Times New Roman" w:hAnsi="Times New Roman"/>
                <w:lang w:val="ru-RU"/>
              </w:rPr>
              <w:t>гражданскоправового</w:t>
            </w:r>
            <w:proofErr w:type="spellEnd"/>
            <w:r w:rsidRPr="000C5B40">
              <w:rPr>
                <w:rFonts w:ascii="Times New Roman" w:eastAsia="Times New Roman" w:hAnsi="Times New Roman"/>
                <w:lang w:val="ru-RU"/>
              </w:rPr>
              <w:t xml:space="preserve"> характера) организаций, реализующих дополнительные общеобразовательные программы для детей</w:t>
            </w:r>
            <w:proofErr w:type="gramEnd"/>
            <w:r w:rsidRPr="000C5B40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C5B40" w:rsidRDefault="009B6586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0 </w:t>
            </w:r>
            <w:r w:rsidR="00A0038D" w:rsidRPr="000C5B4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A0038D" w:rsidRPr="000E6C05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C5B40" w:rsidRDefault="00A0038D" w:rsidP="00A0038D">
            <w:pPr>
              <w:jc w:val="both"/>
              <w:rPr>
                <w:rFonts w:ascii="Times New Roman" w:hAnsi="Times New Roman"/>
                <w:lang w:val="ru-RU"/>
              </w:rPr>
            </w:pPr>
            <w:r w:rsidRPr="000C5B40">
              <w:rPr>
                <w:rFonts w:ascii="Times New Roman" w:eastAsia="Times New Roman" w:hAnsi="Times New Roman"/>
                <w:lang w:val="ru-RU"/>
              </w:rPr>
              <w:t xml:space="preserve">4.4. Учебные и </w:t>
            </w:r>
            <w:proofErr w:type="spellStart"/>
            <w:r w:rsidRPr="000C5B40">
              <w:rPr>
                <w:rFonts w:ascii="Times New Roman" w:eastAsia="Times New Roman" w:hAnsi="Times New Roman"/>
                <w:lang w:val="ru-RU"/>
              </w:rPr>
              <w:t>внеучебные</w:t>
            </w:r>
            <w:proofErr w:type="spellEnd"/>
            <w:r w:rsidRPr="000C5B40">
              <w:rPr>
                <w:rFonts w:ascii="Times New Roman" w:eastAsia="Times New Roman" w:hAnsi="Times New Roman"/>
                <w:lang w:val="ru-RU"/>
              </w:rPr>
              <w:t xml:space="preserve"> достижения лиц, обучающихся по программам дополнительного образования детей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C5B40" w:rsidRDefault="00A0038D" w:rsidP="00A003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5B4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0038D" w:rsidRPr="00B16C5C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C5B40" w:rsidRDefault="00A0038D" w:rsidP="00A0038D">
            <w:pPr>
              <w:spacing w:line="238" w:lineRule="auto"/>
              <w:ind w:right="65"/>
              <w:jc w:val="both"/>
              <w:rPr>
                <w:rFonts w:ascii="Times New Roman" w:hAnsi="Times New Roman"/>
                <w:lang w:val="ru-RU"/>
              </w:rPr>
            </w:pPr>
            <w:r w:rsidRPr="000C5B40">
              <w:rPr>
                <w:rFonts w:ascii="Times New Roman" w:eastAsia="Times New Roman" w:hAnsi="Times New Roman"/>
                <w:lang w:val="ru-RU"/>
              </w:rPr>
              <w:t xml:space="preserve">4.4.1. </w:t>
            </w:r>
            <w:proofErr w:type="gramStart"/>
            <w:r w:rsidRPr="000C5B40">
              <w:rPr>
                <w:rFonts w:ascii="Times New Roman" w:eastAsia="Times New Roman" w:hAnsi="Times New Roman"/>
                <w:lang w:val="ru-RU"/>
              </w:rPr>
              <w:t xml:space="preserve">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</w:t>
            </w:r>
            <w:proofErr w:type="gramEnd"/>
          </w:p>
          <w:p w:rsidR="00A0038D" w:rsidRPr="000C5B40" w:rsidRDefault="00A0038D" w:rsidP="00A0038D">
            <w:pPr>
              <w:rPr>
                <w:rFonts w:ascii="Times New Roman" w:hAnsi="Times New Roman"/>
              </w:rPr>
            </w:pPr>
            <w:proofErr w:type="spellStart"/>
            <w:r w:rsidRPr="000C5B40">
              <w:rPr>
                <w:rFonts w:ascii="Times New Roman" w:eastAsia="Times New Roman" w:hAnsi="Times New Roman"/>
              </w:rPr>
              <w:t>организациях</w:t>
            </w:r>
            <w:proofErr w:type="spellEnd"/>
            <w:r w:rsidRPr="000C5B4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C5B40">
              <w:rPr>
                <w:rFonts w:ascii="Times New Roman" w:eastAsia="Times New Roman" w:hAnsi="Times New Roman"/>
              </w:rPr>
              <w:t>дополнительного</w:t>
            </w:r>
            <w:proofErr w:type="spellEnd"/>
            <w:r w:rsidRPr="000C5B4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C5B40">
              <w:rPr>
                <w:rFonts w:ascii="Times New Roman" w:eastAsia="Times New Roman" w:hAnsi="Times New Roman"/>
              </w:rPr>
              <w:t>образования</w:t>
            </w:r>
            <w:proofErr w:type="spellEnd"/>
            <w:r w:rsidRPr="000C5B40">
              <w:rPr>
                <w:rFonts w:ascii="Times New Roman" w:eastAsia="Times New Roman" w:hAnsi="Times New Roman"/>
              </w:rPr>
              <w:t xml:space="preserve">): &lt;**&gt;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C5B40" w:rsidRDefault="00A0038D" w:rsidP="00A0038D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</w:p>
        </w:tc>
      </w:tr>
      <w:tr w:rsidR="00A0038D" w:rsidRPr="00B16C5C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C5B40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0C5B40">
              <w:rPr>
                <w:rFonts w:ascii="Times New Roman" w:eastAsia="Times New Roman" w:hAnsi="Times New Roman"/>
                <w:lang w:val="ru-RU"/>
              </w:rPr>
              <w:t xml:space="preserve">приобретение актуальных знаний, умений, практических навыков </w:t>
            </w:r>
            <w:proofErr w:type="gramStart"/>
            <w:r w:rsidRPr="000C5B40">
              <w:rPr>
                <w:rFonts w:ascii="Times New Roman" w:eastAsia="Times New Roman" w:hAnsi="Times New Roman"/>
                <w:lang w:val="ru-RU"/>
              </w:rPr>
              <w:t>обучающимися</w:t>
            </w:r>
            <w:proofErr w:type="gramEnd"/>
            <w:r w:rsidRPr="000C5B40">
              <w:rPr>
                <w:rFonts w:ascii="Times New Roman" w:eastAsia="Times New Roman" w:hAnsi="Times New Roman"/>
                <w:lang w:val="ru-RU"/>
              </w:rPr>
              <w:t xml:space="preserve">;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C5B40" w:rsidRDefault="00A0038D" w:rsidP="00A0038D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</w:p>
        </w:tc>
      </w:tr>
      <w:tr w:rsidR="00A0038D" w:rsidRPr="00B16C5C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C5B40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0C5B40">
              <w:rPr>
                <w:rFonts w:ascii="Times New Roman" w:eastAsia="Times New Roman" w:hAnsi="Times New Roman"/>
                <w:lang w:val="ru-RU"/>
              </w:rPr>
              <w:t xml:space="preserve">выявление и развитие таланта и способностей обучающихся;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C5B40" w:rsidRDefault="00A0038D" w:rsidP="00A0038D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</w:p>
        </w:tc>
      </w:tr>
      <w:tr w:rsidR="00A0038D" w:rsidRPr="00B16C5C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C5B40" w:rsidRDefault="00A0038D" w:rsidP="00A0038D">
            <w:pPr>
              <w:jc w:val="both"/>
              <w:rPr>
                <w:rFonts w:ascii="Times New Roman" w:hAnsi="Times New Roman"/>
                <w:lang w:val="ru-RU"/>
              </w:rPr>
            </w:pPr>
            <w:r w:rsidRPr="000C5B40">
              <w:rPr>
                <w:rFonts w:ascii="Times New Roman" w:eastAsia="Times New Roman" w:hAnsi="Times New Roman"/>
                <w:lang w:val="ru-RU"/>
              </w:rPr>
              <w:t xml:space="preserve">профессиональная ориентация, освоение значимых для профессиональной деятельности навыков </w:t>
            </w:r>
            <w:proofErr w:type="gramStart"/>
            <w:r w:rsidRPr="000C5B40">
              <w:rPr>
                <w:rFonts w:ascii="Times New Roman" w:eastAsia="Times New Roman" w:hAnsi="Times New Roman"/>
                <w:lang w:val="ru-RU"/>
              </w:rPr>
              <w:t>обучающимися</w:t>
            </w:r>
            <w:proofErr w:type="gramEnd"/>
            <w:r w:rsidRPr="000C5B40">
              <w:rPr>
                <w:rFonts w:ascii="Times New Roman" w:eastAsia="Times New Roman" w:hAnsi="Times New Roman"/>
                <w:lang w:val="ru-RU"/>
              </w:rPr>
              <w:t xml:space="preserve">;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C5B40" w:rsidRDefault="00A0038D" w:rsidP="00A0038D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</w:p>
        </w:tc>
      </w:tr>
      <w:tr w:rsidR="00A0038D" w:rsidRPr="00B16C5C" w:rsidTr="00A0038D">
        <w:trPr>
          <w:trHeight w:val="2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C5B40" w:rsidRDefault="00A0038D" w:rsidP="00A0038D">
            <w:pPr>
              <w:jc w:val="both"/>
              <w:rPr>
                <w:rFonts w:ascii="Times New Roman" w:hAnsi="Times New Roman"/>
                <w:lang w:val="ru-RU"/>
              </w:rPr>
            </w:pPr>
            <w:r w:rsidRPr="000C5B40">
              <w:rPr>
                <w:rFonts w:ascii="Times New Roman" w:eastAsia="Times New Roman" w:hAnsi="Times New Roman"/>
                <w:lang w:val="ru-RU"/>
              </w:rPr>
              <w:t xml:space="preserve">улучшение знаний в рамках основной общеобразовательной программы </w:t>
            </w:r>
            <w:proofErr w:type="gramStart"/>
            <w:r w:rsidRPr="000C5B40">
              <w:rPr>
                <w:rFonts w:ascii="Times New Roman" w:eastAsia="Times New Roman" w:hAnsi="Times New Roman"/>
                <w:lang w:val="ru-RU"/>
              </w:rPr>
              <w:t>обучающимися</w:t>
            </w:r>
            <w:proofErr w:type="gramEnd"/>
            <w:r w:rsidRPr="000C5B40">
              <w:rPr>
                <w:rFonts w:ascii="Times New Roman" w:eastAsia="Times New Roman" w:hAnsi="Times New Roman"/>
                <w:lang w:val="ru-RU"/>
              </w:rPr>
              <w:t xml:space="preserve">.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C5B40" w:rsidRDefault="00A0038D" w:rsidP="00A0038D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</w:p>
        </w:tc>
      </w:tr>
      <w:tr w:rsidR="00A0038D" w:rsidRPr="000E6C05" w:rsidTr="00A0038D">
        <w:trPr>
          <w:trHeight w:val="1181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E6C05" w:rsidRDefault="00A0038D" w:rsidP="00A0038D">
            <w:pPr>
              <w:spacing w:line="237" w:lineRule="auto"/>
              <w:jc w:val="center"/>
              <w:rPr>
                <w:rFonts w:ascii="Times New Roman" w:hAnsi="Times New Roman"/>
                <w:lang w:val="ru-RU"/>
              </w:rPr>
            </w:pPr>
            <w:r w:rsidRPr="000E6C05">
              <w:rPr>
                <w:rFonts w:ascii="Times New Roman" w:eastAsia="Times New Roman" w:hAnsi="Times New Roman"/>
              </w:rPr>
              <w:t>VII</w:t>
            </w:r>
            <w:r w:rsidRPr="000E6C05">
              <w:rPr>
                <w:rFonts w:ascii="Times New Roman" w:eastAsia="Times New Roman" w:hAnsi="Times New Roman"/>
                <w:lang w:val="ru-RU"/>
              </w:rPr>
              <w:t xml:space="preserve">. Сведения о создании условий социализации и самореализации молодежи (в том числе лиц, обучающихся по </w:t>
            </w:r>
          </w:p>
          <w:p w:rsidR="00A0038D" w:rsidRPr="000E6C05" w:rsidRDefault="00A0038D" w:rsidP="00A0038D">
            <w:pPr>
              <w:ind w:right="60"/>
              <w:jc w:val="center"/>
              <w:rPr>
                <w:rFonts w:ascii="Times New Roman" w:hAnsi="Times New Roman"/>
                <w:lang w:val="ru-RU"/>
              </w:rPr>
            </w:pPr>
            <w:r w:rsidRPr="000E6C05">
              <w:rPr>
                <w:rFonts w:ascii="Times New Roman" w:eastAsia="Times New Roman" w:hAnsi="Times New Roman"/>
                <w:lang w:val="ru-RU"/>
              </w:rPr>
              <w:t xml:space="preserve">уровням и видам образования) </w:t>
            </w:r>
            <w:r w:rsidRPr="000E6C05">
              <w:rPr>
                <w:rFonts w:ascii="Times New Roman" w:eastAsia="Times New Roman" w:hAnsi="Times New Roman"/>
                <w:color w:val="0000FF"/>
                <w:lang w:val="ru-RU"/>
              </w:rPr>
              <w:t>&lt;**&gt;</w:t>
            </w:r>
            <w:r w:rsidRPr="000E6C05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E6C05" w:rsidRDefault="00A0038D" w:rsidP="00A0038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0038D" w:rsidRPr="000E6C05" w:rsidTr="00A0038D">
        <w:trPr>
          <w:trHeight w:val="857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E6C05" w:rsidRDefault="00A0038D" w:rsidP="00A0038D">
            <w:pPr>
              <w:tabs>
                <w:tab w:val="center" w:pos="211"/>
                <w:tab w:val="center" w:pos="2698"/>
                <w:tab w:val="center" w:pos="5913"/>
                <w:tab w:val="center" w:pos="7455"/>
              </w:tabs>
              <w:rPr>
                <w:rFonts w:ascii="Times New Roman" w:hAnsi="Times New Roman"/>
                <w:lang w:val="ru-RU"/>
              </w:rPr>
            </w:pPr>
            <w:r w:rsidRPr="000E6C05">
              <w:rPr>
                <w:rFonts w:ascii="Times New Roman" w:hAnsi="Times New Roman"/>
                <w:lang w:val="ru-RU"/>
              </w:rPr>
              <w:tab/>
            </w:r>
            <w:r w:rsidRPr="000E6C05">
              <w:rPr>
                <w:rFonts w:ascii="Times New Roman" w:eastAsia="Times New Roman" w:hAnsi="Times New Roman"/>
                <w:lang w:val="ru-RU"/>
              </w:rPr>
              <w:t xml:space="preserve">7.1. </w:t>
            </w:r>
            <w:r w:rsidRPr="000E6C05">
              <w:rPr>
                <w:rFonts w:ascii="Times New Roman" w:eastAsia="Times New Roman" w:hAnsi="Times New Roman"/>
                <w:lang w:val="ru-RU"/>
              </w:rPr>
              <w:tab/>
              <w:t xml:space="preserve">Социально-демографические </w:t>
            </w:r>
            <w:r w:rsidRPr="000E6C05">
              <w:rPr>
                <w:rFonts w:ascii="Times New Roman" w:eastAsia="Times New Roman" w:hAnsi="Times New Roman"/>
                <w:lang w:val="ru-RU"/>
              </w:rPr>
              <w:tab/>
              <w:t xml:space="preserve">характеристики </w:t>
            </w:r>
            <w:r w:rsidRPr="000E6C05">
              <w:rPr>
                <w:rFonts w:ascii="Times New Roman" w:eastAsia="Times New Roman" w:hAnsi="Times New Roman"/>
                <w:lang w:val="ru-RU"/>
              </w:rPr>
              <w:tab/>
              <w:t xml:space="preserve">и </w:t>
            </w:r>
          </w:p>
          <w:p w:rsidR="00A0038D" w:rsidRPr="000E6C05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0E6C05">
              <w:rPr>
                <w:rFonts w:ascii="Times New Roman" w:eastAsia="Times New Roman" w:hAnsi="Times New Roman"/>
                <w:lang w:val="ru-RU"/>
              </w:rPr>
              <w:t xml:space="preserve">социальная интеграция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E6C05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0E6C05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</w:tc>
      </w:tr>
      <w:tr w:rsidR="00A0038D" w:rsidRPr="000E6C05" w:rsidTr="00A0038D">
        <w:trPr>
          <w:trHeight w:val="1181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720651" w:rsidRDefault="00A0038D" w:rsidP="00A0038D">
            <w:pPr>
              <w:ind w:right="68"/>
              <w:jc w:val="both"/>
              <w:rPr>
                <w:rFonts w:ascii="Times New Roman" w:hAnsi="Times New Roman"/>
                <w:lang w:val="ru-RU"/>
              </w:rPr>
            </w:pPr>
            <w:r w:rsidRPr="00720651">
              <w:rPr>
                <w:rFonts w:ascii="Times New Roman" w:eastAsia="Times New Roman" w:hAnsi="Times New Roman"/>
                <w:lang w:val="ru-RU"/>
              </w:rPr>
              <w:t xml:space="preserve">7.1.1. Охват образованием детей в возрасте от 5 до 18 лет (отношение численности обучающихся в возрасте от 5 до 18 лет к численности детей в возрасте от 5 до 18 лет).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720651" w:rsidRDefault="00EE6AD8" w:rsidP="00A003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</w:t>
            </w:r>
            <w:r w:rsidR="00A0038D" w:rsidRPr="00720651">
              <w:rPr>
                <w:rFonts w:ascii="Times New Roman" w:hAnsi="Times New Roman"/>
                <w:lang w:val="ru-RU"/>
              </w:rPr>
              <w:t xml:space="preserve">% </w:t>
            </w:r>
          </w:p>
        </w:tc>
      </w:tr>
      <w:tr w:rsidR="00A0038D" w:rsidRPr="000E6C05" w:rsidTr="00A0038D">
        <w:trPr>
          <w:trHeight w:val="2068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038D" w:rsidRPr="000E6C05" w:rsidRDefault="00A0038D" w:rsidP="00A0038D">
            <w:pPr>
              <w:ind w:right="61"/>
              <w:jc w:val="both"/>
              <w:rPr>
                <w:rFonts w:ascii="Times New Roman" w:hAnsi="Times New Roman"/>
                <w:lang w:val="ru-RU"/>
              </w:rPr>
            </w:pPr>
            <w:r w:rsidRPr="000E6C05">
              <w:rPr>
                <w:rFonts w:ascii="Times New Roman" w:eastAsia="Times New Roman" w:hAnsi="Times New Roman"/>
                <w:lang w:val="ru-RU"/>
              </w:rPr>
              <w:t xml:space="preserve">7.1.2. 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уровня, в общей численности выпускников): </w:t>
            </w:r>
          </w:p>
          <w:p w:rsidR="00A0038D" w:rsidRPr="000E6C05" w:rsidRDefault="00A0038D" w:rsidP="00A0038D">
            <w:pPr>
              <w:ind w:right="66"/>
              <w:jc w:val="both"/>
              <w:rPr>
                <w:rFonts w:ascii="Times New Roman" w:hAnsi="Times New Roman"/>
                <w:lang w:val="ru-RU"/>
              </w:rPr>
            </w:pPr>
            <w:r w:rsidRPr="000E6C05">
              <w:rPr>
                <w:rFonts w:ascii="Times New Roman" w:eastAsia="Times New Roman" w:hAnsi="Times New Roman"/>
                <w:lang w:val="ru-RU"/>
              </w:rPr>
              <w:t xml:space="preserve">образовательные программы среднего профессионального образования - программы подготовки квалифицированных рабочих, служащих;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38D" w:rsidRPr="000E6C05" w:rsidRDefault="00A0038D" w:rsidP="00A0038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0038D" w:rsidRPr="000E6C05" w:rsidTr="00A0038D">
        <w:trPr>
          <w:trHeight w:val="683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E6C05" w:rsidRDefault="00A0038D" w:rsidP="00A0038D">
            <w:pPr>
              <w:ind w:right="67"/>
              <w:jc w:val="both"/>
              <w:rPr>
                <w:rFonts w:ascii="Times New Roman" w:hAnsi="Times New Roman"/>
                <w:lang w:val="ru-RU"/>
              </w:rPr>
            </w:pPr>
            <w:r w:rsidRPr="000E6C05">
              <w:rPr>
                <w:rFonts w:ascii="Times New Roman" w:eastAsia="Times New Roman" w:hAnsi="Times New Roman"/>
                <w:lang w:val="ru-RU"/>
              </w:rPr>
              <w:lastRenderedPageBreak/>
              <w:t xml:space="preserve">образовательные программы среднего профессионального образования - программы подготовки специалистов среднего звена;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C76D39" w:rsidRDefault="00A0038D" w:rsidP="00A0038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0038D" w:rsidRPr="000E6C05" w:rsidTr="00A0038D">
        <w:trPr>
          <w:trHeight w:val="859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E6C05" w:rsidRDefault="00A0038D" w:rsidP="00A0038D">
            <w:pPr>
              <w:jc w:val="both"/>
              <w:rPr>
                <w:rFonts w:ascii="Times New Roman" w:hAnsi="Times New Roman"/>
                <w:lang w:val="ru-RU"/>
              </w:rPr>
            </w:pPr>
            <w:r w:rsidRPr="000E6C05">
              <w:rPr>
                <w:rFonts w:ascii="Times New Roman" w:eastAsia="Times New Roman" w:hAnsi="Times New Roman"/>
                <w:lang w:val="ru-RU"/>
              </w:rPr>
              <w:t xml:space="preserve">7.2. Ценностные ориентации молодежи и ее участие в общественных достижениях </w:t>
            </w:r>
            <w:r w:rsidRPr="000E6C05">
              <w:rPr>
                <w:rFonts w:ascii="Times New Roman" w:eastAsia="Times New Roman" w:hAnsi="Times New Roman"/>
                <w:color w:val="0000FF"/>
                <w:lang w:val="ru-RU"/>
              </w:rPr>
              <w:t>&lt;*&gt;</w:t>
            </w:r>
            <w:r w:rsidRPr="000E6C05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E6C05" w:rsidRDefault="00A0038D" w:rsidP="00A0038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0038D" w:rsidRPr="000E6C05" w:rsidTr="00A0038D">
        <w:trPr>
          <w:trHeight w:val="1502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E6C05" w:rsidRDefault="00A0038D" w:rsidP="00A0038D">
            <w:pPr>
              <w:ind w:right="63"/>
              <w:jc w:val="both"/>
              <w:rPr>
                <w:rFonts w:ascii="Times New Roman" w:hAnsi="Times New Roman"/>
                <w:lang w:val="ru-RU"/>
              </w:rPr>
            </w:pPr>
            <w:r w:rsidRPr="000E6C05">
              <w:rPr>
                <w:rFonts w:ascii="Times New Roman" w:eastAsia="Times New Roman" w:hAnsi="Times New Roman"/>
                <w:lang w:val="ru-RU"/>
              </w:rPr>
              <w:t xml:space="preserve">7.2.1. Удельный вес численности молодых людей в возрасте 14-30 лет, состоящих в молодежных и детских общественных объединениях (региональных и местных), в общей численности населения в возрасте 14 - 30 лет: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E6C05" w:rsidRDefault="00A0038D" w:rsidP="00A0038D">
            <w:pPr>
              <w:rPr>
                <w:rFonts w:ascii="Times New Roman" w:hAnsi="Times New Roman"/>
                <w:highlight w:val="green"/>
                <w:lang w:val="ru-RU"/>
              </w:rPr>
            </w:pPr>
          </w:p>
        </w:tc>
      </w:tr>
      <w:tr w:rsidR="00A0038D" w:rsidRPr="000E6C05" w:rsidTr="00A0038D">
        <w:trPr>
          <w:trHeight w:val="576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E6C05" w:rsidRDefault="00A0038D" w:rsidP="00A0038D">
            <w:pPr>
              <w:ind w:right="61"/>
              <w:jc w:val="both"/>
              <w:rPr>
                <w:rFonts w:ascii="Times New Roman" w:hAnsi="Times New Roman"/>
                <w:lang w:val="ru-RU"/>
              </w:rPr>
            </w:pPr>
            <w:r w:rsidRPr="000E6C05">
              <w:rPr>
                <w:rFonts w:ascii="Times New Roman" w:eastAsia="Times New Roman" w:hAnsi="Times New Roman"/>
                <w:lang w:val="ru-RU"/>
              </w:rPr>
              <w:t xml:space="preserve">общественные объединения, включенные в реестр детских и молодежных объединений, пользующихся государственной поддержкой;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C76D39" w:rsidRDefault="00A0038D" w:rsidP="00A0038D">
            <w:pPr>
              <w:rPr>
                <w:rFonts w:ascii="Times New Roman" w:hAnsi="Times New Roman"/>
                <w:highlight w:val="green"/>
                <w:lang w:val="ru-RU"/>
              </w:rPr>
            </w:pPr>
          </w:p>
        </w:tc>
      </w:tr>
      <w:tr w:rsidR="00A0038D" w:rsidRPr="000E6C05" w:rsidTr="00A0038D">
        <w:trPr>
          <w:trHeight w:val="1181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E6C05" w:rsidRDefault="00A0038D" w:rsidP="00A0038D">
            <w:pPr>
              <w:ind w:right="67"/>
              <w:jc w:val="both"/>
              <w:rPr>
                <w:rFonts w:ascii="Times New Roman" w:hAnsi="Times New Roman"/>
                <w:lang w:val="ru-RU"/>
              </w:rPr>
            </w:pPr>
            <w:r w:rsidRPr="000E6C05">
              <w:rPr>
                <w:rFonts w:ascii="Times New Roman" w:eastAsia="Times New Roman" w:hAnsi="Times New Roman"/>
                <w:lang w:val="ru-RU"/>
              </w:rPr>
              <w:t xml:space="preserve">объединения, включенные в перечень партнеров органа исполнительной власти, реализующего государственную молодежную политику / работающего с молодежью;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C76D39" w:rsidRDefault="00A0038D" w:rsidP="00A0038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0038D" w:rsidRPr="000E6C05" w:rsidTr="00A0038D">
        <w:trPr>
          <w:trHeight w:val="535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E6C05" w:rsidRDefault="00A0038D" w:rsidP="00A0038D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E6C05">
              <w:rPr>
                <w:rFonts w:ascii="Times New Roman" w:eastAsia="Times New Roman" w:hAnsi="Times New Roman"/>
              </w:rPr>
              <w:t>политические</w:t>
            </w:r>
            <w:proofErr w:type="spellEnd"/>
            <w:proofErr w:type="gramEnd"/>
            <w:r w:rsidRPr="000E6C0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E6C05">
              <w:rPr>
                <w:rFonts w:ascii="Times New Roman" w:eastAsia="Times New Roman" w:hAnsi="Times New Roman"/>
              </w:rPr>
              <w:t>молодежные</w:t>
            </w:r>
            <w:proofErr w:type="spellEnd"/>
            <w:r w:rsidRPr="000E6C0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E6C05">
              <w:rPr>
                <w:rFonts w:ascii="Times New Roman" w:eastAsia="Times New Roman" w:hAnsi="Times New Roman"/>
              </w:rPr>
              <w:t>общественные</w:t>
            </w:r>
            <w:proofErr w:type="spellEnd"/>
            <w:r w:rsidRPr="000E6C0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E6C05">
              <w:rPr>
                <w:rFonts w:ascii="Times New Roman" w:eastAsia="Times New Roman" w:hAnsi="Times New Roman"/>
              </w:rPr>
              <w:t>объединения</w:t>
            </w:r>
            <w:proofErr w:type="spellEnd"/>
            <w:r w:rsidRPr="000E6C05">
              <w:rPr>
                <w:rFonts w:ascii="Times New Roman" w:eastAsia="Times New Roman" w:hAnsi="Times New Roman"/>
              </w:rPr>
              <w:t xml:space="preserve">.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E6C05" w:rsidRDefault="00A0038D" w:rsidP="00A0038D">
            <w:pPr>
              <w:rPr>
                <w:rFonts w:ascii="Times New Roman" w:hAnsi="Times New Roman"/>
              </w:rPr>
            </w:pPr>
          </w:p>
        </w:tc>
      </w:tr>
      <w:tr w:rsidR="00A0038D" w:rsidRPr="000E6C05" w:rsidTr="00A0038D">
        <w:trPr>
          <w:trHeight w:val="730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E6C05" w:rsidRDefault="00A0038D" w:rsidP="00A0038D">
            <w:pPr>
              <w:ind w:right="66"/>
              <w:jc w:val="both"/>
              <w:rPr>
                <w:rFonts w:ascii="Times New Roman" w:hAnsi="Times New Roman"/>
                <w:lang w:val="ru-RU"/>
              </w:rPr>
            </w:pPr>
            <w:r w:rsidRPr="000E6C05">
              <w:rPr>
                <w:rFonts w:ascii="Times New Roman" w:eastAsia="Times New Roman" w:hAnsi="Times New Roman"/>
                <w:lang w:val="ru-RU"/>
              </w:rPr>
              <w:t xml:space="preserve">7.3.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 </w:t>
            </w:r>
            <w:r w:rsidRPr="000E6C05">
              <w:rPr>
                <w:rFonts w:ascii="Times New Roman" w:eastAsia="Times New Roman" w:hAnsi="Times New Roman"/>
                <w:color w:val="0000FF"/>
                <w:lang w:val="ru-RU"/>
              </w:rPr>
              <w:t>&lt;*&gt;</w:t>
            </w:r>
            <w:r w:rsidRPr="000E6C05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E6C05" w:rsidRDefault="00A0038D" w:rsidP="00A0038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0038D" w:rsidRPr="000E6C05" w:rsidTr="00A0038D">
        <w:trPr>
          <w:trHeight w:val="729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E6C05" w:rsidRDefault="00A0038D" w:rsidP="00A0038D">
            <w:pPr>
              <w:ind w:right="61"/>
              <w:jc w:val="both"/>
              <w:rPr>
                <w:rFonts w:ascii="Times New Roman" w:hAnsi="Times New Roman"/>
                <w:lang w:val="ru-RU"/>
              </w:rPr>
            </w:pPr>
            <w:r w:rsidRPr="000E6C05">
              <w:rPr>
                <w:rFonts w:ascii="Times New Roman" w:eastAsia="Times New Roman" w:hAnsi="Times New Roman"/>
                <w:lang w:val="ru-RU"/>
              </w:rPr>
              <w:t xml:space="preserve">7.3.1. Удельный вес численности молодых людей в возрасте 14 - 30 лет в общей численности населения в возрасте 14 - 30 лет, участвующих: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0E6C05" w:rsidRDefault="00A0038D" w:rsidP="00A0038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0038D" w:rsidRPr="000E6C05" w:rsidTr="00A0038D">
        <w:trPr>
          <w:trHeight w:val="388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E6C05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0E6C05">
              <w:rPr>
                <w:rFonts w:ascii="Times New Roman" w:eastAsia="Times New Roman" w:hAnsi="Times New Roman"/>
                <w:lang w:val="ru-RU"/>
              </w:rPr>
              <w:t xml:space="preserve">в </w:t>
            </w:r>
            <w:r w:rsidRPr="000E6C05">
              <w:rPr>
                <w:rFonts w:ascii="Times New Roman" w:eastAsia="Times New Roman" w:hAnsi="Times New Roman"/>
                <w:lang w:val="ru-RU"/>
              </w:rPr>
              <w:tab/>
              <w:t xml:space="preserve">инновационной </w:t>
            </w:r>
            <w:r w:rsidRPr="000E6C05">
              <w:rPr>
                <w:rFonts w:ascii="Times New Roman" w:eastAsia="Times New Roman" w:hAnsi="Times New Roman"/>
                <w:lang w:val="ru-RU"/>
              </w:rPr>
              <w:tab/>
              <w:t xml:space="preserve">деятельности </w:t>
            </w:r>
            <w:r w:rsidRPr="000E6C05">
              <w:rPr>
                <w:rFonts w:ascii="Times New Roman" w:eastAsia="Times New Roman" w:hAnsi="Times New Roman"/>
                <w:lang w:val="ru-RU"/>
              </w:rPr>
              <w:tab/>
              <w:t xml:space="preserve">и </w:t>
            </w:r>
            <w:r w:rsidRPr="000E6C05">
              <w:rPr>
                <w:rFonts w:ascii="Times New Roman" w:eastAsia="Times New Roman" w:hAnsi="Times New Roman"/>
                <w:lang w:val="ru-RU"/>
              </w:rPr>
              <w:tab/>
              <w:t xml:space="preserve">научно-техническом творчестве;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C76D39" w:rsidRDefault="00A0038D" w:rsidP="00A0038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0038D" w:rsidRPr="000E6C05" w:rsidTr="00A0038D">
        <w:trPr>
          <w:trHeight w:val="356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E6C05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0E6C05">
              <w:rPr>
                <w:rFonts w:ascii="Times New Roman" w:eastAsia="Times New Roman" w:hAnsi="Times New Roman"/>
                <w:lang w:val="ru-RU"/>
              </w:rPr>
              <w:t xml:space="preserve">в работе в средствах массовой информации (молодежные медиа);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C76D39" w:rsidRDefault="00A0038D" w:rsidP="00A0038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0038D" w:rsidRPr="000E6C05" w:rsidTr="00A0038D">
        <w:trPr>
          <w:trHeight w:val="548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E6C05" w:rsidRDefault="00A0038D" w:rsidP="00A0038D">
            <w:pPr>
              <w:jc w:val="both"/>
              <w:rPr>
                <w:rFonts w:ascii="Times New Roman" w:hAnsi="Times New Roman"/>
                <w:lang w:val="ru-RU"/>
              </w:rPr>
            </w:pPr>
            <w:r w:rsidRPr="000E6C05">
              <w:rPr>
                <w:rFonts w:ascii="Times New Roman" w:eastAsia="Times New Roman" w:hAnsi="Times New Roman"/>
                <w:lang w:val="ru-RU"/>
              </w:rPr>
              <w:t xml:space="preserve">в содействии подготовке и переподготовке специалистов в сфере государственной молодежной политики;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C76D39" w:rsidRDefault="00A0038D" w:rsidP="00A0038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0038D" w:rsidRPr="000E6C05" w:rsidTr="00A0038D">
        <w:trPr>
          <w:trHeight w:val="859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E6C05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0E6C05">
              <w:rPr>
                <w:rFonts w:ascii="Times New Roman" w:eastAsia="Times New Roman" w:hAnsi="Times New Roman"/>
                <w:lang w:val="ru-RU"/>
              </w:rPr>
              <w:t xml:space="preserve">в </w:t>
            </w:r>
            <w:r w:rsidRPr="000E6C05">
              <w:rPr>
                <w:rFonts w:ascii="Times New Roman" w:eastAsia="Times New Roman" w:hAnsi="Times New Roman"/>
                <w:lang w:val="ru-RU"/>
              </w:rPr>
              <w:tab/>
              <w:t xml:space="preserve">международном </w:t>
            </w:r>
            <w:r w:rsidRPr="000E6C05">
              <w:rPr>
                <w:rFonts w:ascii="Times New Roman" w:eastAsia="Times New Roman" w:hAnsi="Times New Roman"/>
                <w:lang w:val="ru-RU"/>
              </w:rPr>
              <w:tab/>
              <w:t xml:space="preserve">и </w:t>
            </w:r>
            <w:r w:rsidRPr="000E6C05">
              <w:rPr>
                <w:rFonts w:ascii="Times New Roman" w:eastAsia="Times New Roman" w:hAnsi="Times New Roman"/>
                <w:lang w:val="ru-RU"/>
              </w:rPr>
              <w:tab/>
              <w:t xml:space="preserve">межрегиональном </w:t>
            </w:r>
            <w:r w:rsidRPr="000E6C05">
              <w:rPr>
                <w:rFonts w:ascii="Times New Roman" w:eastAsia="Times New Roman" w:hAnsi="Times New Roman"/>
                <w:lang w:val="ru-RU"/>
              </w:rPr>
              <w:tab/>
              <w:t xml:space="preserve">молодежном сотрудничестве;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C76D39" w:rsidRDefault="00A0038D" w:rsidP="00A0038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0038D" w:rsidRPr="000E6C05" w:rsidTr="00A0038D">
        <w:trPr>
          <w:trHeight w:val="204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E6C05" w:rsidRDefault="00A0038D" w:rsidP="00A0038D">
            <w:pPr>
              <w:rPr>
                <w:rFonts w:ascii="Times New Roman" w:hAnsi="Times New Roman"/>
              </w:rPr>
            </w:pPr>
            <w:r w:rsidRPr="000E6C05">
              <w:rPr>
                <w:rFonts w:ascii="Times New Roman" w:eastAsia="Times New Roman" w:hAnsi="Times New Roman"/>
              </w:rPr>
              <w:t xml:space="preserve">в </w:t>
            </w:r>
            <w:proofErr w:type="spellStart"/>
            <w:r w:rsidRPr="000E6C05">
              <w:rPr>
                <w:rFonts w:ascii="Times New Roman" w:eastAsia="Times New Roman" w:hAnsi="Times New Roman"/>
              </w:rPr>
              <w:t>занятиях</w:t>
            </w:r>
            <w:proofErr w:type="spellEnd"/>
            <w:r w:rsidRPr="000E6C0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E6C05">
              <w:rPr>
                <w:rFonts w:ascii="Times New Roman" w:eastAsia="Times New Roman" w:hAnsi="Times New Roman"/>
              </w:rPr>
              <w:t>творческой</w:t>
            </w:r>
            <w:proofErr w:type="spellEnd"/>
            <w:r w:rsidRPr="000E6C0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E6C05">
              <w:rPr>
                <w:rFonts w:ascii="Times New Roman" w:eastAsia="Times New Roman" w:hAnsi="Times New Roman"/>
              </w:rPr>
              <w:t>деятельностью</w:t>
            </w:r>
            <w:proofErr w:type="spellEnd"/>
            <w:r w:rsidRPr="000E6C05">
              <w:rPr>
                <w:rFonts w:ascii="Times New Roman" w:eastAsia="Times New Roman" w:hAnsi="Times New Roman"/>
              </w:rPr>
              <w:t xml:space="preserve">;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E6C05" w:rsidRDefault="00A0038D" w:rsidP="00A0038D">
            <w:pPr>
              <w:rPr>
                <w:rFonts w:ascii="Times New Roman" w:hAnsi="Times New Roman"/>
              </w:rPr>
            </w:pPr>
          </w:p>
        </w:tc>
      </w:tr>
      <w:tr w:rsidR="00A0038D" w:rsidRPr="000E6C05" w:rsidTr="00A0038D">
        <w:trPr>
          <w:trHeight w:val="324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E6C05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0E6C05">
              <w:rPr>
                <w:rFonts w:ascii="Times New Roman" w:eastAsia="Times New Roman" w:hAnsi="Times New Roman"/>
                <w:lang w:val="ru-RU"/>
              </w:rPr>
              <w:t xml:space="preserve">в профориентации и карьерных устремлениях;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C76D39" w:rsidRDefault="00A0038D" w:rsidP="00A0038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0038D" w:rsidRPr="000E6C05" w:rsidTr="00A0038D">
        <w:trPr>
          <w:trHeight w:val="530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E6C05" w:rsidRDefault="00A0038D" w:rsidP="00A0038D">
            <w:pPr>
              <w:jc w:val="both"/>
              <w:rPr>
                <w:rFonts w:ascii="Times New Roman" w:hAnsi="Times New Roman"/>
                <w:lang w:val="ru-RU"/>
              </w:rPr>
            </w:pPr>
            <w:r w:rsidRPr="000E6C05">
              <w:rPr>
                <w:rFonts w:ascii="Times New Roman" w:eastAsia="Times New Roman" w:hAnsi="Times New Roman"/>
                <w:lang w:val="ru-RU"/>
              </w:rPr>
              <w:t xml:space="preserve">в поддержке и взаимодействии с общественными организациями и движениями;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C76D39" w:rsidRDefault="00A0038D" w:rsidP="00A0038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0038D" w:rsidRPr="000E6C05" w:rsidTr="00A0038D">
        <w:trPr>
          <w:trHeight w:val="228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E6C05" w:rsidRDefault="00A0038D" w:rsidP="00A0038D">
            <w:pPr>
              <w:rPr>
                <w:rFonts w:ascii="Times New Roman" w:hAnsi="Times New Roman"/>
              </w:rPr>
            </w:pPr>
            <w:r w:rsidRPr="000E6C05">
              <w:rPr>
                <w:rFonts w:ascii="Times New Roman" w:eastAsia="Times New Roman" w:hAnsi="Times New Roman"/>
              </w:rPr>
              <w:t xml:space="preserve">в </w:t>
            </w:r>
            <w:proofErr w:type="spellStart"/>
            <w:r w:rsidRPr="000E6C05">
              <w:rPr>
                <w:rFonts w:ascii="Times New Roman" w:eastAsia="Times New Roman" w:hAnsi="Times New Roman"/>
              </w:rPr>
              <w:t>формировании</w:t>
            </w:r>
            <w:proofErr w:type="spellEnd"/>
            <w:r w:rsidRPr="000E6C0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E6C05">
              <w:rPr>
                <w:rFonts w:ascii="Times New Roman" w:eastAsia="Times New Roman" w:hAnsi="Times New Roman"/>
              </w:rPr>
              <w:t>семейных</w:t>
            </w:r>
            <w:proofErr w:type="spellEnd"/>
            <w:r w:rsidRPr="000E6C0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E6C05">
              <w:rPr>
                <w:rFonts w:ascii="Times New Roman" w:eastAsia="Times New Roman" w:hAnsi="Times New Roman"/>
              </w:rPr>
              <w:t>ценностей</w:t>
            </w:r>
            <w:proofErr w:type="spellEnd"/>
            <w:r w:rsidRPr="000E6C05">
              <w:rPr>
                <w:rFonts w:ascii="Times New Roman" w:eastAsia="Times New Roman" w:hAnsi="Times New Roman"/>
              </w:rPr>
              <w:t xml:space="preserve">;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E6C05" w:rsidRDefault="00A0038D" w:rsidP="00A0038D">
            <w:pPr>
              <w:rPr>
                <w:rFonts w:ascii="Times New Roman" w:hAnsi="Times New Roman"/>
              </w:rPr>
            </w:pPr>
          </w:p>
        </w:tc>
      </w:tr>
      <w:tr w:rsidR="00A0038D" w:rsidRPr="000E6C05" w:rsidTr="00A0038D">
        <w:trPr>
          <w:trHeight w:val="538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E6C05" w:rsidRDefault="00A0038D" w:rsidP="00A0038D">
            <w:pPr>
              <w:rPr>
                <w:rFonts w:ascii="Times New Roman" w:hAnsi="Times New Roman"/>
              </w:rPr>
            </w:pPr>
            <w:r w:rsidRPr="000E6C05">
              <w:rPr>
                <w:rFonts w:ascii="Times New Roman" w:eastAsia="Times New Roman" w:hAnsi="Times New Roman"/>
              </w:rPr>
              <w:t xml:space="preserve">в </w:t>
            </w:r>
            <w:proofErr w:type="spellStart"/>
            <w:r w:rsidRPr="000E6C05">
              <w:rPr>
                <w:rFonts w:ascii="Times New Roman" w:eastAsia="Times New Roman" w:hAnsi="Times New Roman"/>
              </w:rPr>
              <w:t>патриотическом</w:t>
            </w:r>
            <w:proofErr w:type="spellEnd"/>
            <w:r w:rsidRPr="000E6C0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E6C05">
              <w:rPr>
                <w:rFonts w:ascii="Times New Roman" w:eastAsia="Times New Roman" w:hAnsi="Times New Roman"/>
              </w:rPr>
              <w:t>воспитании</w:t>
            </w:r>
            <w:proofErr w:type="spellEnd"/>
            <w:r w:rsidRPr="000E6C05">
              <w:rPr>
                <w:rFonts w:ascii="Times New Roman" w:eastAsia="Times New Roman" w:hAnsi="Times New Roman"/>
              </w:rPr>
              <w:t xml:space="preserve">;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E6C05" w:rsidRDefault="00A0038D" w:rsidP="00A0038D">
            <w:pPr>
              <w:rPr>
                <w:rFonts w:ascii="Times New Roman" w:hAnsi="Times New Roman"/>
              </w:rPr>
            </w:pPr>
          </w:p>
        </w:tc>
      </w:tr>
      <w:tr w:rsidR="00A0038D" w:rsidRPr="000E6C05" w:rsidTr="00A0038D">
        <w:trPr>
          <w:trHeight w:val="769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E6C05" w:rsidRDefault="00A0038D" w:rsidP="00A0038D">
            <w:pPr>
              <w:ind w:right="66"/>
              <w:jc w:val="both"/>
              <w:rPr>
                <w:rFonts w:ascii="Times New Roman" w:hAnsi="Times New Roman"/>
                <w:lang w:val="ru-RU"/>
              </w:rPr>
            </w:pPr>
            <w:r w:rsidRPr="000E6C05">
              <w:rPr>
                <w:rFonts w:ascii="Times New Roman" w:eastAsia="Times New Roman" w:hAnsi="Times New Roman"/>
                <w:lang w:val="ru-RU"/>
              </w:rPr>
              <w:lastRenderedPageBreak/>
              <w:t xml:space="preserve">в формировании российской идентичности, единства российской нации, содействии межкультурному и межконфессиональному диалогу;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C76D39" w:rsidRDefault="00A0038D" w:rsidP="00A0038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0038D" w:rsidRPr="000E6C05" w:rsidTr="00A0038D">
        <w:trPr>
          <w:trHeight w:val="538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E6C05" w:rsidRDefault="00A0038D" w:rsidP="00A0038D">
            <w:pPr>
              <w:rPr>
                <w:rFonts w:ascii="Times New Roman" w:hAnsi="Times New Roman"/>
              </w:rPr>
            </w:pPr>
            <w:r w:rsidRPr="000E6C05">
              <w:rPr>
                <w:rFonts w:ascii="Times New Roman" w:eastAsia="Times New Roman" w:hAnsi="Times New Roman"/>
              </w:rPr>
              <w:t xml:space="preserve">в </w:t>
            </w:r>
            <w:proofErr w:type="spellStart"/>
            <w:r w:rsidRPr="000E6C05">
              <w:rPr>
                <w:rFonts w:ascii="Times New Roman" w:eastAsia="Times New Roman" w:hAnsi="Times New Roman"/>
              </w:rPr>
              <w:t>волонтерской</w:t>
            </w:r>
            <w:proofErr w:type="spellEnd"/>
            <w:r w:rsidRPr="000E6C0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E6C05">
              <w:rPr>
                <w:rFonts w:ascii="Times New Roman" w:eastAsia="Times New Roman" w:hAnsi="Times New Roman"/>
              </w:rPr>
              <w:t>деятельности</w:t>
            </w:r>
            <w:proofErr w:type="spellEnd"/>
            <w:r w:rsidRPr="000E6C05">
              <w:rPr>
                <w:rFonts w:ascii="Times New Roman" w:eastAsia="Times New Roman" w:hAnsi="Times New Roman"/>
              </w:rPr>
              <w:t xml:space="preserve">;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E6C05" w:rsidRDefault="00A0038D" w:rsidP="00A0038D">
            <w:pPr>
              <w:rPr>
                <w:rFonts w:ascii="Times New Roman" w:hAnsi="Times New Roman"/>
              </w:rPr>
            </w:pPr>
          </w:p>
        </w:tc>
      </w:tr>
      <w:tr w:rsidR="00A0038D" w:rsidRPr="000E6C05" w:rsidTr="00A0038D">
        <w:trPr>
          <w:trHeight w:val="282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E6C05" w:rsidRDefault="00A0038D" w:rsidP="00A0038D">
            <w:pPr>
              <w:rPr>
                <w:rFonts w:ascii="Times New Roman" w:hAnsi="Times New Roman"/>
                <w:lang w:val="ru-RU"/>
              </w:rPr>
            </w:pPr>
            <w:r w:rsidRPr="000E6C05">
              <w:rPr>
                <w:rFonts w:ascii="Times New Roman" w:eastAsia="Times New Roman" w:hAnsi="Times New Roman"/>
                <w:lang w:val="ru-RU"/>
              </w:rPr>
              <w:t xml:space="preserve">в </w:t>
            </w:r>
            <w:r w:rsidRPr="000E6C05">
              <w:rPr>
                <w:rFonts w:ascii="Times New Roman" w:eastAsia="Times New Roman" w:hAnsi="Times New Roman"/>
                <w:lang w:val="ru-RU"/>
              </w:rPr>
              <w:tab/>
              <w:t xml:space="preserve">спортивных </w:t>
            </w:r>
            <w:r w:rsidRPr="000E6C05">
              <w:rPr>
                <w:rFonts w:ascii="Times New Roman" w:eastAsia="Times New Roman" w:hAnsi="Times New Roman"/>
                <w:lang w:val="ru-RU"/>
              </w:rPr>
              <w:tab/>
              <w:t xml:space="preserve">занятиях, </w:t>
            </w:r>
            <w:r w:rsidRPr="000E6C05">
              <w:rPr>
                <w:rFonts w:ascii="Times New Roman" w:eastAsia="Times New Roman" w:hAnsi="Times New Roman"/>
                <w:lang w:val="ru-RU"/>
              </w:rPr>
              <w:tab/>
              <w:t xml:space="preserve">популяризации </w:t>
            </w:r>
            <w:r w:rsidRPr="000E6C05">
              <w:rPr>
                <w:rFonts w:ascii="Times New Roman" w:eastAsia="Times New Roman" w:hAnsi="Times New Roman"/>
                <w:lang w:val="ru-RU"/>
              </w:rPr>
              <w:tab/>
              <w:t xml:space="preserve">культуры безопасности в молодежной среде;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8D" w:rsidRPr="00C76D39" w:rsidRDefault="00A0038D" w:rsidP="00A0038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0038D" w:rsidRPr="000E6C05" w:rsidTr="00A0038D">
        <w:trPr>
          <w:trHeight w:val="538"/>
        </w:trPr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E6C05" w:rsidRDefault="00A0038D" w:rsidP="00A0038D">
            <w:pPr>
              <w:rPr>
                <w:rFonts w:ascii="Times New Roman" w:hAnsi="Times New Roman"/>
              </w:rPr>
            </w:pPr>
            <w:proofErr w:type="gramStart"/>
            <w:r w:rsidRPr="000E6C05">
              <w:rPr>
                <w:rFonts w:ascii="Times New Roman" w:eastAsia="Times New Roman" w:hAnsi="Times New Roman"/>
              </w:rPr>
              <w:t>в</w:t>
            </w:r>
            <w:proofErr w:type="gramEnd"/>
            <w:r w:rsidRPr="000E6C0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E6C05">
              <w:rPr>
                <w:rFonts w:ascii="Times New Roman" w:eastAsia="Times New Roman" w:hAnsi="Times New Roman"/>
              </w:rPr>
              <w:t>развитии</w:t>
            </w:r>
            <w:proofErr w:type="spellEnd"/>
            <w:r w:rsidRPr="000E6C0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E6C05">
              <w:rPr>
                <w:rFonts w:ascii="Times New Roman" w:eastAsia="Times New Roman" w:hAnsi="Times New Roman"/>
              </w:rPr>
              <w:t>молодежного</w:t>
            </w:r>
            <w:proofErr w:type="spellEnd"/>
            <w:r w:rsidRPr="000E6C0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E6C05">
              <w:rPr>
                <w:rFonts w:ascii="Times New Roman" w:eastAsia="Times New Roman" w:hAnsi="Times New Roman"/>
              </w:rPr>
              <w:t>самоуправления</w:t>
            </w:r>
            <w:proofErr w:type="spellEnd"/>
            <w:r w:rsidRPr="000E6C05">
              <w:rPr>
                <w:rFonts w:ascii="Times New Roman" w:eastAsia="Times New Roman" w:hAnsi="Times New Roman"/>
              </w:rPr>
              <w:t xml:space="preserve">.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38D" w:rsidRPr="000E6C05" w:rsidRDefault="00A0038D" w:rsidP="00A0038D">
            <w:pPr>
              <w:rPr>
                <w:rFonts w:ascii="Times New Roman" w:hAnsi="Times New Roman"/>
              </w:rPr>
            </w:pPr>
          </w:p>
        </w:tc>
      </w:tr>
    </w:tbl>
    <w:p w:rsidR="00A0038D" w:rsidRPr="000E6C05" w:rsidRDefault="00A0038D" w:rsidP="00A0038D">
      <w:pPr>
        <w:rPr>
          <w:rFonts w:ascii="Times New Roman" w:hAnsi="Times New Roman"/>
        </w:rPr>
      </w:pPr>
    </w:p>
    <w:p w:rsidR="00A0038D" w:rsidRPr="000838ED" w:rsidRDefault="00A0038D" w:rsidP="00A0038D">
      <w:pPr>
        <w:spacing w:line="249" w:lineRule="auto"/>
        <w:ind w:firstLine="540"/>
        <w:rPr>
          <w:rFonts w:ascii="Times New Roman" w:hAnsi="Times New Roman"/>
          <w:sz w:val="28"/>
          <w:szCs w:val="28"/>
        </w:rPr>
      </w:pPr>
      <w:r w:rsidRPr="000E6C05">
        <w:rPr>
          <w:rFonts w:ascii="Times New Roman" w:eastAsia="Times New Roman" w:hAnsi="Times New Roman"/>
        </w:rPr>
        <w:t>&lt;*&gt; - сбор данных осуществляется в целом по Российской Федерации без детализации по субъектам Российской Федерации</w:t>
      </w:r>
      <w:r w:rsidRPr="000838ED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A0038D" w:rsidRDefault="00A0038D" w:rsidP="00A0038D">
      <w:pPr>
        <w:spacing w:line="249" w:lineRule="auto"/>
        <w:ind w:left="562" w:hanging="10"/>
        <w:rPr>
          <w:rFonts w:ascii="Times New Roman" w:hAnsi="Times New Roman"/>
          <w:sz w:val="28"/>
          <w:szCs w:val="28"/>
        </w:rPr>
      </w:pPr>
    </w:p>
    <w:p w:rsidR="00A0038D" w:rsidRPr="00886FAD" w:rsidRDefault="00A0038D" w:rsidP="00A0038D">
      <w:pPr>
        <w:pStyle w:val="5"/>
        <w:shd w:val="clear" w:color="auto" w:fill="auto"/>
        <w:spacing w:after="0" w:line="240" w:lineRule="auto"/>
        <w:ind w:firstLine="567"/>
        <w:jc w:val="left"/>
      </w:pPr>
    </w:p>
    <w:p w:rsidR="00A0038D" w:rsidRPr="00886FAD" w:rsidRDefault="00A0038D" w:rsidP="00A0038D">
      <w:pPr>
        <w:rPr>
          <w:rFonts w:ascii="Times New Roman" w:hAnsi="Times New Roman"/>
          <w:sz w:val="28"/>
          <w:szCs w:val="28"/>
        </w:rPr>
      </w:pPr>
    </w:p>
    <w:p w:rsidR="00A0038D" w:rsidRPr="00D937A7" w:rsidRDefault="00A0038D" w:rsidP="00D937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0038D" w:rsidRPr="00D9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F5C19"/>
    <w:multiLevelType w:val="hybridMultilevel"/>
    <w:tmpl w:val="E776518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97856C7"/>
    <w:multiLevelType w:val="hybridMultilevel"/>
    <w:tmpl w:val="A15480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341EC"/>
    <w:multiLevelType w:val="hybridMultilevel"/>
    <w:tmpl w:val="3ED83B4A"/>
    <w:lvl w:ilvl="0" w:tplc="79682B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6C"/>
    <w:rsid w:val="000D2D92"/>
    <w:rsid w:val="000E3818"/>
    <w:rsid w:val="000E3BCC"/>
    <w:rsid w:val="00122E5E"/>
    <w:rsid w:val="00195F41"/>
    <w:rsid w:val="0019694F"/>
    <w:rsid w:val="001A541D"/>
    <w:rsid w:val="001B123E"/>
    <w:rsid w:val="0021000A"/>
    <w:rsid w:val="002830B0"/>
    <w:rsid w:val="0029180E"/>
    <w:rsid w:val="003106C1"/>
    <w:rsid w:val="0034149E"/>
    <w:rsid w:val="003536EE"/>
    <w:rsid w:val="003907D7"/>
    <w:rsid w:val="003C4F8B"/>
    <w:rsid w:val="003E3FE7"/>
    <w:rsid w:val="003E51DA"/>
    <w:rsid w:val="003F7695"/>
    <w:rsid w:val="00405293"/>
    <w:rsid w:val="004476C8"/>
    <w:rsid w:val="0046593B"/>
    <w:rsid w:val="00477247"/>
    <w:rsid w:val="00486DE4"/>
    <w:rsid w:val="004B4206"/>
    <w:rsid w:val="004B572C"/>
    <w:rsid w:val="004C45DD"/>
    <w:rsid w:val="004C793B"/>
    <w:rsid w:val="004F66F0"/>
    <w:rsid w:val="00504F01"/>
    <w:rsid w:val="005216A2"/>
    <w:rsid w:val="0053045C"/>
    <w:rsid w:val="005C3A0B"/>
    <w:rsid w:val="005C5369"/>
    <w:rsid w:val="005D567A"/>
    <w:rsid w:val="005E2BD8"/>
    <w:rsid w:val="00634AC8"/>
    <w:rsid w:val="0067094F"/>
    <w:rsid w:val="00683BF6"/>
    <w:rsid w:val="006A0B75"/>
    <w:rsid w:val="006C10DC"/>
    <w:rsid w:val="006E506F"/>
    <w:rsid w:val="00712ACF"/>
    <w:rsid w:val="0071300F"/>
    <w:rsid w:val="007377BF"/>
    <w:rsid w:val="007455C6"/>
    <w:rsid w:val="007502BB"/>
    <w:rsid w:val="007614DD"/>
    <w:rsid w:val="00785428"/>
    <w:rsid w:val="007A16AB"/>
    <w:rsid w:val="007C7698"/>
    <w:rsid w:val="00825A36"/>
    <w:rsid w:val="00835159"/>
    <w:rsid w:val="00844252"/>
    <w:rsid w:val="008A2373"/>
    <w:rsid w:val="008B3033"/>
    <w:rsid w:val="00933A6D"/>
    <w:rsid w:val="00951BBB"/>
    <w:rsid w:val="009540D9"/>
    <w:rsid w:val="00964ECB"/>
    <w:rsid w:val="00983B23"/>
    <w:rsid w:val="009B22BE"/>
    <w:rsid w:val="009B6586"/>
    <w:rsid w:val="00A0038D"/>
    <w:rsid w:val="00A07A29"/>
    <w:rsid w:val="00A1128D"/>
    <w:rsid w:val="00A85AA7"/>
    <w:rsid w:val="00AC4507"/>
    <w:rsid w:val="00AC66C1"/>
    <w:rsid w:val="00B22EAC"/>
    <w:rsid w:val="00BA2D24"/>
    <w:rsid w:val="00C261FD"/>
    <w:rsid w:val="00C50B92"/>
    <w:rsid w:val="00CB2965"/>
    <w:rsid w:val="00CE757B"/>
    <w:rsid w:val="00D70B8B"/>
    <w:rsid w:val="00D85C18"/>
    <w:rsid w:val="00D937A7"/>
    <w:rsid w:val="00DA4DA7"/>
    <w:rsid w:val="00DD5AB7"/>
    <w:rsid w:val="00E34B34"/>
    <w:rsid w:val="00E638B7"/>
    <w:rsid w:val="00EA3589"/>
    <w:rsid w:val="00EE6AD8"/>
    <w:rsid w:val="00EF0BC9"/>
    <w:rsid w:val="00F84218"/>
    <w:rsid w:val="00F9086C"/>
    <w:rsid w:val="00FA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937A7"/>
    <w:pPr>
      <w:spacing w:before="60" w:after="60" w:line="240" w:lineRule="auto"/>
      <w:ind w:left="567" w:firstLine="426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93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E506F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5304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045C"/>
    <w:rPr>
      <w:rFonts w:ascii="Calibri" w:eastAsia="Calibri" w:hAnsi="Calibri" w:cs="Times New Roman"/>
    </w:rPr>
  </w:style>
  <w:style w:type="paragraph" w:customStyle="1" w:styleId="Default">
    <w:name w:val="Default"/>
    <w:rsid w:val="00122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link w:val="5"/>
    <w:uiPriority w:val="99"/>
    <w:locked/>
    <w:rsid w:val="00A0038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4"/>
    <w:uiPriority w:val="99"/>
    <w:rsid w:val="00A0038D"/>
    <w:pPr>
      <w:shd w:val="clear" w:color="auto" w:fill="FFFFFF"/>
      <w:spacing w:after="60" w:line="302" w:lineRule="exact"/>
      <w:ind w:hanging="680"/>
      <w:jc w:val="center"/>
    </w:pPr>
    <w:rPr>
      <w:rFonts w:ascii="Times New Roman" w:eastAsiaTheme="minorHAnsi" w:hAnsi="Times New Roman" w:cstheme="minorBidi"/>
      <w:sz w:val="28"/>
      <w:szCs w:val="28"/>
    </w:rPr>
  </w:style>
  <w:style w:type="table" w:customStyle="1" w:styleId="TableGrid">
    <w:name w:val="TableGrid"/>
    <w:rsid w:val="00A0038D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Основной текст2"/>
    <w:basedOn w:val="a"/>
    <w:uiPriority w:val="99"/>
    <w:rsid w:val="00C50B92"/>
    <w:pPr>
      <w:widowControl w:val="0"/>
      <w:shd w:val="clear" w:color="auto" w:fill="FFFFFF"/>
      <w:spacing w:before="300" w:after="0" w:line="302" w:lineRule="exact"/>
      <w:jc w:val="both"/>
    </w:pPr>
    <w:rPr>
      <w:rFonts w:asciiTheme="minorHAnsi" w:eastAsiaTheme="minorHAnsi" w:hAnsiTheme="minorHAnsi" w:cstheme="minorBidi"/>
      <w:spacing w:val="6"/>
      <w:sz w:val="23"/>
    </w:rPr>
  </w:style>
  <w:style w:type="paragraph" w:styleId="a5">
    <w:name w:val="Balloon Text"/>
    <w:basedOn w:val="a"/>
    <w:link w:val="a6"/>
    <w:uiPriority w:val="99"/>
    <w:semiHidden/>
    <w:unhideWhenUsed/>
    <w:rsid w:val="001B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2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937A7"/>
    <w:pPr>
      <w:spacing w:before="60" w:after="60" w:line="240" w:lineRule="auto"/>
      <w:ind w:left="567" w:firstLine="426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93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E506F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5304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045C"/>
    <w:rPr>
      <w:rFonts w:ascii="Calibri" w:eastAsia="Calibri" w:hAnsi="Calibri" w:cs="Times New Roman"/>
    </w:rPr>
  </w:style>
  <w:style w:type="paragraph" w:customStyle="1" w:styleId="Default">
    <w:name w:val="Default"/>
    <w:rsid w:val="00122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link w:val="5"/>
    <w:uiPriority w:val="99"/>
    <w:locked/>
    <w:rsid w:val="00A0038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4"/>
    <w:uiPriority w:val="99"/>
    <w:rsid w:val="00A0038D"/>
    <w:pPr>
      <w:shd w:val="clear" w:color="auto" w:fill="FFFFFF"/>
      <w:spacing w:after="60" w:line="302" w:lineRule="exact"/>
      <w:ind w:hanging="680"/>
      <w:jc w:val="center"/>
    </w:pPr>
    <w:rPr>
      <w:rFonts w:ascii="Times New Roman" w:eastAsiaTheme="minorHAnsi" w:hAnsi="Times New Roman" w:cstheme="minorBidi"/>
      <w:sz w:val="28"/>
      <w:szCs w:val="28"/>
    </w:rPr>
  </w:style>
  <w:style w:type="table" w:customStyle="1" w:styleId="TableGrid">
    <w:name w:val="TableGrid"/>
    <w:rsid w:val="00A0038D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Основной текст2"/>
    <w:basedOn w:val="a"/>
    <w:uiPriority w:val="99"/>
    <w:rsid w:val="00C50B92"/>
    <w:pPr>
      <w:widowControl w:val="0"/>
      <w:shd w:val="clear" w:color="auto" w:fill="FFFFFF"/>
      <w:spacing w:before="300" w:after="0" w:line="302" w:lineRule="exact"/>
      <w:jc w:val="both"/>
    </w:pPr>
    <w:rPr>
      <w:rFonts w:asciiTheme="minorHAnsi" w:eastAsiaTheme="minorHAnsi" w:hAnsiTheme="minorHAnsi" w:cstheme="minorBidi"/>
      <w:spacing w:val="6"/>
      <w:sz w:val="23"/>
    </w:rPr>
  </w:style>
  <w:style w:type="paragraph" w:styleId="a5">
    <w:name w:val="Balloon Text"/>
    <w:basedOn w:val="a"/>
    <w:link w:val="a6"/>
    <w:uiPriority w:val="99"/>
    <w:semiHidden/>
    <w:unhideWhenUsed/>
    <w:rsid w:val="001B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2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9ED3D-EF04-49D3-B5CD-E5F42965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25</Pages>
  <Words>6914</Words>
  <Characters>39414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2020-02-16T11:03:00Z</cp:lastPrinted>
  <dcterms:created xsi:type="dcterms:W3CDTF">2019-11-20T11:32:00Z</dcterms:created>
  <dcterms:modified xsi:type="dcterms:W3CDTF">2020-03-01T10:28:00Z</dcterms:modified>
</cp:coreProperties>
</file>