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649C">
        <w:rPr>
          <w:rFonts w:ascii="Times New Roman" w:hAnsi="Times New Roman" w:cs="Times New Roman"/>
          <w:b/>
          <w:sz w:val="24"/>
          <w:szCs w:val="24"/>
        </w:rPr>
        <w:t xml:space="preserve">     На территории Холмского района  по данным статистики  проживает  1126 несовершеннолетних  в возрасте от  0 до 18 лет. Из них - от 1года до  7 лет - 273 ребенка, от 7 до 15 лет -537 детей.</w:t>
      </w:r>
    </w:p>
    <w:p w:rsidR="00EE649C" w:rsidRPr="00EE649C" w:rsidRDefault="00EE649C" w:rsidP="00EE64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b/>
          <w:sz w:val="24"/>
          <w:szCs w:val="24"/>
        </w:rPr>
        <w:t>В 2016г.</w:t>
      </w:r>
      <w:r w:rsidRPr="00EE649C">
        <w:rPr>
          <w:rFonts w:ascii="Times New Roman" w:hAnsi="Times New Roman" w:cs="Times New Roman"/>
          <w:sz w:val="24"/>
          <w:szCs w:val="24"/>
        </w:rPr>
        <w:t xml:space="preserve"> несовершеннолетними  на территории района совершено </w:t>
      </w:r>
      <w:r w:rsidRPr="00EE649C">
        <w:rPr>
          <w:rFonts w:ascii="Times New Roman" w:hAnsi="Times New Roman" w:cs="Times New Roman"/>
          <w:b/>
          <w:sz w:val="24"/>
          <w:szCs w:val="24"/>
        </w:rPr>
        <w:t>1 преступление</w:t>
      </w:r>
      <w:r w:rsidRPr="00EE649C">
        <w:rPr>
          <w:rFonts w:ascii="Times New Roman" w:hAnsi="Times New Roman" w:cs="Times New Roman"/>
          <w:sz w:val="24"/>
          <w:szCs w:val="24"/>
        </w:rPr>
        <w:t xml:space="preserve">, участников преступлений - 1(2015г.-1/1).  </w:t>
      </w:r>
    </w:p>
    <w:p w:rsidR="00EE649C" w:rsidRPr="00EE649C" w:rsidRDefault="00EE649C" w:rsidP="00EE64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На профилактическом учете  состоит 1 подросток, имеющий  условное наказание и находящийся в банке данных несовершеннолетних в СОП. </w:t>
      </w:r>
    </w:p>
    <w:p w:rsidR="00EE649C" w:rsidRPr="00EE649C" w:rsidRDefault="00EE649C" w:rsidP="00EE64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>Подростков, вернувшихся из  учреждений УИС, специальных УВУ не имеется.</w:t>
      </w:r>
    </w:p>
    <w:p w:rsidR="00EE649C" w:rsidRPr="00EE649C" w:rsidRDefault="00EE649C" w:rsidP="00EE64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>В отношении подростков преступлений не совершено(2015г.- 0)</w:t>
      </w:r>
    </w:p>
    <w:p w:rsidR="00EE649C" w:rsidRPr="00EE649C" w:rsidRDefault="00EE649C" w:rsidP="00EE64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>. Случаев жестокого обращения с детьми на территории района не выявлено.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    В комиссии по делам несовершеннолетних и защите их прав ведется  2 банка данных: банк данных несовершеннолетних, с которыми осуществляется индивидуальная профилактическая работа, банк данных несовершеннолетних,</w:t>
      </w:r>
      <w:r w:rsidRPr="00EE6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49C">
        <w:rPr>
          <w:rFonts w:ascii="Times New Roman" w:hAnsi="Times New Roman" w:cs="Times New Roman"/>
          <w:sz w:val="24"/>
          <w:szCs w:val="24"/>
        </w:rPr>
        <w:t xml:space="preserve">находящихся в социально опасном положении. 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E649C">
        <w:rPr>
          <w:rFonts w:ascii="Times New Roman" w:hAnsi="Times New Roman" w:cs="Times New Roman"/>
          <w:sz w:val="24"/>
          <w:szCs w:val="24"/>
        </w:rPr>
        <w:t xml:space="preserve">На </w:t>
      </w:r>
      <w:r w:rsidRPr="00EE649C">
        <w:rPr>
          <w:rFonts w:ascii="Times New Roman" w:hAnsi="Times New Roman" w:cs="Times New Roman"/>
          <w:b/>
          <w:sz w:val="24"/>
          <w:szCs w:val="24"/>
        </w:rPr>
        <w:t>01.01.2016г.</w:t>
      </w:r>
      <w:r w:rsidRPr="00EE649C">
        <w:rPr>
          <w:rFonts w:ascii="Times New Roman" w:hAnsi="Times New Roman" w:cs="Times New Roman"/>
          <w:sz w:val="24"/>
          <w:szCs w:val="24"/>
        </w:rPr>
        <w:t xml:space="preserve"> в банке данных несовершеннолетних, с которыми осуществляется индивидуальная профилактическая работа,  находится 4 подростка(2015г.-10</w:t>
      </w:r>
      <w:r w:rsidRPr="00EE649C">
        <w:rPr>
          <w:rFonts w:ascii="Times New Roman" w:hAnsi="Times New Roman" w:cs="Times New Roman"/>
          <w:b/>
          <w:sz w:val="24"/>
          <w:szCs w:val="24"/>
        </w:rPr>
        <w:t>)</w:t>
      </w:r>
      <w:r w:rsidRPr="00EE649C">
        <w:rPr>
          <w:rFonts w:ascii="Times New Roman" w:hAnsi="Times New Roman" w:cs="Times New Roman"/>
          <w:sz w:val="24"/>
          <w:szCs w:val="24"/>
        </w:rPr>
        <w:t xml:space="preserve">, из них 1 – как подозреваемый в совершении преступления; 2- за совершение административного правонарушения, до достижения возраста с которого наступает административная  ответственность, 1- за совершение общественно-опасного деяния до достижения возраста, с которого наступает уголовная ответственность. </w:t>
      </w:r>
      <w:proofErr w:type="gramEnd"/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E649C">
        <w:rPr>
          <w:rFonts w:ascii="Times New Roman" w:hAnsi="Times New Roman" w:cs="Times New Roman"/>
          <w:sz w:val="24"/>
          <w:szCs w:val="24"/>
        </w:rPr>
        <w:t>В банк данных несовершеннолетних,</w:t>
      </w:r>
      <w:r w:rsidRPr="00EE6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49C">
        <w:rPr>
          <w:rFonts w:ascii="Times New Roman" w:hAnsi="Times New Roman" w:cs="Times New Roman"/>
          <w:sz w:val="24"/>
          <w:szCs w:val="24"/>
        </w:rPr>
        <w:t xml:space="preserve">находящихся </w:t>
      </w:r>
      <w:r w:rsidRPr="00EE649C">
        <w:rPr>
          <w:rFonts w:ascii="Times New Roman" w:hAnsi="Times New Roman" w:cs="Times New Roman"/>
          <w:b/>
          <w:sz w:val="24"/>
          <w:szCs w:val="24"/>
        </w:rPr>
        <w:t>в социально опасном положении</w:t>
      </w:r>
      <w:r w:rsidRPr="00EE649C">
        <w:rPr>
          <w:rFonts w:ascii="Times New Roman" w:hAnsi="Times New Roman" w:cs="Times New Roman"/>
          <w:sz w:val="24"/>
          <w:szCs w:val="24"/>
        </w:rPr>
        <w:t xml:space="preserve">,  внесен </w:t>
      </w:r>
      <w:r w:rsidRPr="00EE649C">
        <w:rPr>
          <w:rFonts w:ascii="Times New Roman" w:hAnsi="Times New Roman" w:cs="Times New Roman"/>
          <w:b/>
          <w:sz w:val="24"/>
          <w:szCs w:val="24"/>
        </w:rPr>
        <w:t>1 подросток</w:t>
      </w:r>
      <w:r w:rsidRPr="00EE649C">
        <w:rPr>
          <w:rFonts w:ascii="Times New Roman" w:hAnsi="Times New Roman" w:cs="Times New Roman"/>
          <w:sz w:val="24"/>
          <w:szCs w:val="24"/>
        </w:rPr>
        <w:t xml:space="preserve"> в связи с    прекращением в отношении его   уголовного дела по  амнистии к 70-летию Победы в Великой Отечественной войне 1941- 1945 годов, ранее данный подросток находился в банке данных несовершеннолетних, с которыми осуществляется индивидуальная профилактическая работа  за совершение правонарушения до достижения возраста, с которого наступает административная ответственность.</w:t>
      </w:r>
      <w:proofErr w:type="gramEnd"/>
      <w:r w:rsidRPr="00EE649C">
        <w:rPr>
          <w:rFonts w:ascii="Times New Roman" w:hAnsi="Times New Roman" w:cs="Times New Roman"/>
          <w:sz w:val="24"/>
          <w:szCs w:val="24"/>
        </w:rPr>
        <w:t xml:space="preserve"> В настоящее время подросток осужден условно по </w:t>
      </w:r>
      <w:proofErr w:type="gramStart"/>
      <w:r w:rsidRPr="00EE649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E649C">
        <w:rPr>
          <w:rFonts w:ascii="Times New Roman" w:hAnsi="Times New Roman" w:cs="Times New Roman"/>
          <w:sz w:val="24"/>
          <w:szCs w:val="24"/>
        </w:rPr>
        <w:t>.2 ст.162 УК РФ.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Снято с профилактического учета в течение года 9 человек   по исправлению,  поставлено на профилактический учет  - 3.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На учете в ПДН ОП по  Холмскому району  состоит 5 человек. Совместно с инспектором ПДН ОП по Холмскому району проводятся контрольные проверки лиц данной категории.  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Подростков, употребляющих наркотические и одурманивающие вещества, на территории района не выявлено. 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Членами КДН и ЗП проводятся рейды в </w:t>
      </w:r>
      <w:r w:rsidRPr="00EE64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649C">
        <w:rPr>
          <w:rFonts w:ascii="Times New Roman" w:hAnsi="Times New Roman" w:cs="Times New Roman"/>
          <w:bCs/>
          <w:color w:val="000000"/>
          <w:sz w:val="24"/>
          <w:szCs w:val="24"/>
        </w:rPr>
        <w:t>досуговые</w:t>
      </w:r>
      <w:proofErr w:type="spellEnd"/>
      <w:r w:rsidRPr="00EE64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учреждения и в места возможного пребывания подростков</w:t>
      </w:r>
      <w:r w:rsidRPr="00EE649C">
        <w:rPr>
          <w:rFonts w:ascii="Times New Roman" w:hAnsi="Times New Roman" w:cs="Times New Roman"/>
          <w:sz w:val="24"/>
          <w:szCs w:val="24"/>
        </w:rPr>
        <w:t>, за 2016г. проведено 12 рейдов,(2015г.-12), в том числе и в ночное время.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В комиссии по делам несовершеннолетних и защите их прав имеется банк данных  семей, находящихся в социально опасном положении. В банке  семей, находящихся в социально опасном положении, в течение 2016г. находилось  2 семьи, 1 снята в связи с тем, что мать ограничена в родительских правах, дети (3)находятся в замещающих семья, вторая снята в связи с улучшением обстановки в семье (девочка закончила 8 классов, в настоящее время продолжает обучение в техникуме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EE649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EE649C">
        <w:rPr>
          <w:rFonts w:ascii="Times New Roman" w:hAnsi="Times New Roman" w:cs="Times New Roman"/>
          <w:sz w:val="24"/>
          <w:szCs w:val="24"/>
        </w:rPr>
        <w:t>окня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Псковской области). На 01.01.2017г</w:t>
      </w:r>
      <w:proofErr w:type="gramStart"/>
      <w:r w:rsidRPr="00EE649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E649C">
        <w:rPr>
          <w:rFonts w:ascii="Times New Roman" w:hAnsi="Times New Roman" w:cs="Times New Roman"/>
          <w:sz w:val="24"/>
          <w:szCs w:val="24"/>
        </w:rPr>
        <w:t xml:space="preserve"> банке данных  находится 1 семья (внесена постановлением КДН и ЗП № 56 от 21.12.2016г.)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lastRenderedPageBreak/>
        <w:t>Кроме того, имеется и постоянно обновляется банк данных семей, которые могут находиться в трудной жизненной ситуации и группе «риска», в нем  в настоящее время находится  41 семья.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На социальном сопровождении  </w:t>
      </w:r>
      <w:r w:rsidRPr="00EE649C">
        <w:rPr>
          <w:rFonts w:ascii="Times New Roman" w:hAnsi="Times New Roman" w:cs="Times New Roman"/>
          <w:b/>
          <w:sz w:val="24"/>
          <w:szCs w:val="24"/>
        </w:rPr>
        <w:t>в ОАУСО «Холмский комплексный центр социального обслуживания населения» состоит 120 семей,</w:t>
      </w:r>
      <w:r w:rsidRPr="00EE649C">
        <w:rPr>
          <w:rFonts w:ascii="Times New Roman" w:hAnsi="Times New Roman" w:cs="Times New Roman"/>
          <w:sz w:val="24"/>
          <w:szCs w:val="24"/>
        </w:rPr>
        <w:t xml:space="preserve"> нуждающихся в социальных услугах. Сюда входят семьи группы «риска», многодетные семьи,  семьи с приемными и опекаемыми детьми, семьи с детьми-инвалидами.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В соответствии с планом работы КДН и ЗП в 2015 году членами комиссии проводились  рейды по обследованию семейно - бытовых условий семей, находящихся в социально опасном положении и группе «риска». Ежемесячно составляется график рейдов межведомственного обследования семей специалистами органов системы профилактики.  Проведено   14 рейдов  по обследованию семейно-бытовых условий (</w:t>
      </w:r>
      <w:r w:rsidRPr="00EE649C">
        <w:rPr>
          <w:rFonts w:ascii="Times New Roman" w:hAnsi="Times New Roman" w:cs="Times New Roman"/>
          <w:b/>
          <w:sz w:val="24"/>
          <w:szCs w:val="24"/>
        </w:rPr>
        <w:t xml:space="preserve">обследовано 140 семей). По итогам каждого квартала проводится </w:t>
      </w:r>
      <w:proofErr w:type="spellStart"/>
      <w:r w:rsidRPr="00EE649C">
        <w:rPr>
          <w:rFonts w:ascii="Times New Roman" w:hAnsi="Times New Roman" w:cs="Times New Roman"/>
          <w:b/>
          <w:sz w:val="24"/>
          <w:szCs w:val="24"/>
        </w:rPr>
        <w:t>пофамильная</w:t>
      </w:r>
      <w:proofErr w:type="spellEnd"/>
      <w:r w:rsidRPr="00EE649C">
        <w:rPr>
          <w:rFonts w:ascii="Times New Roman" w:hAnsi="Times New Roman" w:cs="Times New Roman"/>
          <w:b/>
          <w:sz w:val="24"/>
          <w:szCs w:val="24"/>
        </w:rPr>
        <w:t xml:space="preserve"> сверка данных о семьях и</w:t>
      </w:r>
      <w:r w:rsidRPr="00EE649C">
        <w:rPr>
          <w:rFonts w:ascii="Times New Roman" w:hAnsi="Times New Roman" w:cs="Times New Roman"/>
          <w:sz w:val="24"/>
          <w:szCs w:val="24"/>
        </w:rPr>
        <w:t xml:space="preserve"> несовершеннолетних, находящихся в социально - опасном положении, а также семей, находящихся на социальном сопровождении  в ОАУСО «Холмский комплексный центр социального обслуживания населения».</w:t>
      </w:r>
    </w:p>
    <w:p w:rsidR="00EE649C" w:rsidRPr="00EE649C" w:rsidRDefault="00EE649C" w:rsidP="00EE64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В  2016 году исков по лишению и ограничению родительских прав комиссией по делам несовершеннолетних и защите их прав Администрации района не подавалось,   по исковому заявлению органов опеки и попечительства 1 родитель был  ограничен в родительских правах. 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На  несовершеннолетних и семьи, находящиеся в социально-опасном положении ОАУСО «Холмский комплексный центр социального обслуживания населения» составляются межведомственные  комплексные планы реабилитации   с указанием конкретных мероприятий каждого ведомства.  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   За 2016 год проведено – 20 заседаний комиссии, из них 2 расширенных с приглашением глав сельских поселений, фельдшеров сельских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и с участием председателя и судьи Старорусского районного суда, ст</w:t>
      </w:r>
      <w:proofErr w:type="gramStart"/>
      <w:r w:rsidRPr="00EE649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E649C">
        <w:rPr>
          <w:rFonts w:ascii="Times New Roman" w:hAnsi="Times New Roman" w:cs="Times New Roman"/>
          <w:sz w:val="24"/>
          <w:szCs w:val="24"/>
        </w:rPr>
        <w:t>ознавателя ОП по Холмскому району МО МВД России «Старорусский» по дружественному правосудию в отношении несовершеннолетних.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Рассмотрено 71 персональное  дело. Из них: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38  </w:t>
      </w:r>
      <w:r w:rsidRPr="00EE64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материалов на несовершеннолетних</w:t>
      </w:r>
      <w:r w:rsidRPr="00EE649C">
        <w:rPr>
          <w:rFonts w:ascii="Times New Roman" w:hAnsi="Times New Roman" w:cs="Times New Roman"/>
          <w:sz w:val="24"/>
          <w:szCs w:val="24"/>
        </w:rPr>
        <w:t xml:space="preserve"> (2014г.-43), в том числе: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bCs/>
          <w:color w:val="000000"/>
          <w:sz w:val="24"/>
          <w:szCs w:val="24"/>
        </w:rPr>
        <w:t>по ходатайству органов и учреждений системы профилактики</w:t>
      </w:r>
      <w:r w:rsidRPr="00EE649C">
        <w:rPr>
          <w:rFonts w:ascii="Times New Roman" w:hAnsi="Times New Roman" w:cs="Times New Roman"/>
          <w:sz w:val="24"/>
          <w:szCs w:val="24"/>
        </w:rPr>
        <w:t xml:space="preserve"> – 20    (2014г.-31);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фактам совершения общественно опасных деяний  </w:t>
      </w:r>
      <w:r w:rsidRPr="00EE649C">
        <w:rPr>
          <w:rFonts w:ascii="Times New Roman" w:hAnsi="Times New Roman" w:cs="Times New Roman"/>
          <w:sz w:val="24"/>
          <w:szCs w:val="24"/>
        </w:rPr>
        <w:t>-  14 (2014г.-3);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иным фактам – 4; </w:t>
      </w: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>поступило и рассмотрено  3  административных протокола</w:t>
      </w:r>
      <w:r w:rsidRPr="00EE64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несовершеннолетних, из них 1- повторно</w:t>
      </w:r>
      <w:r w:rsidRPr="00EE649C">
        <w:rPr>
          <w:rFonts w:ascii="Times New Roman" w:hAnsi="Times New Roman" w:cs="Times New Roman"/>
          <w:sz w:val="24"/>
          <w:szCs w:val="24"/>
        </w:rPr>
        <w:t xml:space="preserve">  (2015г.-4), из них:- 2 по административным правонарушениям в области дорожного движения (Глава 12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РФ), 1- с вынесением постановления о прекращении производства по делу, 1- по ст. 20.1.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РФ (2015г.- ст.20.21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РФ- 3;    ст.20.20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РФ – 1).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    Вынесено 2 наказания в виде  административных штрафов – на сумму 5500 рублей.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9C" w:rsidRPr="00EE649C" w:rsidRDefault="00EE649C" w:rsidP="00EE649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На   взрослых лиц за совершение административных правонарушений по статьям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РФ поступило и  рассмотрено 20 административных протоколов, (2015г.- 23),  из них: 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>по</w:t>
      </w:r>
      <w:r w:rsidRPr="00EE6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49C">
        <w:rPr>
          <w:rFonts w:ascii="Times New Roman" w:hAnsi="Times New Roman" w:cs="Times New Roman"/>
          <w:sz w:val="24"/>
          <w:szCs w:val="24"/>
        </w:rPr>
        <w:t xml:space="preserve">ст. 5.35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РФ - 18 (2015г.- 19); из них повторно- 3 (2015г.-8), по ст. 20.22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РФ - 1  (2015г.-1); по ст.6.10ч.1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РФ – 1  (2015г.- 3).</w:t>
      </w:r>
    </w:p>
    <w:p w:rsidR="00EE649C" w:rsidRPr="00EE649C" w:rsidRDefault="00EE649C" w:rsidP="00EE64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lastRenderedPageBreak/>
        <w:t>Вынесено 4  наказания в виде административных штрафов на сумму 700 рублей.     Направлено  3  постановления  в  службу судебных приставов о взыскании штрафа принудительно   на общую сумму  - 300рублей.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E649C">
        <w:rPr>
          <w:rFonts w:ascii="Times New Roman" w:hAnsi="Times New Roman" w:cs="Times New Roman"/>
          <w:sz w:val="24"/>
          <w:szCs w:val="24"/>
        </w:rPr>
        <w:t xml:space="preserve">Рассмотрено дел в отношении   родителей  по ходатайству  органов профилактики-     </w:t>
      </w:r>
      <w:proofErr w:type="gramStart"/>
      <w:r w:rsidRPr="00EE649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E649C">
        <w:rPr>
          <w:rFonts w:ascii="Times New Roman" w:hAnsi="Times New Roman" w:cs="Times New Roman"/>
          <w:sz w:val="24"/>
          <w:szCs w:val="24"/>
        </w:rPr>
        <w:t>2015г.-5):</w:t>
      </w:r>
    </w:p>
    <w:p w:rsidR="00EE649C" w:rsidRPr="00EE649C" w:rsidRDefault="00EE649C" w:rsidP="00EE64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649C" w:rsidRPr="00EE649C" w:rsidRDefault="00EE649C" w:rsidP="00EE649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49C">
        <w:rPr>
          <w:rFonts w:ascii="Times New Roman" w:hAnsi="Times New Roman" w:cs="Times New Roman"/>
          <w:sz w:val="24"/>
          <w:szCs w:val="24"/>
        </w:rPr>
        <w:t xml:space="preserve">КДН и ЗП направлено 21 представление (2015г.-22) об устранении причин и условий, способствующих совершению правонарушений ( 16 - ОП по Холмскому району МО МВД России «Старорусский», 2-Красноборское сельское поселение,1- </w:t>
      </w:r>
      <w:proofErr w:type="spellStart"/>
      <w:r w:rsidRPr="00EE649C">
        <w:rPr>
          <w:rFonts w:ascii="Times New Roman" w:hAnsi="Times New Roman" w:cs="Times New Roman"/>
          <w:sz w:val="24"/>
          <w:szCs w:val="24"/>
        </w:rPr>
        <w:t>Морховское</w:t>
      </w:r>
      <w:proofErr w:type="spellEnd"/>
      <w:r w:rsidRPr="00EE649C">
        <w:rPr>
          <w:rFonts w:ascii="Times New Roman" w:hAnsi="Times New Roman" w:cs="Times New Roman"/>
          <w:sz w:val="24"/>
          <w:szCs w:val="24"/>
        </w:rPr>
        <w:t xml:space="preserve"> сельское поселение,   2 – МАОУ СОШ г</w:t>
      </w:r>
      <w:proofErr w:type="gramStart"/>
      <w:r w:rsidRPr="00EE649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EE649C">
        <w:rPr>
          <w:rFonts w:ascii="Times New Roman" w:hAnsi="Times New Roman" w:cs="Times New Roman"/>
          <w:sz w:val="24"/>
          <w:szCs w:val="24"/>
        </w:rPr>
        <w:t>олма.</w:t>
      </w:r>
    </w:p>
    <w:p w:rsidR="00EE649C" w:rsidRPr="00BC1695" w:rsidRDefault="00EE649C" w:rsidP="00EE649C">
      <w:pPr>
        <w:jc w:val="both"/>
      </w:pPr>
    </w:p>
    <w:p w:rsidR="00B24D25" w:rsidRDefault="00B24D25"/>
    <w:sectPr w:rsidR="00B2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49C"/>
    <w:rsid w:val="00B24D25"/>
    <w:rsid w:val="00EE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5692</Characters>
  <Application>Microsoft Office Word</Application>
  <DocSecurity>0</DocSecurity>
  <Lines>47</Lines>
  <Paragraphs>13</Paragraphs>
  <ScaleCrop>false</ScaleCrop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2019-05-20T09:13:00Z</dcterms:created>
  <dcterms:modified xsi:type="dcterms:W3CDTF">2019-05-20T09:14:00Z</dcterms:modified>
</cp:coreProperties>
</file>