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12" w:rsidRPr="00363E12" w:rsidRDefault="00363E12" w:rsidP="00363E12">
      <w:pPr>
        <w:shd w:val="clear" w:color="auto" w:fill="FFFFFF"/>
        <w:spacing w:after="94" w:line="240" w:lineRule="auto"/>
        <w:outlineLvl w:val="0"/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</w:pPr>
      <w:r w:rsidRPr="00363E12"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  <w:t>Правила безопасности при пользовании пиротехникой</w:t>
      </w:r>
    </w:p>
    <w:p w:rsidR="00363E12" w:rsidRPr="00363E12" w:rsidRDefault="00363E12" w:rsidP="00363E12">
      <w:pPr>
        <w:spacing w:before="187" w:after="187" w:line="408" w:lineRule="atLeast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49"/>
          <w:szCs w:val="4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095375"/>
            <wp:effectExtent l="19050" t="0" r="0" b="0"/>
            <wp:wrapSquare wrapText="bothSides"/>
            <wp:docPr id="2" name="Рисунок 2" descr="http://89.mchs.gov.ru/upload/site61/iblock/6b8/6b88627ebbeaf2924e55b7815d631233-big-reduce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9.mchs.gov.ru/upload/site61/iblock/6b8/6b88627ebbeaf2924e55b7815d631233-big-reduce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Каждому хочется сделать праздник красочным и красивым. Нет ничего проще! Фейерверки, петарды и другие пиротехнические изделия позволят реализовать ваши желания. Но в погоне за спецэффектами многие забывают, что у вас в руках весьма опасная вещь. Основу фейерверочных изделий составляют пиротехнические составы - смеси горючих веществ и окислителей. Эти составы должны легко воспламеняться и ярко гореть. Поэтому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фейерверки ЯВЛЯЮТСЯ ОГНЕОПАСНЫМИ ИЗДЕЛИЯМИ И ТРЕБУЮТ ПОВЫШЕННОГО ВНИМАНИЯ ПРИ ОБРАЩЕНИИ С НИМИ!</w:t>
      </w:r>
    </w:p>
    <w:p w:rsidR="00363E12" w:rsidRPr="00363E12" w:rsidRDefault="00363E12" w:rsidP="00363E12">
      <w:pPr>
        <w:spacing w:before="187" w:after="187" w:line="408" w:lineRule="atLeast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Значительное количество пожаров происходит из-за нарушений правил использования пиротехники или использования некачественной продукции, не прошедшей сертификационные испытания. 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</w:t>
      </w:r>
      <w:r w:rsidR="00680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3E12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которая содержит: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ограничения по условиям применения изделия;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способы безопасного запуска;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размеры опасной зоны;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условия хранения, срок годности и способы утилизации.</w:t>
      </w:r>
    </w:p>
    <w:p w:rsidR="00363E12" w:rsidRPr="00363E12" w:rsidRDefault="00363E12" w:rsidP="00363E12">
      <w:pPr>
        <w:spacing w:before="187" w:after="187" w:line="408" w:lineRule="atLeast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E12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Применение пиротехнических изделий запрещается: </w:t>
      </w:r>
      <w:r w:rsidRPr="00363E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>- в помещениях, зданиях, сооружениях, а также на крышах, балконах и лоджиях;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на территориях взрывоопасных и пожароопасных объектов, возле линий электропередач;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на сценических площадках при проведении концертных и торжественных мероприятий;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на территориях объектов культурного наследия, заповедников, заказников и национальных парков</w:t>
      </w:r>
      <w:proofErr w:type="gramStart"/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</w:t>
      </w:r>
      <w:proofErr w:type="gramStart"/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>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363E12" w:rsidRPr="00363E12" w:rsidRDefault="00363E12" w:rsidP="00363E12">
      <w:pPr>
        <w:spacing w:before="187" w:after="187" w:line="408" w:lineRule="atLeast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E12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Правила безопасности при запуске петард и фейерверков: </w:t>
      </w:r>
      <w:r w:rsidRPr="00363E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>1. Тщательно изучите перед запуском инструкцию!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Ракеты часто залетают на балконы или, пробивая оконные стекла, в квартиры, служат причиной пожара. Кроме того, фейерверки могут попасть в людей.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 Не бросайте горящие петарды в людей и животных!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 Запускать петарды детям запрещено!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 Не задерживайте горящую петарду в руках!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7. Нельзя помещать петарду в замкнутый объем: банку, ведро, бутылку!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8.Используйте петарды только на открытом воздухе!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9. Приближаться к горящей петарде нельзя ближе, чем на 5-10 м!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10. Хранить и переносить петарды следует только в упаковке! Не носите петарды в карманах!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11. Разбирать петарду запрещается!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12. Категорически запрещается сжигать фейерверки на кострах.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13. Ни в коем случае не наклоняйтесь над пиротехникой.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14. Если петарда не сработала - не пытайтесь проверить или поджечь фитиль еще раз.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15. Не запускайте ракеты </w:t>
      </w:r>
      <w:proofErr w:type="gramStart"/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proofErr w:type="gramEnd"/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16.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</w:t>
      </w:r>
      <w:r w:rsidRPr="00363E1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17. Уничтожают фейерверки, поместив их в воду на срок до двух суток. После этого их можно выбросить с бытовым мусором.</w:t>
      </w:r>
    </w:p>
    <w:p w:rsidR="00363E12" w:rsidRPr="00363E12" w:rsidRDefault="00363E12" w:rsidP="00363E12">
      <w:pPr>
        <w:spacing w:before="187" w:after="187" w:line="408" w:lineRule="atLeast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E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Надеемся, что соблюдение этих несложных правил позволит избежать неприятностей в новогодние и рождественские праздники и сделает их счастливыми и радостными!</w:t>
      </w:r>
    </w:p>
    <w:p w:rsidR="00347379" w:rsidRDefault="00680302"/>
    <w:p w:rsidR="00363E12" w:rsidRDefault="00363E12"/>
    <w:p w:rsidR="00363E12" w:rsidRDefault="00363E12"/>
    <w:p w:rsidR="00363E12" w:rsidRDefault="00363E12"/>
    <w:p w:rsidR="00363E12" w:rsidRDefault="00363E12"/>
    <w:p w:rsidR="00363E12" w:rsidRDefault="00363E12"/>
    <w:p w:rsidR="00363E12" w:rsidRDefault="00363E12"/>
    <w:p w:rsidR="00363E12" w:rsidRDefault="00363E12"/>
    <w:p w:rsidR="00363E12" w:rsidRDefault="00363E12"/>
    <w:p w:rsidR="00363E12" w:rsidRDefault="00363E12"/>
    <w:sectPr w:rsidR="00363E12" w:rsidSect="00DC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63E12"/>
    <w:rsid w:val="00363E12"/>
    <w:rsid w:val="0058412D"/>
    <w:rsid w:val="00680302"/>
    <w:rsid w:val="00792D0D"/>
    <w:rsid w:val="00943DAE"/>
    <w:rsid w:val="00C02927"/>
    <w:rsid w:val="00C050C8"/>
    <w:rsid w:val="00C37E4B"/>
    <w:rsid w:val="00D4406D"/>
    <w:rsid w:val="00DC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06"/>
  </w:style>
  <w:style w:type="paragraph" w:styleId="1">
    <w:name w:val="heading 1"/>
    <w:basedOn w:val="a"/>
    <w:link w:val="10"/>
    <w:uiPriority w:val="9"/>
    <w:qFormat/>
    <w:rsid w:val="00363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E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3E12"/>
  </w:style>
  <w:style w:type="character" w:styleId="a4">
    <w:name w:val="Strong"/>
    <w:basedOn w:val="a0"/>
    <w:uiPriority w:val="22"/>
    <w:qFormat/>
    <w:rsid w:val="00363E12"/>
    <w:rPr>
      <w:b/>
      <w:bCs/>
    </w:rPr>
  </w:style>
  <w:style w:type="character" w:styleId="a5">
    <w:name w:val="Emphasis"/>
    <w:basedOn w:val="a0"/>
    <w:uiPriority w:val="20"/>
    <w:qFormat/>
    <w:rsid w:val="00363E1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63E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565</Words>
  <Characters>3226</Characters>
  <Application>Microsoft Office Word</Application>
  <DocSecurity>0</DocSecurity>
  <Lines>26</Lines>
  <Paragraphs>7</Paragraphs>
  <ScaleCrop>false</ScaleCrop>
  <Company>Krokoz™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</dc:creator>
  <cp:keywords/>
  <dc:description/>
  <cp:lastModifiedBy>Григорий</cp:lastModifiedBy>
  <cp:revision>2</cp:revision>
  <dcterms:created xsi:type="dcterms:W3CDTF">2017-12-04T14:33:00Z</dcterms:created>
  <dcterms:modified xsi:type="dcterms:W3CDTF">2017-12-04T16:03:00Z</dcterms:modified>
</cp:coreProperties>
</file>