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03C" w:rsidRPr="0065303C" w:rsidRDefault="0065303C" w:rsidP="0065303C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40"/>
          <w:szCs w:val="28"/>
          <w:lang w:eastAsia="ru-RU"/>
        </w:rPr>
      </w:pPr>
      <w:r w:rsidRPr="0065303C">
        <w:rPr>
          <w:rFonts w:ascii="Times New Roman" w:eastAsia="Times New Roman" w:hAnsi="Times New Roman" w:cs="Times New Roman"/>
          <w:b/>
          <w:color w:val="333333"/>
          <w:sz w:val="40"/>
          <w:szCs w:val="28"/>
          <w:lang w:eastAsia="ru-RU"/>
        </w:rPr>
        <w:fldChar w:fldCharType="begin"/>
      </w:r>
      <w:r w:rsidRPr="0065303C">
        <w:rPr>
          <w:rFonts w:ascii="Times New Roman" w:eastAsia="Times New Roman" w:hAnsi="Times New Roman" w:cs="Times New Roman"/>
          <w:b/>
          <w:color w:val="333333"/>
          <w:sz w:val="40"/>
          <w:szCs w:val="28"/>
          <w:lang w:eastAsia="ru-RU"/>
        </w:rPr>
        <w:instrText xml:space="preserve"> HYPERLINK "http://www.pfrf.ru/knopki/zhizn/~4363" </w:instrText>
      </w:r>
      <w:r w:rsidRPr="0065303C">
        <w:rPr>
          <w:rFonts w:ascii="Times New Roman" w:eastAsia="Times New Roman" w:hAnsi="Times New Roman" w:cs="Times New Roman"/>
          <w:b/>
          <w:color w:val="333333"/>
          <w:sz w:val="40"/>
          <w:szCs w:val="28"/>
          <w:lang w:eastAsia="ru-RU"/>
        </w:rPr>
        <w:fldChar w:fldCharType="separate"/>
      </w:r>
      <w:r w:rsidRPr="0065303C">
        <w:rPr>
          <w:rFonts w:ascii="Times New Roman" w:eastAsia="Times New Roman" w:hAnsi="Times New Roman" w:cs="Times New Roman"/>
          <w:b/>
          <w:color w:val="0000FF"/>
          <w:sz w:val="40"/>
          <w:szCs w:val="28"/>
          <w:lang w:eastAsia="ru-RU"/>
        </w:rPr>
        <w:t>Куда и когда обратиться за назначением ежемесячной выплаты</w:t>
      </w:r>
      <w:r w:rsidRPr="0065303C">
        <w:rPr>
          <w:rFonts w:ascii="Times New Roman" w:eastAsia="Times New Roman" w:hAnsi="Times New Roman" w:cs="Times New Roman"/>
          <w:b/>
          <w:color w:val="333333"/>
          <w:sz w:val="40"/>
          <w:szCs w:val="28"/>
          <w:lang w:eastAsia="ru-RU"/>
        </w:rPr>
        <w:fldChar w:fldCharType="end"/>
      </w:r>
    </w:p>
    <w:p w:rsidR="0065303C" w:rsidRPr="0065303C" w:rsidRDefault="0065303C" w:rsidP="0065303C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3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выплата выплачивается семье до достижения ребенком 3 лет:</w:t>
      </w:r>
    </w:p>
    <w:p w:rsidR="0065303C" w:rsidRPr="0065303C" w:rsidRDefault="0065303C" w:rsidP="0065303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6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рождения ребенка, если обращение последовало не позднее 6 месяцев </w:t>
      </w:r>
      <w:proofErr w:type="gramStart"/>
      <w:r w:rsidRPr="0065303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рождения</w:t>
      </w:r>
      <w:proofErr w:type="gramEnd"/>
      <w:r w:rsidRPr="0065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(сумма ежемесячных выплат за прошедшие месяцы с рождения ребенка до обращения за назначением выплаты будет перечислена гражданину в полном размере);</w:t>
      </w:r>
    </w:p>
    <w:p w:rsidR="0065303C" w:rsidRPr="0065303C" w:rsidRDefault="0065303C" w:rsidP="0065303C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обращения, если гражданин обратился за назначением выплат</w:t>
      </w:r>
      <w:bookmarkStart w:id="0" w:name="_GoBack"/>
      <w:bookmarkEnd w:id="0"/>
      <w:r w:rsidRPr="0065303C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позднее 6 месяцев</w:t>
      </w:r>
    </w:p>
    <w:p w:rsidR="0065303C" w:rsidRPr="0065303C" w:rsidRDefault="0065303C" w:rsidP="0065303C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назначении ежемесячной выплаты подается в территориальный орган Пенсионного фонда России по месту жительства. Закон предоставляет  Пенсионному фонду месяц на рассмотрение заявления и еще десять рабочих дней на перевод средств. При этом перечисление должно произойти не позднее  26 числа месяца, следующего за месяцем приёма (регистрации) заявления». Деньги будут перечисляться на банковский счет владельца </w:t>
      </w:r>
      <w:proofErr w:type="gramStart"/>
      <w:r w:rsidRPr="006530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сертификата</w:t>
      </w:r>
      <w:proofErr w:type="gramEnd"/>
      <w:r w:rsidRPr="0065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материнский капитал. Заявление на получение ежемесячной выплаты можно подать одновременно с заявлением о выдаче государственного сертификата на материнский (семейный)  капитал и страхового свидетельства обязательного пенсионного страхования (СНИЛС) для рожденного ребенка.</w:t>
      </w:r>
    </w:p>
    <w:p w:rsidR="00E87FD0" w:rsidRPr="0065303C" w:rsidRDefault="00E87FD0">
      <w:pPr>
        <w:rPr>
          <w:rFonts w:ascii="Times New Roman" w:hAnsi="Times New Roman" w:cs="Times New Roman"/>
          <w:sz w:val="28"/>
          <w:szCs w:val="28"/>
        </w:rPr>
      </w:pPr>
    </w:p>
    <w:sectPr w:rsidR="00E87FD0" w:rsidRPr="0065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131A"/>
    <w:multiLevelType w:val="multilevel"/>
    <w:tmpl w:val="1692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11"/>
    <w:rsid w:val="0065303C"/>
    <w:rsid w:val="00A21111"/>
    <w:rsid w:val="00E8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30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03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530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6530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30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03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530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6530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2020-03-03T11:11:00Z</dcterms:created>
  <dcterms:modified xsi:type="dcterms:W3CDTF">2020-03-03T11:13:00Z</dcterms:modified>
</cp:coreProperties>
</file>