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31" w:rsidRDefault="00046B31" w:rsidP="00046B3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8"/>
          <w:lang w:eastAsia="ru-RU"/>
        </w:rPr>
      </w:pPr>
      <w:bookmarkStart w:id="0" w:name="_GoBack"/>
      <w:r w:rsidRPr="00046B31">
        <w:rPr>
          <w:rFonts w:ascii="Times New Roman" w:eastAsia="Times New Roman" w:hAnsi="Times New Roman" w:cs="Times New Roman"/>
          <w:b/>
          <w:color w:val="0000FF"/>
          <w:sz w:val="36"/>
          <w:szCs w:val="28"/>
          <w:lang w:eastAsia="ru-RU"/>
        </w:rPr>
        <w:t>ПФР рекомендует получить СНИЛС</w:t>
      </w:r>
      <w:bookmarkEnd w:id="0"/>
    </w:p>
    <w:p w:rsidR="00046B31" w:rsidRPr="00046B31" w:rsidRDefault="00046B31" w:rsidP="00046B3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8"/>
          <w:lang w:eastAsia="ru-RU"/>
        </w:rPr>
      </w:pPr>
    </w:p>
    <w:p w:rsidR="00046B31" w:rsidRPr="00046B31" w:rsidRDefault="00046B31" w:rsidP="00046B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фонд России рекомендует получить СНИЛС всем взрослым гражданам, которые по разным причинам пока его не имеют. Это, как правило, военнослужащие и сотрудники силовых ведомств без стажа на «гражданке», которые будут получать или уже получают пенсию по линии своего ведомства, а также граждане, не имеющие страхового стажа. Например, домохозяйки.</w:t>
      </w:r>
    </w:p>
    <w:p w:rsidR="00046B31" w:rsidRPr="00046B31" w:rsidRDefault="00046B31" w:rsidP="00046B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СНИЛС, необходимо обратиться в любой территориальный орган Пенсионного фонда Российской Федерации, а также в МФЦ, в случае если между ПФР и МФЦ заключено соглашение о взаимодействии.</w:t>
      </w:r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gramEnd"/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оеннослужащие</w:t>
      </w:r>
      <w:proofErr w:type="spellEnd"/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служат в гарнизонах, отдаленных от мест расположения органов Пенсионного фонда Российской Федерации, также могут получить СНИЛС обратившись через  свою войсковую часть по месту службы.</w:t>
      </w:r>
    </w:p>
    <w:p w:rsidR="00046B31" w:rsidRPr="00046B31" w:rsidRDefault="00046B31" w:rsidP="00046B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или лица без гражданства (за исключением высококвалифицированных специалистов в соответствии с ФЗ от 25 июля 2002 года № 115-ФЗ «О правовом положении иностранных граждан в Российской Федерации»), постоянно или временно проживающие на территории России получают СНИЛС лично в территориальном органе ПФР по месту жительства (пребывания) либо через своего работодателя.</w:t>
      </w:r>
    </w:p>
    <w:p w:rsidR="00046B31" w:rsidRPr="00046B31" w:rsidRDefault="00046B31" w:rsidP="00046B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 </w:t>
      </w:r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получении документа, подтверждающего регистрацию в системе индивидуального (персонифицированного) учета,  необходимо внимательно проверить анкетные данные, содержащиеся в нем. В случае обнаружения ошибок, сразу же сообщить об этом специалисту, выдавшему  зарегистрированному лицу документ, подтверждающий регистрацию. Если документ, подтверждающий регистрацию,  выдается в территориальном органе ПФР, исправления будут внесены так же в режиме он-</w:t>
      </w:r>
      <w:proofErr w:type="spellStart"/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Ситуация, когда у зарегистрированного  лица находится документ, подтверждающий регистрацию, содержащий неверные анкетные данные может привести к проблемам при назначении пенсии, выплате СПН, </w:t>
      </w:r>
      <w:proofErr w:type="gramStart"/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046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выплате СПН НПФ, а также при представлении работодателем отчетности как в ПФР, так и в ФНС.</w:t>
      </w:r>
    </w:p>
    <w:p w:rsidR="00EA6184" w:rsidRPr="00046B31" w:rsidRDefault="00EA6184" w:rsidP="00046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B31" w:rsidRPr="00046B31" w:rsidRDefault="00046B31" w:rsidP="00046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6B31" w:rsidRPr="0004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F"/>
    <w:rsid w:val="00046B31"/>
    <w:rsid w:val="00476AAF"/>
    <w:rsid w:val="00E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04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04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2020-10-01T06:46:00Z</dcterms:created>
  <dcterms:modified xsi:type="dcterms:W3CDTF">2020-10-01T06:47:00Z</dcterms:modified>
</cp:coreProperties>
</file>