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C6" w:rsidRPr="002544C6" w:rsidRDefault="002544C6" w:rsidP="002544C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bookmarkStart w:id="0" w:name="_GoBack"/>
      <w:r w:rsidRPr="002544C6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Переходный период по повышению пенсионного возраста</w:t>
      </w:r>
    </w:p>
    <w:bookmarkEnd w:id="0"/>
    <w:p w:rsidR="002544C6" w:rsidRPr="002544C6" w:rsidRDefault="002544C6" w:rsidP="002544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544C6">
        <w:rPr>
          <w:color w:val="333333"/>
          <w:sz w:val="28"/>
          <w:szCs w:val="28"/>
        </w:rPr>
        <w:t>Для постепенного повышения пенсионного возраста предусмотрен длительный переходный период продолжительностью 10 лет (с 2019 по 2028 год). Адаптацию к новым параметрам пенсионного возраста в первые несколько лет переходного периода также обеспечивает специальная льгота – назначение пенсии на полгода раньше нового пенсионного возраста. Она предусмотрена для тех, кто должен был выйти на пенсию в 2019 и 2020 годах по условиям прежнего законодательства. Это женщины 1964–1965 года рождения и мужчины 1959–1960 года рождения. Благодаря льготе пенсия по новым основаниям будет назначаться уже в 2019 году: женщинам в возрасте 55,5 лет и мужчинам в возрасте 60,5 лет.</w:t>
      </w:r>
      <w:r w:rsidRPr="002544C6">
        <w:rPr>
          <w:b/>
          <w:noProof/>
          <w:color w:val="0070C0"/>
          <w:sz w:val="40"/>
          <w:szCs w:val="40"/>
        </w:rPr>
        <w:t xml:space="preserve"> </w:t>
      </w:r>
    </w:p>
    <w:p w:rsidR="002544C6" w:rsidRPr="002544C6" w:rsidRDefault="002544C6" w:rsidP="002544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544C6">
        <w:rPr>
          <w:color w:val="333333"/>
          <w:sz w:val="28"/>
          <w:szCs w:val="28"/>
        </w:rPr>
        <w:t>В течение всего переходного периода продолжают действовать требования по стажу и пенсионным баллам, необходимым для назначения страховой пенсии по старости. Так, в 2019 году для выхода на пенсию требуется не менее 10 лет стажа и 16,2 пенсионных балла.</w:t>
      </w:r>
    </w:p>
    <w:p w:rsidR="002544C6" w:rsidRPr="002544C6" w:rsidRDefault="002544C6" w:rsidP="002544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544C6">
        <w:rPr>
          <w:color w:val="333333"/>
          <w:sz w:val="28"/>
          <w:szCs w:val="28"/>
        </w:rPr>
        <w:t>Повышение пенсионного возраста не распространяется на пенсии по инвалидности – они сохраняются в полном объеме и назначаются людям, потерявшим трудоспособность, независимо от возраста при установлении группы инвалидности.</w:t>
      </w:r>
    </w:p>
    <w:p w:rsidR="002544C6" w:rsidRPr="002544C6" w:rsidRDefault="002544C6" w:rsidP="002544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544C6">
        <w:rPr>
          <w:color w:val="333333"/>
          <w:sz w:val="28"/>
          <w:szCs w:val="28"/>
        </w:rPr>
        <w:t>По итогам переходного периода, начиная с 2028 года и далее, женщины будут выходить на пенсию в 60 лет, мужчины – в 65 лет.</w:t>
      </w:r>
      <w:r w:rsidRPr="002544C6">
        <w:rPr>
          <w:b/>
          <w:noProof/>
          <w:color w:val="0070C0"/>
          <w:sz w:val="40"/>
          <w:szCs w:val="40"/>
        </w:rPr>
        <w:t xml:space="preserve"> </w:t>
      </w:r>
    </w:p>
    <w:p w:rsidR="006E5C85" w:rsidRDefault="002544C6"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889400C" wp14:editId="746B0930">
            <wp:simplePos x="0" y="0"/>
            <wp:positionH relativeFrom="column">
              <wp:posOffset>359987</wp:posOffset>
            </wp:positionH>
            <wp:positionV relativeFrom="paragraph">
              <wp:posOffset>97213</wp:posOffset>
            </wp:positionV>
            <wp:extent cx="5181600" cy="495502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ходный период по повышению пенсионного возрас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955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5C85" w:rsidSect="002544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4D"/>
    <w:rsid w:val="002544C6"/>
    <w:rsid w:val="006E5C85"/>
    <w:rsid w:val="00B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4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4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4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2019-08-29T06:54:00Z</dcterms:created>
  <dcterms:modified xsi:type="dcterms:W3CDTF">2019-08-29T06:56:00Z</dcterms:modified>
</cp:coreProperties>
</file>