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B7" w:rsidRDefault="00B342B7" w:rsidP="00B342B7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B342B7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Материнский капитал использовать на ипотеку очень просто.</w:t>
      </w:r>
    </w:p>
    <w:p w:rsidR="00B342B7" w:rsidRDefault="00B342B7" w:rsidP="00B342B7">
      <w:pPr>
        <w:jc w:val="center"/>
        <w:rPr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</w:p>
    <w:p w:rsidR="00B342B7" w:rsidRDefault="00B342B7" w:rsidP="00B342B7">
      <w:pPr>
        <w:rPr>
          <w:rFonts w:ascii="Arial" w:hAnsi="Arial" w:cs="Arial"/>
          <w:color w:val="000000"/>
          <w:sz w:val="36"/>
          <w:szCs w:val="36"/>
        </w:rPr>
      </w:pPr>
      <w:r w:rsidRPr="00B342B7">
        <w:rPr>
          <w:rFonts w:ascii="Arial" w:hAnsi="Arial" w:cs="Arial"/>
          <w:color w:val="000000"/>
          <w:sz w:val="36"/>
          <w:szCs w:val="36"/>
          <w:shd w:val="clear" w:color="auto" w:fill="FFFFFF"/>
        </w:rPr>
        <w:t>Есть два способа:</w:t>
      </w:r>
    </w:p>
    <w:p w:rsidR="00B342B7" w:rsidRDefault="00B342B7" w:rsidP="00B342B7">
      <w:pPr>
        <w:rPr>
          <w:rFonts w:ascii="Arial" w:hAnsi="Arial" w:cs="Arial"/>
          <w:color w:val="000000"/>
          <w:sz w:val="36"/>
          <w:szCs w:val="36"/>
        </w:rPr>
      </w:pPr>
      <w:r w:rsidRPr="00B342B7">
        <w:rPr>
          <w:rFonts w:ascii="Arial" w:hAnsi="Arial" w:cs="Arial"/>
          <w:color w:val="000000"/>
          <w:sz w:val="36"/>
          <w:szCs w:val="36"/>
          <w:shd w:val="clear" w:color="auto" w:fill="FFFFFF"/>
        </w:rPr>
        <w:t>1. Направить материнский капитал на первоначальный взнос по ипотеке.</w:t>
      </w:r>
    </w:p>
    <w:p w:rsidR="00B342B7" w:rsidRDefault="00B342B7" w:rsidP="00B342B7">
      <w:pPr>
        <w:rPr>
          <w:rFonts w:ascii="Arial" w:hAnsi="Arial" w:cs="Arial"/>
          <w:color w:val="000000"/>
          <w:sz w:val="36"/>
          <w:szCs w:val="36"/>
        </w:rPr>
      </w:pPr>
      <w:r w:rsidRPr="00B342B7">
        <w:rPr>
          <w:rFonts w:ascii="Arial" w:hAnsi="Arial" w:cs="Arial"/>
          <w:color w:val="000000"/>
          <w:sz w:val="36"/>
          <w:szCs w:val="36"/>
          <w:shd w:val="clear" w:color="auto" w:fill="FFFFFF"/>
        </w:rPr>
        <w:t>2. Погасить ранее взятую ипотеку.</w:t>
      </w:r>
    </w:p>
    <w:p w:rsidR="00B342B7" w:rsidRDefault="00B342B7" w:rsidP="00B342B7">
      <w:pPr>
        <w:rPr>
          <w:rFonts w:ascii="Arial" w:hAnsi="Arial" w:cs="Arial"/>
          <w:color w:val="000000"/>
          <w:sz w:val="36"/>
          <w:szCs w:val="36"/>
        </w:rPr>
      </w:pPr>
    </w:p>
    <w:p w:rsidR="00B342B7" w:rsidRDefault="00B342B7" w:rsidP="00B342B7">
      <w:pPr>
        <w:ind w:firstLine="1134"/>
        <w:jc w:val="both"/>
        <w:rPr>
          <w:rFonts w:ascii="Arial" w:hAnsi="Arial" w:cs="Arial"/>
          <w:color w:val="000000"/>
          <w:sz w:val="36"/>
          <w:szCs w:val="36"/>
        </w:rPr>
      </w:pPr>
      <w:r w:rsidRPr="00B342B7">
        <w:rPr>
          <w:rFonts w:ascii="Arial" w:hAnsi="Arial" w:cs="Arial"/>
          <w:color w:val="000000"/>
          <w:sz w:val="36"/>
          <w:szCs w:val="36"/>
          <w:shd w:val="clear" w:color="auto" w:fill="FFFFFF"/>
        </w:rPr>
        <w:t>Для этого надо обратиться в банк, в котором планируете оформить или уже взяли ипотеку. Специалисты кредитной организации сами подготовят все документы и направят их в Пенсионный фонд.</w:t>
      </w:r>
    </w:p>
    <w:p w:rsidR="004608C4" w:rsidRPr="00B342B7" w:rsidRDefault="00B342B7" w:rsidP="00B342B7">
      <w:pPr>
        <w:ind w:firstLine="1134"/>
        <w:jc w:val="both"/>
        <w:rPr>
          <w:rFonts w:ascii="Arial" w:hAnsi="Arial" w:cs="Arial"/>
          <w:color w:val="000000"/>
          <w:sz w:val="36"/>
          <w:szCs w:val="36"/>
        </w:rPr>
      </w:pPr>
      <w:r w:rsidRPr="00B342B7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Ждать, когда ребенку </w:t>
      </w:r>
      <w:proofErr w:type="gramStart"/>
      <w:r w:rsidRPr="00B342B7">
        <w:rPr>
          <w:rFonts w:ascii="Arial" w:hAnsi="Arial" w:cs="Arial"/>
          <w:color w:val="000000"/>
          <w:sz w:val="36"/>
          <w:szCs w:val="36"/>
          <w:shd w:val="clear" w:color="auto" w:fill="FFFFFF"/>
        </w:rPr>
        <w:t>исполнится</w:t>
      </w:r>
      <w:proofErr w:type="gramEnd"/>
      <w:r w:rsidRPr="00B342B7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3 года не надо. Средства на улучшение жилищных условий с применением ипотеки можно использовать сразу после рождения малыша.</w:t>
      </w:r>
    </w:p>
    <w:sectPr w:rsidR="004608C4" w:rsidRPr="00B3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21"/>
    <w:rsid w:val="000E7AA1"/>
    <w:rsid w:val="0059335A"/>
    <w:rsid w:val="00B342B7"/>
    <w:rsid w:val="00F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2021-08-04T07:19:00Z</dcterms:created>
  <dcterms:modified xsi:type="dcterms:W3CDTF">2021-08-04T07:20:00Z</dcterms:modified>
</cp:coreProperties>
</file>