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3CE" w:rsidRPr="005333CE" w:rsidRDefault="005333CE" w:rsidP="005333CE">
      <w:pPr>
        <w:tabs>
          <w:tab w:val="left" w:pos="9356"/>
        </w:tabs>
        <w:ind w:left="-993" w:right="-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-847725</wp:posOffset>
            </wp:positionH>
            <wp:positionV relativeFrom="paragraph">
              <wp:posOffset>226060</wp:posOffset>
            </wp:positionV>
            <wp:extent cx="1261110" cy="125730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257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5333CE">
        <w:rPr>
          <w:rFonts w:ascii="Times New Roman" w:hAnsi="Times New Roman" w:cs="Times New Roman"/>
          <w:b/>
          <w:sz w:val="28"/>
          <w:szCs w:val="28"/>
        </w:rPr>
        <w:t>Отделение Пенсионного фонда Российской Федерации по Новгородской области</w:t>
      </w:r>
    </w:p>
    <w:p w:rsidR="005333CE" w:rsidRDefault="005333CE" w:rsidP="00393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333CE" w:rsidRDefault="005333CE" w:rsidP="00393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</w:t>
      </w:r>
    </w:p>
    <w:p w:rsidR="009151FC" w:rsidRDefault="009151FC" w:rsidP="00915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1FC" w:rsidRDefault="009151FC" w:rsidP="00915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1FC" w:rsidRDefault="009151FC" w:rsidP="00915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1FC" w:rsidRPr="009151FC" w:rsidRDefault="009151FC" w:rsidP="00915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14D5" w:rsidRPr="008514D5" w:rsidRDefault="008514D5" w:rsidP="008514D5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8514D5">
        <w:rPr>
          <w:b/>
          <w:sz w:val="28"/>
          <w:szCs w:val="28"/>
        </w:rPr>
        <w:t>Материнский капитал можно направить на ипотеку прямо в банке, не обращаясь в ПФР</w:t>
      </w:r>
    </w:p>
    <w:p w:rsidR="008514D5" w:rsidRDefault="008514D5" w:rsidP="008514D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514D5" w:rsidRDefault="008514D5" w:rsidP="008514D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272E9">
        <w:rPr>
          <w:sz w:val="28"/>
          <w:szCs w:val="28"/>
        </w:rPr>
        <w:t xml:space="preserve">Подать заявление о распоряжении средствами материнского (семейного) капитала на улучшение жилищных условий с привлечением кредитных средств с апреля 2020 года можно непосредственно в банке, в котором открывается кредит. </w:t>
      </w:r>
    </w:p>
    <w:p w:rsidR="008514D5" w:rsidRPr="001272E9" w:rsidRDefault="008514D5" w:rsidP="008514D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этого </w:t>
      </w:r>
      <w:r w:rsidRPr="001272E9">
        <w:rPr>
          <w:sz w:val="28"/>
          <w:szCs w:val="28"/>
        </w:rPr>
        <w:t>Отделением Пенсионного фонда Российской Федерации по Новгородской области заключены соглашения об информационном обмене с 10 банками: «Сбербанк», «</w:t>
      </w:r>
      <w:proofErr w:type="spellStart"/>
      <w:r w:rsidRPr="001272E9">
        <w:rPr>
          <w:sz w:val="28"/>
          <w:szCs w:val="28"/>
        </w:rPr>
        <w:t>Россельхозбанк</w:t>
      </w:r>
      <w:proofErr w:type="spellEnd"/>
      <w:r w:rsidRPr="001272E9">
        <w:rPr>
          <w:sz w:val="28"/>
          <w:szCs w:val="28"/>
        </w:rPr>
        <w:t xml:space="preserve">», «Банк </w:t>
      </w:r>
      <w:proofErr w:type="spellStart"/>
      <w:r w:rsidRPr="001272E9">
        <w:rPr>
          <w:sz w:val="28"/>
          <w:szCs w:val="28"/>
        </w:rPr>
        <w:t>Уралсиб</w:t>
      </w:r>
      <w:proofErr w:type="spellEnd"/>
      <w:r w:rsidRPr="001272E9">
        <w:rPr>
          <w:sz w:val="28"/>
          <w:szCs w:val="28"/>
        </w:rPr>
        <w:t>»,  «</w:t>
      </w:r>
      <w:proofErr w:type="spellStart"/>
      <w:r w:rsidRPr="001272E9">
        <w:rPr>
          <w:sz w:val="28"/>
          <w:szCs w:val="28"/>
        </w:rPr>
        <w:t>Новобанк</w:t>
      </w:r>
      <w:proofErr w:type="spellEnd"/>
      <w:r w:rsidRPr="001272E9">
        <w:rPr>
          <w:sz w:val="28"/>
          <w:szCs w:val="28"/>
        </w:rPr>
        <w:t>», «Банк ВТБ», «Банк Вологжанин»,  «НС Банк»,  «АК БАРС»,  «</w:t>
      </w:r>
      <w:proofErr w:type="spellStart"/>
      <w:r w:rsidRPr="001272E9">
        <w:rPr>
          <w:sz w:val="28"/>
          <w:szCs w:val="28"/>
        </w:rPr>
        <w:t>Совкомбанк</w:t>
      </w:r>
      <w:proofErr w:type="spellEnd"/>
      <w:r w:rsidRPr="001272E9">
        <w:rPr>
          <w:sz w:val="28"/>
          <w:szCs w:val="28"/>
        </w:rPr>
        <w:t>», «ФК Открытие».</w:t>
      </w:r>
    </w:p>
    <w:p w:rsidR="008514D5" w:rsidRDefault="008514D5" w:rsidP="008514D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272E9">
        <w:rPr>
          <w:sz w:val="28"/>
          <w:szCs w:val="28"/>
        </w:rPr>
        <w:t xml:space="preserve">Теперь при оформлении ипотеки в </w:t>
      </w:r>
      <w:r>
        <w:rPr>
          <w:sz w:val="28"/>
          <w:szCs w:val="28"/>
        </w:rPr>
        <w:t>данных</w:t>
      </w:r>
      <w:r w:rsidRPr="001272E9">
        <w:rPr>
          <w:sz w:val="28"/>
          <w:szCs w:val="28"/>
        </w:rPr>
        <w:t xml:space="preserve"> кредитных организациях можно одновременно подать заявление </w:t>
      </w:r>
      <w:r>
        <w:rPr>
          <w:sz w:val="28"/>
          <w:szCs w:val="28"/>
        </w:rPr>
        <w:t xml:space="preserve">и </w:t>
      </w:r>
      <w:r w:rsidRPr="001272E9">
        <w:rPr>
          <w:sz w:val="28"/>
          <w:szCs w:val="28"/>
        </w:rPr>
        <w:t>на распоряжение средствами материнского капитала в счет уплаты первоначального взноса либо погашени</w:t>
      </w:r>
      <w:r>
        <w:rPr>
          <w:sz w:val="28"/>
          <w:szCs w:val="28"/>
        </w:rPr>
        <w:t>я</w:t>
      </w:r>
      <w:r w:rsidRPr="001272E9">
        <w:rPr>
          <w:sz w:val="28"/>
          <w:szCs w:val="28"/>
        </w:rPr>
        <w:t xml:space="preserve"> кредита. После </w:t>
      </w:r>
      <w:r>
        <w:rPr>
          <w:sz w:val="28"/>
          <w:szCs w:val="28"/>
        </w:rPr>
        <w:t xml:space="preserve">этого </w:t>
      </w:r>
      <w:r w:rsidRPr="001272E9">
        <w:rPr>
          <w:sz w:val="28"/>
          <w:szCs w:val="28"/>
        </w:rPr>
        <w:t xml:space="preserve">обращаться в Пенсионный фонд </w:t>
      </w:r>
      <w:r>
        <w:rPr>
          <w:sz w:val="28"/>
          <w:szCs w:val="28"/>
        </w:rPr>
        <w:t xml:space="preserve">уже </w:t>
      </w:r>
      <w:r w:rsidRPr="001272E9">
        <w:rPr>
          <w:sz w:val="28"/>
          <w:szCs w:val="28"/>
        </w:rPr>
        <w:t xml:space="preserve">не надо, все документы </w:t>
      </w:r>
      <w:r>
        <w:rPr>
          <w:sz w:val="28"/>
          <w:szCs w:val="28"/>
        </w:rPr>
        <w:t xml:space="preserve">в ПФР </w:t>
      </w:r>
      <w:r w:rsidRPr="001272E9">
        <w:rPr>
          <w:sz w:val="28"/>
          <w:szCs w:val="28"/>
        </w:rPr>
        <w:t xml:space="preserve">предоставит банк. </w:t>
      </w:r>
    </w:p>
    <w:p w:rsidR="008514D5" w:rsidRPr="001272E9" w:rsidRDefault="008514D5" w:rsidP="008514D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272E9">
        <w:rPr>
          <w:sz w:val="28"/>
          <w:szCs w:val="28"/>
        </w:rPr>
        <w:t>Отметим, что в Новгородской области свыше 90% владельцев сертификатов на материнский капитал используют эту меру гос</w:t>
      </w:r>
      <w:r>
        <w:rPr>
          <w:sz w:val="28"/>
          <w:szCs w:val="28"/>
        </w:rPr>
        <w:t xml:space="preserve">ударственной </w:t>
      </w:r>
      <w:r w:rsidRPr="001272E9">
        <w:rPr>
          <w:sz w:val="28"/>
          <w:szCs w:val="28"/>
        </w:rPr>
        <w:t>поддержки на улучшение жилищных условий, и, как правило, с привлечением кредитных средств.</w:t>
      </w:r>
    </w:p>
    <w:p w:rsidR="008514D5" w:rsidRPr="001272E9" w:rsidRDefault="008514D5" w:rsidP="008514D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272E9">
        <w:rPr>
          <w:sz w:val="28"/>
          <w:szCs w:val="28"/>
        </w:rPr>
        <w:t> </w:t>
      </w:r>
    </w:p>
    <w:p w:rsidR="009151FC" w:rsidRDefault="009151FC" w:rsidP="00915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1FC" w:rsidRDefault="009151FC" w:rsidP="00915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1FC" w:rsidRDefault="005333CE" w:rsidP="009151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33CE">
        <w:rPr>
          <w:rFonts w:ascii="Times New Roman" w:hAnsi="Times New Roman" w:cs="Times New Roman"/>
          <w:b/>
          <w:sz w:val="28"/>
          <w:szCs w:val="28"/>
        </w:rPr>
        <w:t xml:space="preserve">Пресс-служба </w:t>
      </w:r>
    </w:p>
    <w:p w:rsidR="005333CE" w:rsidRPr="005333CE" w:rsidRDefault="005333CE" w:rsidP="009151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33CE">
        <w:rPr>
          <w:rFonts w:ascii="Times New Roman" w:hAnsi="Times New Roman" w:cs="Times New Roman"/>
          <w:b/>
          <w:sz w:val="28"/>
          <w:szCs w:val="28"/>
        </w:rPr>
        <w:t xml:space="preserve">Отделения ПФР по Новгородской области  </w:t>
      </w:r>
    </w:p>
    <w:p w:rsidR="005913B8" w:rsidRDefault="005913B8" w:rsidP="00915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1C9" w:rsidRDefault="008C21C9" w:rsidP="009151FC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sectPr w:rsidR="008C21C9" w:rsidSect="005333C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73CF2"/>
    <w:rsid w:val="00393237"/>
    <w:rsid w:val="003E2D4B"/>
    <w:rsid w:val="00415243"/>
    <w:rsid w:val="00431D66"/>
    <w:rsid w:val="0044341C"/>
    <w:rsid w:val="005333CE"/>
    <w:rsid w:val="005913B8"/>
    <w:rsid w:val="00624CCD"/>
    <w:rsid w:val="006D3284"/>
    <w:rsid w:val="007263ED"/>
    <w:rsid w:val="00752399"/>
    <w:rsid w:val="008514D5"/>
    <w:rsid w:val="00881B04"/>
    <w:rsid w:val="008C21C9"/>
    <w:rsid w:val="009151FC"/>
    <w:rsid w:val="00963A79"/>
    <w:rsid w:val="00A31B10"/>
    <w:rsid w:val="00A4111F"/>
    <w:rsid w:val="00A73CF2"/>
    <w:rsid w:val="00DE4049"/>
    <w:rsid w:val="00E57F8A"/>
    <w:rsid w:val="00EA7B03"/>
    <w:rsid w:val="00EF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10"/>
  </w:style>
  <w:style w:type="paragraph" w:styleId="1">
    <w:name w:val="heading 1"/>
    <w:basedOn w:val="a"/>
    <w:link w:val="10"/>
    <w:uiPriority w:val="9"/>
    <w:qFormat/>
    <w:rsid w:val="00A73C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73C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C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3C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A73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A73CF2"/>
    <w:rPr>
      <w:color w:val="0000FF"/>
      <w:u w:val="single"/>
    </w:rPr>
  </w:style>
  <w:style w:type="character" w:customStyle="1" w:styleId="js-phone-number">
    <w:name w:val="js-phone-number"/>
    <w:basedOn w:val="a0"/>
    <w:rsid w:val="005333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1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7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0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Шевлягина Светлана Викторовна</dc:creator>
  <cp:lastModifiedBy>User</cp:lastModifiedBy>
  <cp:revision>4</cp:revision>
  <cp:lastPrinted>2020-03-05T12:19:00Z</cp:lastPrinted>
  <dcterms:created xsi:type="dcterms:W3CDTF">2020-07-28T09:24:00Z</dcterms:created>
  <dcterms:modified xsi:type="dcterms:W3CDTF">2020-08-04T08:35:00Z</dcterms:modified>
</cp:coreProperties>
</file>