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A3" w:rsidRPr="00274AA3" w:rsidRDefault="00274AA3" w:rsidP="00274AA3">
      <w:pPr>
        <w:jc w:val="center"/>
        <w:rPr>
          <w:rFonts w:ascii="Open Sans" w:hAnsi="Open Sans" w:cs="Open Sans"/>
          <w:b/>
          <w:color w:val="0070C0"/>
          <w:sz w:val="32"/>
          <w:szCs w:val="20"/>
          <w:shd w:val="clear" w:color="auto" w:fill="FFFFFF"/>
        </w:rPr>
      </w:pPr>
      <w:r w:rsidRPr="00274AA3">
        <w:rPr>
          <w:rFonts w:ascii="Open Sans" w:hAnsi="Open Sans" w:cs="Open Sans"/>
          <w:b/>
          <w:color w:val="0070C0"/>
          <w:sz w:val="32"/>
          <w:szCs w:val="20"/>
          <w:shd w:val="clear" w:color="auto" w:fill="FFFFFF"/>
        </w:rPr>
        <w:t>НАБОР СОЦИАЛЬНЫХ УСЛУГ</w:t>
      </w:r>
    </w:p>
    <w:p w:rsidR="002C0E0B" w:rsidRDefault="00274AA3">
      <w:pPr>
        <w:rPr>
          <w:rFonts w:ascii="Open Sans" w:hAnsi="Open Sans" w:cs="Open Sans"/>
          <w:color w:val="000000"/>
          <w:sz w:val="28"/>
          <w:szCs w:val="20"/>
          <w:shd w:val="clear" w:color="auto" w:fill="FFFFFF"/>
        </w:rPr>
      </w:pPr>
      <w:r w:rsidRPr="00274AA3">
        <w:rPr>
          <w:rFonts w:ascii="Open Sans" w:hAnsi="Open Sans" w:cs="Open Sans"/>
          <w:color w:val="000000"/>
          <w:sz w:val="28"/>
          <w:szCs w:val="20"/>
          <w:shd w:val="clear" w:color="auto" w:fill="FFFFFF"/>
        </w:rPr>
        <w:t>Как получить набор социальных услуг (НСУ) льготным категориям граждан читайте на сайте ПФР: </w:t>
      </w:r>
      <w:hyperlink r:id="rId5" w:tgtFrame="_blank" w:history="1">
        <w:r w:rsidRPr="00274AA3">
          <w:rPr>
            <w:rStyle w:val="a3"/>
            <w:rFonts w:ascii="Open Sans" w:hAnsi="Open Sans" w:cs="Open Sans"/>
            <w:color w:val="2A5885"/>
            <w:sz w:val="28"/>
            <w:szCs w:val="20"/>
            <w:u w:val="none"/>
            <w:shd w:val="clear" w:color="auto" w:fill="FFFFFF"/>
          </w:rPr>
          <w:t>http://www.pfrf.ru/grazdanam/federal_beneficiaries/nsu/</w:t>
        </w:r>
      </w:hyperlink>
      <w:r w:rsidRPr="00274AA3">
        <w:rPr>
          <w:rFonts w:ascii="Open Sans" w:hAnsi="Open Sans" w:cs="Open Sans"/>
          <w:color w:val="000000"/>
          <w:sz w:val="28"/>
          <w:szCs w:val="20"/>
          <w:shd w:val="clear" w:color="auto" w:fill="FFFFFF"/>
        </w:rPr>
        <w:t>.</w:t>
      </w:r>
    </w:p>
    <w:p w:rsidR="00457D65" w:rsidRDefault="002C0E0B">
      <w:pPr>
        <w:rPr>
          <w:rFonts w:ascii="Open Sans" w:hAnsi="Open Sans" w:cs="Open Sans"/>
          <w:color w:val="000000"/>
          <w:sz w:val="28"/>
          <w:szCs w:val="20"/>
          <w:shd w:val="clear" w:color="auto" w:fill="FFFFFF"/>
        </w:rPr>
      </w:pPr>
      <w:r>
        <w:rPr>
          <w:rFonts w:ascii="Open Sans" w:hAnsi="Open Sans" w:cs="Open Sans"/>
          <w:b/>
          <w:noProof/>
          <w:color w:val="0070C0"/>
          <w:sz w:val="32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49E56B5" wp14:editId="697133D8">
            <wp:simplePos x="0" y="0"/>
            <wp:positionH relativeFrom="column">
              <wp:posOffset>2972473</wp:posOffset>
            </wp:positionH>
            <wp:positionV relativeFrom="paragraph">
              <wp:posOffset>-3175</wp:posOffset>
            </wp:positionV>
            <wp:extent cx="2796988" cy="2796988"/>
            <wp:effectExtent l="0" t="0" r="3810" b="3810"/>
            <wp:wrapNone/>
            <wp:docPr id="2" name="Рисунок 2" descr="C:\Users\ACER\Desktop\Для сохранения\1. НАБОР СОЦИАЛЬНЫХ УСЛУГ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Для сохранения\1. НАБОР СОЦИАЛЬНЫХ УСЛУГ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88" cy="27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b/>
          <w:noProof/>
          <w:color w:val="0070C0"/>
          <w:sz w:val="32"/>
          <w:szCs w:val="20"/>
          <w:shd w:val="clear" w:color="auto" w:fill="FFFFFF"/>
          <w:lang w:eastAsia="ru-RU"/>
        </w:rPr>
        <w:drawing>
          <wp:inline distT="0" distB="0" distL="0" distR="0" wp14:anchorId="3E8439B5" wp14:editId="71A6BC9A">
            <wp:extent cx="2796989" cy="2796989"/>
            <wp:effectExtent l="0" t="0" r="3810" b="3810"/>
            <wp:docPr id="1" name="Рисунок 1" descr="C:\Users\ACER\Desktop\Для сохранения\1. НАБОР СОЦИАЛЬНЫХ УСЛУГ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ля сохранения\1. НАБОР СОЦИАЛЬНЫХ УСЛУГ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25" cy="27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A3" w:rsidRPr="00274AA3" w:rsidRDefault="00274AA3">
      <w:pPr>
        <w:rPr>
          <w:sz w:val="32"/>
        </w:rPr>
      </w:pPr>
      <w:bookmarkStart w:id="0" w:name="_GoBack"/>
      <w:bookmarkEnd w:id="0"/>
    </w:p>
    <w:sectPr w:rsidR="00274AA3" w:rsidRPr="0027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C"/>
    <w:rsid w:val="00274AA3"/>
    <w:rsid w:val="002C0E0B"/>
    <w:rsid w:val="00457D65"/>
    <w:rsid w:val="006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A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A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pfrf.ru%2Fgrazdanam%2Ffederal_beneficiaries%2Fnsu%2F&amp;post=-88770289_8123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2020-02-03T06:35:00Z</dcterms:created>
  <dcterms:modified xsi:type="dcterms:W3CDTF">2020-02-03T06:40:00Z</dcterms:modified>
</cp:coreProperties>
</file>