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28455D">
        <w:rPr>
          <w:rFonts w:ascii="Times New Roman" w:hAnsi="Times New Roman" w:cs="Times New Roman"/>
          <w:sz w:val="28"/>
          <w:szCs w:val="28"/>
        </w:rPr>
        <w:t xml:space="preserve"> </w:t>
      </w:r>
      <w:r w:rsidR="009821B4">
        <w:rPr>
          <w:rFonts w:ascii="Times New Roman" w:hAnsi="Times New Roman" w:cs="Times New Roman"/>
          <w:sz w:val="24"/>
          <w:szCs w:val="24"/>
        </w:rPr>
        <w:t xml:space="preserve"> </w:t>
      </w:r>
      <w:r w:rsidR="00D0368C">
        <w:rPr>
          <w:rFonts w:ascii="Times New Roman" w:hAnsi="Times New Roman" w:cs="Times New Roman"/>
          <w:sz w:val="24"/>
          <w:szCs w:val="24"/>
        </w:rPr>
        <w:t>11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D0368C">
        <w:rPr>
          <w:rFonts w:ascii="Times New Roman" w:hAnsi="Times New Roman" w:cs="Times New Roman"/>
          <w:sz w:val="24"/>
          <w:szCs w:val="24"/>
        </w:rPr>
        <w:t>июл</w:t>
      </w:r>
      <w:r w:rsidR="0001368D">
        <w:rPr>
          <w:rFonts w:ascii="Times New Roman" w:hAnsi="Times New Roman" w:cs="Times New Roman"/>
          <w:sz w:val="24"/>
          <w:szCs w:val="24"/>
        </w:rPr>
        <w:t xml:space="preserve">я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13052" w:rsidRDefault="00DA44C0" w:rsidP="00D0368C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13F" w:rsidRDefault="00D0368C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EE5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ходатайства </w:t>
      </w:r>
      <w:r w:rsidR="00AA24E1">
        <w:rPr>
          <w:rFonts w:ascii="Times New Roman" w:hAnsi="Times New Roman" w:cs="Times New Roman"/>
          <w:sz w:val="24"/>
          <w:szCs w:val="24"/>
        </w:rPr>
        <w:t xml:space="preserve"> органов  системы профилактики в отношении </w:t>
      </w:r>
      <w:r w:rsidR="00AA24E1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несовершеннолетних</w:t>
      </w:r>
      <w:r w:rsidR="00AA24E1">
        <w:rPr>
          <w:rFonts w:ascii="Times New Roman" w:hAnsi="Times New Roman" w:cs="Times New Roman"/>
          <w:sz w:val="24"/>
          <w:szCs w:val="24"/>
        </w:rPr>
        <w:t>, допус</w:t>
      </w:r>
      <w:r>
        <w:rPr>
          <w:rFonts w:ascii="Times New Roman" w:hAnsi="Times New Roman" w:cs="Times New Roman"/>
          <w:sz w:val="24"/>
          <w:szCs w:val="24"/>
        </w:rPr>
        <w:t>тивших</w:t>
      </w:r>
      <w:r w:rsidR="0001368D">
        <w:rPr>
          <w:rFonts w:ascii="Times New Roman" w:hAnsi="Times New Roman" w:cs="Times New Roman"/>
          <w:sz w:val="24"/>
          <w:szCs w:val="24"/>
        </w:rPr>
        <w:t xml:space="preserve">    правона</w:t>
      </w:r>
      <w:r>
        <w:rPr>
          <w:rFonts w:ascii="Times New Roman" w:hAnsi="Times New Roman" w:cs="Times New Roman"/>
          <w:sz w:val="24"/>
          <w:szCs w:val="24"/>
        </w:rPr>
        <w:t>рушения    (вынесены   предупреждения</w:t>
      </w:r>
      <w:r w:rsidR="00AA24E1">
        <w:rPr>
          <w:rFonts w:ascii="Times New Roman" w:hAnsi="Times New Roman" w:cs="Times New Roman"/>
          <w:sz w:val="24"/>
          <w:szCs w:val="24"/>
        </w:rPr>
        <w:t>)</w:t>
      </w:r>
    </w:p>
    <w:p w:rsidR="001C2E15" w:rsidRDefault="001C2E15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68C" w:rsidRPr="00D0368C" w:rsidRDefault="000B1384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 xml:space="preserve"> </w:t>
      </w:r>
      <w:r w:rsidR="0001368D" w:rsidRPr="00D0368C">
        <w:rPr>
          <w:rFonts w:ascii="Times New Roman" w:hAnsi="Times New Roman" w:cs="Times New Roman"/>
          <w:sz w:val="24"/>
          <w:szCs w:val="24"/>
        </w:rPr>
        <w:t xml:space="preserve"> </w:t>
      </w:r>
      <w:r w:rsidR="00D0368C" w:rsidRPr="00D0368C">
        <w:rPr>
          <w:rFonts w:ascii="Times New Roman" w:hAnsi="Times New Roman" w:cs="Times New Roman"/>
          <w:sz w:val="24"/>
          <w:szCs w:val="24"/>
        </w:rPr>
        <w:t>2.1. Анализ   состояния преступности и правонарушений среди несовершеннолетних по итогам 1 полугодия 2018 года.</w:t>
      </w:r>
    </w:p>
    <w:p w:rsidR="00D0368C" w:rsidRPr="00D0368C" w:rsidRDefault="00D0368C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>2.2. О промежуточных  итогах  проведения комплексной межведомственной операции «Подросток» в районе .</w:t>
      </w:r>
    </w:p>
    <w:p w:rsidR="00D0368C" w:rsidRPr="00D0368C" w:rsidRDefault="00D0368C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 xml:space="preserve"> 2.3.    Об исключении несовершеннолетних  </w:t>
      </w:r>
      <w:proofErr w:type="gramStart"/>
      <w:r w:rsidRPr="00D036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036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0368C">
        <w:rPr>
          <w:rFonts w:ascii="Times New Roman" w:hAnsi="Times New Roman" w:cs="Times New Roman"/>
          <w:sz w:val="24"/>
          <w:szCs w:val="24"/>
        </w:rPr>
        <w:t>банк</w:t>
      </w:r>
      <w:proofErr w:type="gramEnd"/>
      <w:r w:rsidRPr="00D0368C">
        <w:rPr>
          <w:rFonts w:ascii="Times New Roman" w:hAnsi="Times New Roman" w:cs="Times New Roman"/>
          <w:sz w:val="24"/>
          <w:szCs w:val="24"/>
        </w:rPr>
        <w:t xml:space="preserve"> данных  ИПР КДН и ЗП.</w:t>
      </w:r>
    </w:p>
    <w:p w:rsidR="00D0368C" w:rsidRPr="00D0368C" w:rsidRDefault="00D0368C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 xml:space="preserve">2.4. Об утверждении  </w:t>
      </w:r>
      <w:proofErr w:type="gramStart"/>
      <w:r w:rsidRPr="00D0368C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0368C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июль  2018г.   </w:t>
      </w:r>
    </w:p>
    <w:p w:rsidR="00D0368C" w:rsidRPr="00D0368C" w:rsidRDefault="00D0368C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 xml:space="preserve">2.5. О графике межведомственного обследования семей на  июль  2018г.  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B6E97"/>
    <w:rsid w:val="00CE62B7"/>
    <w:rsid w:val="00CF21D8"/>
    <w:rsid w:val="00D014E6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dcterms:created xsi:type="dcterms:W3CDTF">2012-03-27T10:33:00Z</dcterms:created>
  <dcterms:modified xsi:type="dcterms:W3CDTF">2018-07-11T12:02:00Z</dcterms:modified>
</cp:coreProperties>
</file>