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D9" w:rsidRDefault="00A244D9" w:rsidP="00A244D9">
      <w:pPr>
        <w:rPr>
          <w:rFonts w:ascii="Times New Roman" w:hAnsi="Times New Roman"/>
          <w:lang w:val="ru-RU"/>
        </w:rPr>
      </w:pPr>
      <w:r w:rsidRPr="00A244D9">
        <w:rPr>
          <w:rFonts w:ascii="Times New Roman" w:hAnsi="Times New Roman"/>
          <w:sz w:val="24"/>
          <w:szCs w:val="24"/>
          <w:lang w:val="ru-RU"/>
        </w:rPr>
        <w:t>Разъяснение действующего законодательства в сфере обеспечения безопасности дорожного движения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 изменениях в Правилах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организованной перевозки групп детей автобусами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44D9" w:rsidRDefault="00A244D9" w:rsidP="00A244D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Правительства Российской Федерации от 17.04.2018 № 456 внесены изменения в постановление Правительства Российской Федерации от 17.12.2013 № 1177 «Об утверждении Правил организованной перевозки группы детей автобусами», в части </w:t>
      </w:r>
      <w:r w:rsidRPr="00D96938">
        <w:rPr>
          <w:rFonts w:ascii="Times New Roman" w:hAnsi="Times New Roman" w:cs="Times New Roman"/>
          <w:sz w:val="24"/>
          <w:szCs w:val="24"/>
          <w:u w:val="single"/>
          <w:lang w:val="ru-RU"/>
        </w:rPr>
        <w:t>применения требований к году выпуска автобуса.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 опубликовано на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интернет-портале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правовой информации» (</w:t>
      </w:r>
      <w:hyperlink r:id="rId4" w:history="1">
        <w:r w:rsidRPr="00DC461B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DC461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C461B">
          <w:rPr>
            <w:rStyle w:val="a4"/>
            <w:rFonts w:ascii="Times New Roman" w:hAnsi="Times New Roman" w:cs="Times New Roman"/>
            <w:sz w:val="24"/>
            <w:szCs w:val="24"/>
          </w:rPr>
          <w:t>pravo</w:t>
        </w:r>
        <w:proofErr w:type="spellEnd"/>
        <w:r w:rsidRPr="00DC461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C461B">
          <w:rPr>
            <w:rStyle w:val="a4"/>
            <w:rFonts w:ascii="Times New Roman" w:hAnsi="Times New Roman" w:cs="Times New Roman"/>
            <w:sz w:val="24"/>
            <w:szCs w:val="24"/>
          </w:rPr>
          <w:t>gov</w:t>
        </w:r>
        <w:proofErr w:type="spellEnd"/>
        <w:r w:rsidRPr="00DC461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C461B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ru-RU"/>
        </w:rPr>
        <w:t>) 19.04.2018, номер опубликования: 0001201804190005.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Требования пункта 3 Правил, утвержденных постановлением, в части, касающейся требований к году выпуска автобуса, подлежат применению: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отношении автобусов категории 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используемых для организованных перевозок групп детей по маршрутам, начальные пункты отправления и (или) конечные пункты назначения которых расположены в Ленинградской и Московской областях, г. Москве и г. Санкт-Петербурге с 01.07.2018, в отношении автобусов категории М2, используемых для организованных перевозок групп детей по иным маршрутам с 01.04.2019;</w:t>
      </w:r>
    </w:p>
    <w:p w:rsidR="00A244D9" w:rsidRDefault="00A244D9" w:rsidP="00A244D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отношении автобусов категории М3, используемых для организованных перевозок групп детей по маршрутам, начальные пункты отправления и (или) конечные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пункты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назначения которых расположены в Ленинградской и Московской областях, г. Москвы и г. Санкт-Петербурге с 01.10.2018, а в отношении автобусов категории М3, используемых для организованных перевозок групп детей по иным маршрутам с 01.10.2019.</w:t>
      </w:r>
    </w:p>
    <w:p w:rsidR="00A244D9" w:rsidRPr="00F8746B" w:rsidRDefault="00A244D9" w:rsidP="00A244D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ТС 018/2011 «О безопасности колесных транспортных средств», </w:t>
      </w:r>
    </w:p>
    <w:p w:rsidR="00A244D9" w:rsidRDefault="00A244D9" w:rsidP="00A244D9">
      <w:pPr>
        <w:pStyle w:val="a3"/>
        <w:shd w:val="clear" w:color="auto" w:fill="F9FCFD"/>
        <w:spacing w:before="0" w:beforeAutospacing="0" w:after="0" w:afterAutospacing="0"/>
        <w:jc w:val="both"/>
        <w:textAlignment w:val="baseline"/>
        <w:rPr>
          <w:color w:val="1D1D1D"/>
          <w:lang w:val="ru-RU"/>
        </w:rPr>
      </w:pPr>
      <w:r>
        <w:rPr>
          <w:color w:val="1D1D1D"/>
          <w:lang w:val="ru-RU"/>
        </w:rPr>
        <w:t>К категории М</w:t>
      </w:r>
      <w:proofErr w:type="gramStart"/>
      <w:r>
        <w:rPr>
          <w:color w:val="1D1D1D"/>
          <w:lang w:val="ru-RU"/>
        </w:rPr>
        <w:t>2</w:t>
      </w:r>
      <w:proofErr w:type="gramEnd"/>
      <w:r>
        <w:rPr>
          <w:color w:val="1D1D1D"/>
          <w:lang w:val="ru-RU"/>
        </w:rPr>
        <w:t xml:space="preserve"> относятся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т; к категории М3 относятся транспортные средства, используемые для перевозки пассажиров, имеющие, помимо места для водителя, более 8 мест для сидения, технически допустимая максимальная масса которых превышает 5 т.</w:t>
      </w:r>
    </w:p>
    <w:p w:rsidR="00A244D9" w:rsidRPr="00113FB9" w:rsidRDefault="00A244D9" w:rsidP="00A244D9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lang w:val="ru-RU"/>
        </w:rPr>
      </w:pPr>
      <w:r w:rsidRPr="00113FB9">
        <w:rPr>
          <w:rFonts w:ascii="Arial" w:hAnsi="Arial" w:cs="Arial"/>
          <w:color w:val="1D1D1D"/>
          <w:sz w:val="21"/>
          <w:szCs w:val="21"/>
          <w:lang w:val="ru-RU"/>
        </w:rPr>
        <w:tab/>
      </w:r>
      <w:r w:rsidRPr="00113FB9">
        <w:rPr>
          <w:rFonts w:ascii="Arial" w:hAnsi="Arial" w:cs="Arial"/>
          <w:color w:val="1D1D1D"/>
          <w:sz w:val="21"/>
          <w:szCs w:val="21"/>
          <w:lang w:val="ru-RU"/>
        </w:rPr>
        <w:tab/>
      </w:r>
      <w:r w:rsidRPr="00F314A9">
        <w:rPr>
          <w:rFonts w:ascii="Arial" w:hAnsi="Arial" w:cs="Arial"/>
          <w:color w:val="1D1D1D"/>
          <w:sz w:val="21"/>
          <w:szCs w:val="21"/>
          <w:lang w:val="ru-RU"/>
        </w:rPr>
        <w:tab/>
      </w:r>
      <w:r w:rsidRPr="00F314A9">
        <w:rPr>
          <w:rFonts w:ascii="Arial" w:hAnsi="Arial" w:cs="Arial"/>
          <w:color w:val="1D1D1D"/>
          <w:sz w:val="21"/>
          <w:szCs w:val="21"/>
          <w:lang w:val="ru-RU"/>
        </w:rPr>
        <w:tab/>
      </w:r>
      <w:r w:rsidRPr="00F314A9">
        <w:rPr>
          <w:rFonts w:ascii="Arial" w:hAnsi="Arial" w:cs="Arial"/>
          <w:color w:val="1D1D1D"/>
          <w:sz w:val="21"/>
          <w:szCs w:val="21"/>
          <w:lang w:val="ru-RU"/>
        </w:rPr>
        <w:tab/>
      </w:r>
      <w:r w:rsidRPr="00F314A9">
        <w:rPr>
          <w:rFonts w:ascii="Arial" w:hAnsi="Arial" w:cs="Arial"/>
          <w:color w:val="1D1D1D"/>
          <w:sz w:val="21"/>
          <w:szCs w:val="21"/>
          <w:lang w:val="ru-RU"/>
        </w:rPr>
        <w:tab/>
        <w:t xml:space="preserve"> </w:t>
      </w:r>
      <w:r w:rsidRPr="00113FB9">
        <w:rPr>
          <w:color w:val="1D1D1D"/>
          <w:lang w:val="ru-RU"/>
        </w:rPr>
        <w:t>Отдел ГИБДД МОМВД России «Старорусский»</w:t>
      </w:r>
    </w:p>
    <w:p w:rsidR="003F6AC2" w:rsidRPr="00A244D9" w:rsidRDefault="003F6AC2">
      <w:pPr>
        <w:rPr>
          <w:lang w:val="ru-RU"/>
        </w:rPr>
      </w:pPr>
    </w:p>
    <w:sectPr w:rsidR="003F6AC2" w:rsidRPr="00A244D9" w:rsidSect="003F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D9"/>
    <w:rsid w:val="003F6AC2"/>
    <w:rsid w:val="00A2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D9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244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bidi="en-US"/>
    </w:rPr>
  </w:style>
  <w:style w:type="character" w:styleId="a4">
    <w:name w:val="Hyperlink"/>
    <w:basedOn w:val="a0"/>
    <w:uiPriority w:val="99"/>
    <w:unhideWhenUsed/>
    <w:rsid w:val="00A24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2018-05-10T09:22:00Z</dcterms:created>
  <dcterms:modified xsi:type="dcterms:W3CDTF">2018-05-10T09:22:00Z</dcterms:modified>
</cp:coreProperties>
</file>