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20D5" w:rsidRPr="00C133C9" w:rsidRDefault="00B520D5" w:rsidP="00B520D5">
      <w:pPr>
        <w:ind w:firstLine="142"/>
        <w:jc w:val="right"/>
        <w:rPr>
          <w:rFonts w:ascii="Times New Roman" w:hAnsi="Times New Roman" w:cs="Times New Roman"/>
          <w:b/>
          <w:sz w:val="28"/>
          <w:szCs w:val="28"/>
        </w:rPr>
      </w:pPr>
      <w:bookmarkStart w:id="0" w:name="_GoBack"/>
      <w:bookmarkEnd w:id="0"/>
      <w:r w:rsidRPr="00C133C9">
        <w:rPr>
          <w:rFonts w:ascii="Times New Roman" w:hAnsi="Times New Roman" w:cs="Times New Roman"/>
          <w:i/>
          <w:sz w:val="28"/>
          <w:szCs w:val="28"/>
        </w:rPr>
        <w:t>Проект</w:t>
      </w:r>
    </w:p>
    <w:p w:rsidR="00B520D5" w:rsidRPr="00C133C9" w:rsidRDefault="00B520D5" w:rsidP="00B520D5">
      <w:pPr>
        <w:ind w:firstLine="142"/>
        <w:rPr>
          <w:rFonts w:ascii="Times New Roman" w:hAnsi="Times New Roman" w:cs="Times New Roman"/>
          <w:b/>
          <w:sz w:val="28"/>
          <w:szCs w:val="28"/>
        </w:rPr>
      </w:pPr>
    </w:p>
    <w:p w:rsidR="00B520D5" w:rsidRPr="00B520D5" w:rsidRDefault="00B520D5" w:rsidP="00B520D5">
      <w:pPr>
        <w:overflowPunct w:val="0"/>
        <w:autoSpaceDE w:val="0"/>
        <w:autoSpaceDN w:val="0"/>
        <w:adjustRightInd w:val="0"/>
        <w:spacing w:before="720" w:after="0" w:line="240" w:lineRule="auto"/>
        <w:ind w:firstLine="0"/>
        <w:jc w:val="center"/>
        <w:textAlignment w:val="baseline"/>
        <w:rPr>
          <w:rFonts w:ascii="Times New Roman" w:eastAsia="Times New Roman" w:hAnsi="Times New Roman" w:cs="Times New Roman"/>
          <w:sz w:val="32"/>
          <w:szCs w:val="32"/>
          <w:lang w:eastAsia="ru-RU"/>
        </w:rPr>
      </w:pPr>
      <w:r w:rsidRPr="00B520D5">
        <w:rPr>
          <w:rFonts w:ascii="Times New Roman" w:eastAsia="Times New Roman" w:hAnsi="Times New Roman" w:cs="Times New Roman"/>
          <w:sz w:val="32"/>
          <w:szCs w:val="32"/>
          <w:lang w:eastAsia="ru-RU"/>
        </w:rPr>
        <w:t xml:space="preserve">АДМИНИСТРАЦИЯ ХОЛМСКОГО МУНИЦИПАЛЬНОГО РАЙОНА </w:t>
      </w:r>
    </w:p>
    <w:p w:rsidR="00B520D5" w:rsidRPr="00B520D5" w:rsidRDefault="00B520D5" w:rsidP="00B520D5">
      <w:pPr>
        <w:keepNext/>
        <w:tabs>
          <w:tab w:val="left" w:pos="1843"/>
        </w:tabs>
        <w:overflowPunct w:val="0"/>
        <w:autoSpaceDE w:val="0"/>
        <w:autoSpaceDN w:val="0"/>
        <w:adjustRightInd w:val="0"/>
        <w:spacing w:before="60" w:after="60" w:line="480" w:lineRule="atLeast"/>
        <w:ind w:firstLine="0"/>
        <w:jc w:val="center"/>
        <w:textAlignment w:val="baseline"/>
        <w:outlineLvl w:val="1"/>
        <w:rPr>
          <w:rFonts w:ascii="Times New Roman" w:eastAsia="Times New Roman" w:hAnsi="Times New Roman" w:cs="Times New Roman"/>
          <w:b/>
          <w:sz w:val="32"/>
          <w:szCs w:val="32"/>
          <w:lang w:eastAsia="ru-RU"/>
        </w:rPr>
      </w:pPr>
      <w:r w:rsidRPr="00B520D5">
        <w:rPr>
          <w:rFonts w:ascii="Times New Roman" w:eastAsia="Times New Roman" w:hAnsi="Times New Roman" w:cs="Times New Roman"/>
          <w:b/>
          <w:sz w:val="32"/>
          <w:szCs w:val="32"/>
          <w:lang w:eastAsia="ru-RU"/>
        </w:rPr>
        <w:t>П О С Т А Н О В Л Е Н И Е</w:t>
      </w:r>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bookmarkStart w:id="1" w:name="дата2"/>
      <w:bookmarkEnd w:id="1"/>
      <w:r>
        <w:rPr>
          <w:rFonts w:ascii="Times New Roman" w:eastAsia="Times New Roman" w:hAnsi="Times New Roman" w:cs="Times New Roman"/>
          <w:sz w:val="28"/>
          <w:szCs w:val="28"/>
          <w:lang w:eastAsia="ru-RU"/>
        </w:rPr>
        <w:t>.2023</w:t>
      </w:r>
      <w:r w:rsidRPr="00B520D5">
        <w:rPr>
          <w:rFonts w:ascii="Times New Roman" w:eastAsia="Times New Roman" w:hAnsi="Times New Roman" w:cs="Times New Roman"/>
          <w:sz w:val="28"/>
          <w:szCs w:val="28"/>
          <w:lang w:eastAsia="ru-RU"/>
        </w:rPr>
        <w:t xml:space="preserve"> № </w:t>
      </w:r>
      <w:bookmarkStart w:id="2" w:name="номер2"/>
      <w:bookmarkEnd w:id="2"/>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r w:rsidRPr="00B520D5">
        <w:rPr>
          <w:rFonts w:ascii="Times New Roman" w:eastAsia="Times New Roman" w:hAnsi="Times New Roman" w:cs="Times New Roman"/>
          <w:sz w:val="28"/>
          <w:szCs w:val="28"/>
          <w:lang w:eastAsia="ru-RU"/>
        </w:rPr>
        <w:t>г. Холм</w:t>
      </w:r>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p>
    <w:p w:rsidR="00B520D5" w:rsidRPr="00B520D5" w:rsidRDefault="00B520D5" w:rsidP="00B520D5">
      <w:pPr>
        <w:overflowPunct w:val="0"/>
        <w:autoSpaceDE w:val="0"/>
        <w:autoSpaceDN w:val="0"/>
        <w:adjustRightInd w:val="0"/>
        <w:spacing w:before="120" w:after="0" w:line="240" w:lineRule="exact"/>
        <w:ind w:firstLine="0"/>
        <w:jc w:val="center"/>
        <w:textAlignment w:val="baseline"/>
        <w:rPr>
          <w:rFonts w:ascii="Times New Roman" w:eastAsia="Times New Roman" w:hAnsi="Times New Roman" w:cs="Times New Roman"/>
          <w:b/>
          <w:sz w:val="28"/>
          <w:szCs w:val="28"/>
          <w:lang w:eastAsia="ru-RU"/>
        </w:rPr>
      </w:pPr>
      <w:r w:rsidRPr="00B520D5">
        <w:rPr>
          <w:rFonts w:ascii="Times New Roman" w:eastAsia="Times New Roman" w:hAnsi="Times New Roman" w:cs="Times New Roman"/>
          <w:b/>
          <w:sz w:val="28"/>
          <w:szCs w:val="28"/>
          <w:lang w:eastAsia="ru-RU"/>
        </w:rPr>
        <w:t xml:space="preserve">Об актуализации схемы теплоснабжения </w:t>
      </w:r>
      <w:r w:rsidR="00004ACD">
        <w:rPr>
          <w:rFonts w:ascii="Times New Roman" w:eastAsia="Times New Roman" w:hAnsi="Times New Roman" w:cs="Times New Roman"/>
          <w:b/>
          <w:sz w:val="28"/>
          <w:szCs w:val="28"/>
          <w:lang w:eastAsia="ru-RU"/>
        </w:rPr>
        <w:t xml:space="preserve">Холмского городского </w:t>
      </w:r>
      <w:r w:rsidRPr="00B520D5">
        <w:rPr>
          <w:rFonts w:ascii="Times New Roman" w:eastAsia="Times New Roman" w:hAnsi="Times New Roman" w:cs="Times New Roman"/>
          <w:b/>
          <w:sz w:val="28"/>
          <w:szCs w:val="28"/>
          <w:lang w:eastAsia="ru-RU"/>
        </w:rPr>
        <w:t>поселения</w:t>
      </w:r>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p>
    <w:p w:rsidR="00B520D5" w:rsidRPr="00B520D5" w:rsidRDefault="00B520D5" w:rsidP="00B520D5">
      <w:pPr>
        <w:overflowPunct w:val="0"/>
        <w:autoSpaceDE w:val="0"/>
        <w:autoSpaceDN w:val="0"/>
        <w:adjustRightInd w:val="0"/>
        <w:spacing w:after="0" w:line="240" w:lineRule="auto"/>
        <w:ind w:firstLine="0"/>
        <w:jc w:val="center"/>
        <w:textAlignment w:val="baseline"/>
        <w:rPr>
          <w:rFonts w:ascii="Times New Roman" w:eastAsia="Times New Roman" w:hAnsi="Times New Roman" w:cs="Times New Roman"/>
          <w:sz w:val="28"/>
          <w:szCs w:val="28"/>
          <w:lang w:eastAsia="ru-RU"/>
        </w:rPr>
      </w:pPr>
    </w:p>
    <w:p w:rsidR="00B520D5" w:rsidRPr="00B520D5" w:rsidRDefault="00B520D5" w:rsidP="00B520D5">
      <w:pPr>
        <w:overflowPunct w:val="0"/>
        <w:autoSpaceDE w:val="0"/>
        <w:autoSpaceDN w:val="0"/>
        <w:adjustRightInd w:val="0"/>
        <w:spacing w:after="0" w:line="360" w:lineRule="atLeast"/>
        <w:ind w:firstLine="709"/>
        <w:textAlignment w:val="baseline"/>
        <w:rPr>
          <w:rFonts w:ascii="Times New Roman" w:eastAsia="Times New Roman" w:hAnsi="Times New Roman" w:cs="Times New Roman"/>
          <w:b/>
          <w:sz w:val="28"/>
          <w:szCs w:val="28"/>
          <w:lang w:eastAsia="ru-RU"/>
        </w:rPr>
      </w:pPr>
      <w:r w:rsidRPr="00B520D5">
        <w:rPr>
          <w:rFonts w:ascii="Times New Roman" w:eastAsia="Times New Roman" w:hAnsi="Times New Roman" w:cs="Times New Roman"/>
          <w:sz w:val="28"/>
          <w:szCs w:val="28"/>
          <w:lang w:eastAsia="ru-RU"/>
        </w:rPr>
        <w:t xml:space="preserve">В соответствии с Федеральным законом от 06.10.2003 № 131-ФЗ «Об общих принципах организации местного самоуправления в Российской Федерации», Федеральным законом от 27.07.2010 № 190-ФЗ «О теплоснабжении», Постановлением Правительства РФ от 22.02.2012 № 154 «О требованиях к схемам теплоснабжения, порядку их разработки и утверждения», в целях актуализации схемы теплоснабжения </w:t>
      </w:r>
      <w:r w:rsidR="00004ACD">
        <w:rPr>
          <w:rFonts w:ascii="Times New Roman" w:eastAsia="Times New Roman" w:hAnsi="Times New Roman" w:cs="Times New Roman"/>
          <w:sz w:val="28"/>
          <w:szCs w:val="28"/>
          <w:lang w:eastAsia="ru-RU"/>
        </w:rPr>
        <w:t xml:space="preserve">Холмского городского поселения </w:t>
      </w:r>
      <w:r w:rsidRPr="00B520D5">
        <w:rPr>
          <w:rFonts w:ascii="Times New Roman" w:eastAsia="Times New Roman" w:hAnsi="Times New Roman" w:cs="Times New Roman"/>
          <w:sz w:val="28"/>
          <w:szCs w:val="28"/>
          <w:lang w:eastAsia="ru-RU"/>
        </w:rPr>
        <w:t xml:space="preserve">поселения, Администрация Холмского муниципального района </w:t>
      </w:r>
      <w:r w:rsidRPr="00B520D5">
        <w:rPr>
          <w:rFonts w:ascii="Times New Roman" w:eastAsia="Times New Roman" w:hAnsi="Times New Roman" w:cs="Times New Roman"/>
          <w:b/>
          <w:sz w:val="28"/>
          <w:szCs w:val="28"/>
          <w:lang w:eastAsia="ru-RU"/>
        </w:rPr>
        <w:t>ПОСТАНОВЛЯЕТ</w:t>
      </w:r>
      <w:r w:rsidRPr="00B520D5">
        <w:rPr>
          <w:rFonts w:ascii="Times New Roman" w:eastAsia="Times New Roman" w:hAnsi="Times New Roman" w:cs="Times New Roman"/>
          <w:sz w:val="28"/>
          <w:szCs w:val="28"/>
          <w:lang w:eastAsia="ru-RU"/>
        </w:rPr>
        <w:t>:</w:t>
      </w:r>
    </w:p>
    <w:p w:rsidR="00B520D5" w:rsidRPr="00B520D5" w:rsidRDefault="00B520D5" w:rsidP="00B520D5">
      <w:pPr>
        <w:spacing w:after="0" w:line="360" w:lineRule="atLeast"/>
        <w:ind w:firstLine="709"/>
        <w:rPr>
          <w:rFonts w:ascii="Times New Roman" w:eastAsia="Times New Roman" w:hAnsi="Times New Roman" w:cs="Times New Roman"/>
          <w:sz w:val="28"/>
          <w:szCs w:val="28"/>
          <w:lang w:eastAsia="ru-RU"/>
        </w:rPr>
      </w:pPr>
      <w:r w:rsidRPr="00B520D5">
        <w:rPr>
          <w:rFonts w:ascii="Times New Roman" w:eastAsia="Times New Roman" w:hAnsi="Times New Roman" w:cs="Times New Roman"/>
          <w:sz w:val="28"/>
          <w:szCs w:val="28"/>
          <w:lang w:eastAsia="ru-RU"/>
        </w:rPr>
        <w:t xml:space="preserve">1. Внести изменение в схему теплоснабжения </w:t>
      </w:r>
      <w:r w:rsidR="00004ACD">
        <w:rPr>
          <w:rFonts w:ascii="Times New Roman" w:eastAsia="Times New Roman" w:hAnsi="Times New Roman" w:cs="Times New Roman"/>
          <w:sz w:val="28"/>
          <w:szCs w:val="28"/>
          <w:lang w:eastAsia="ru-RU"/>
        </w:rPr>
        <w:t xml:space="preserve">Холмского городского поселения </w:t>
      </w:r>
      <w:r w:rsidRPr="00B520D5">
        <w:rPr>
          <w:rFonts w:ascii="Times New Roman" w:eastAsia="Times New Roman" w:hAnsi="Times New Roman" w:cs="Times New Roman"/>
          <w:sz w:val="28"/>
          <w:szCs w:val="28"/>
          <w:lang w:eastAsia="ru-RU"/>
        </w:rPr>
        <w:t>поселения, утвержденную постановлением Администрации Холмского муниципал</w:t>
      </w:r>
      <w:r w:rsidR="00004ACD">
        <w:rPr>
          <w:rFonts w:ascii="Times New Roman" w:eastAsia="Times New Roman" w:hAnsi="Times New Roman" w:cs="Times New Roman"/>
          <w:sz w:val="28"/>
          <w:szCs w:val="28"/>
          <w:lang w:eastAsia="ru-RU"/>
        </w:rPr>
        <w:t>ьного района от 14.04.2020 № 210</w:t>
      </w:r>
      <w:r w:rsidRPr="00B520D5">
        <w:rPr>
          <w:rFonts w:ascii="Times New Roman" w:eastAsia="Times New Roman" w:hAnsi="Times New Roman" w:cs="Times New Roman"/>
          <w:sz w:val="28"/>
          <w:szCs w:val="28"/>
          <w:lang w:eastAsia="ru-RU"/>
        </w:rPr>
        <w:t xml:space="preserve">, изложив схему теплоснабжения </w:t>
      </w:r>
      <w:r w:rsidR="00004ACD">
        <w:rPr>
          <w:rFonts w:ascii="Times New Roman" w:eastAsia="Times New Roman" w:hAnsi="Times New Roman" w:cs="Times New Roman"/>
          <w:sz w:val="28"/>
          <w:szCs w:val="28"/>
          <w:lang w:eastAsia="ru-RU"/>
        </w:rPr>
        <w:t xml:space="preserve">Холмского городского </w:t>
      </w:r>
      <w:r w:rsidRPr="00B520D5">
        <w:rPr>
          <w:rFonts w:ascii="Times New Roman" w:eastAsia="Times New Roman" w:hAnsi="Times New Roman" w:cs="Times New Roman"/>
          <w:sz w:val="28"/>
          <w:szCs w:val="28"/>
          <w:lang w:eastAsia="ru-RU"/>
        </w:rPr>
        <w:t>поселения на период с 2020 по 2030 годы в прилагаемой редакции.</w:t>
      </w:r>
    </w:p>
    <w:p w:rsidR="00B520D5" w:rsidRPr="00B520D5" w:rsidRDefault="00B520D5" w:rsidP="00B520D5">
      <w:pPr>
        <w:overflowPunct w:val="0"/>
        <w:autoSpaceDE w:val="0"/>
        <w:autoSpaceDN w:val="0"/>
        <w:adjustRightInd w:val="0"/>
        <w:spacing w:after="0" w:line="360" w:lineRule="atLeast"/>
        <w:ind w:firstLine="709"/>
        <w:textAlignment w:val="baseline"/>
        <w:rPr>
          <w:rFonts w:ascii="Times New Roman" w:eastAsia="Times New Roman" w:hAnsi="Times New Roman" w:cs="Times New Roman"/>
          <w:sz w:val="28"/>
          <w:szCs w:val="28"/>
          <w:lang w:eastAsia="ru-RU"/>
        </w:rPr>
      </w:pPr>
      <w:r w:rsidRPr="00B520D5">
        <w:rPr>
          <w:rFonts w:ascii="Times New Roman" w:eastAsia="Times New Roman" w:hAnsi="Times New Roman" w:cs="Times New Roman"/>
          <w:sz w:val="28"/>
          <w:szCs w:val="28"/>
          <w:lang w:eastAsia="ru-RU"/>
        </w:rPr>
        <w:t>2. Опубликовать постановление в периодическом печатном издании - бюллетене «Вестник» и разместить на официальном сайте Администрации Холмского муниципального района в информационно - телекоммуникационной сети «Интернет».</w:t>
      </w:r>
    </w:p>
    <w:p w:rsidR="00B520D5" w:rsidRDefault="00B520D5" w:rsidP="009F0547">
      <w:pPr>
        <w:jc w:val="right"/>
        <w:rPr>
          <w:rFonts w:ascii="Times New Roman" w:hAnsi="Times New Roman" w:cs="Times New Roman"/>
          <w:szCs w:val="24"/>
        </w:rPr>
      </w:pPr>
    </w:p>
    <w:p w:rsidR="00B520D5" w:rsidRDefault="00B520D5" w:rsidP="009F0547">
      <w:pPr>
        <w:jc w:val="right"/>
        <w:rPr>
          <w:rFonts w:ascii="Times New Roman" w:hAnsi="Times New Roman" w:cs="Times New Roman"/>
          <w:szCs w:val="24"/>
        </w:rPr>
      </w:pPr>
    </w:p>
    <w:p w:rsidR="00B520D5" w:rsidRDefault="00B520D5" w:rsidP="009F0547">
      <w:pPr>
        <w:jc w:val="right"/>
        <w:rPr>
          <w:rFonts w:ascii="Times New Roman" w:hAnsi="Times New Roman" w:cs="Times New Roman"/>
          <w:szCs w:val="24"/>
        </w:rPr>
      </w:pPr>
    </w:p>
    <w:p w:rsidR="00B520D5" w:rsidRDefault="00B520D5" w:rsidP="009F0547">
      <w:pPr>
        <w:jc w:val="right"/>
        <w:rPr>
          <w:rFonts w:ascii="Times New Roman" w:hAnsi="Times New Roman" w:cs="Times New Roman"/>
          <w:szCs w:val="24"/>
        </w:rPr>
      </w:pPr>
    </w:p>
    <w:p w:rsidR="00B520D5" w:rsidRDefault="00B520D5" w:rsidP="009F0547">
      <w:pPr>
        <w:jc w:val="right"/>
        <w:rPr>
          <w:rFonts w:ascii="Times New Roman" w:hAnsi="Times New Roman" w:cs="Times New Roman"/>
          <w:szCs w:val="24"/>
        </w:rPr>
      </w:pPr>
    </w:p>
    <w:p w:rsidR="00B520D5" w:rsidRDefault="00B520D5" w:rsidP="00B520D5">
      <w:pPr>
        <w:ind w:firstLine="0"/>
        <w:rPr>
          <w:rFonts w:ascii="Times New Roman" w:hAnsi="Times New Roman" w:cs="Times New Roman"/>
          <w:szCs w:val="24"/>
        </w:rPr>
      </w:pPr>
    </w:p>
    <w:p w:rsidR="00BC649F" w:rsidRPr="00BC649F" w:rsidRDefault="00BC649F" w:rsidP="009F0547">
      <w:pPr>
        <w:jc w:val="right"/>
        <w:rPr>
          <w:rFonts w:ascii="Times New Roman" w:hAnsi="Times New Roman" w:cs="Times New Roman"/>
          <w:szCs w:val="24"/>
        </w:rPr>
      </w:pPr>
      <w:r w:rsidRPr="00BC649F">
        <w:rPr>
          <w:rFonts w:ascii="Times New Roman" w:hAnsi="Times New Roman" w:cs="Times New Roman"/>
          <w:szCs w:val="24"/>
        </w:rPr>
        <w:lastRenderedPageBreak/>
        <w:t>Утверждено постановлением</w:t>
      </w:r>
    </w:p>
    <w:p w:rsidR="00BC649F" w:rsidRPr="00BC649F" w:rsidRDefault="00BC649F" w:rsidP="009F0547">
      <w:pPr>
        <w:jc w:val="right"/>
        <w:rPr>
          <w:rFonts w:ascii="Times New Roman" w:hAnsi="Times New Roman" w:cs="Times New Roman"/>
          <w:szCs w:val="24"/>
        </w:rPr>
      </w:pPr>
      <w:r w:rsidRPr="00BC649F">
        <w:rPr>
          <w:rFonts w:ascii="Times New Roman" w:hAnsi="Times New Roman" w:cs="Times New Roman"/>
          <w:szCs w:val="24"/>
        </w:rPr>
        <w:t xml:space="preserve"> Администрации Холмского </w:t>
      </w:r>
    </w:p>
    <w:p w:rsidR="009F0547" w:rsidRDefault="00BC649F" w:rsidP="009F0547">
      <w:pPr>
        <w:jc w:val="right"/>
        <w:rPr>
          <w:rFonts w:ascii="Times New Roman" w:hAnsi="Times New Roman" w:cs="Times New Roman"/>
          <w:szCs w:val="24"/>
        </w:rPr>
      </w:pPr>
      <w:r w:rsidRPr="00BC649F">
        <w:rPr>
          <w:rFonts w:ascii="Times New Roman" w:hAnsi="Times New Roman" w:cs="Times New Roman"/>
          <w:szCs w:val="24"/>
        </w:rPr>
        <w:t>муниципального района</w:t>
      </w:r>
      <w:r>
        <w:rPr>
          <w:rFonts w:ascii="Times New Roman" w:hAnsi="Times New Roman" w:cs="Times New Roman"/>
          <w:szCs w:val="24"/>
        </w:rPr>
        <w:t xml:space="preserve">от                          №       </w:t>
      </w:r>
    </w:p>
    <w:p w:rsidR="00BC649F" w:rsidRPr="00BC649F" w:rsidRDefault="00BC649F" w:rsidP="009F0547">
      <w:pPr>
        <w:jc w:val="right"/>
        <w:rPr>
          <w:rFonts w:ascii="Times New Roman" w:hAnsi="Times New Roman" w:cs="Times New Roman"/>
          <w:szCs w:val="24"/>
        </w:rPr>
      </w:pPr>
    </w:p>
    <w:p w:rsidR="009F0547" w:rsidRPr="00BC649F" w:rsidRDefault="009F0547" w:rsidP="009F0547">
      <w:pPr>
        <w:jc w:val="right"/>
        <w:rPr>
          <w:rFonts w:ascii="Times New Roman" w:hAnsi="Times New Roman" w:cs="Times New Roman"/>
          <w:szCs w:val="24"/>
        </w:rPr>
      </w:pPr>
    </w:p>
    <w:p w:rsidR="009F0547" w:rsidRPr="00BC649F" w:rsidRDefault="009F0547" w:rsidP="009F0547">
      <w:pPr>
        <w:spacing w:after="200"/>
        <w:jc w:val="center"/>
        <w:rPr>
          <w:rFonts w:ascii="Times New Roman" w:hAnsi="Times New Roman" w:cs="Times New Roman"/>
          <w:szCs w:val="24"/>
        </w:rPr>
      </w:pPr>
    </w:p>
    <w:p w:rsidR="009F0547" w:rsidRPr="00BC649F" w:rsidRDefault="009F0547" w:rsidP="009F0547">
      <w:pPr>
        <w:spacing w:after="200"/>
        <w:jc w:val="center"/>
        <w:rPr>
          <w:rFonts w:ascii="Times New Roman" w:hAnsi="Times New Roman" w:cs="Times New Roman"/>
          <w:szCs w:val="24"/>
        </w:rPr>
      </w:pPr>
    </w:p>
    <w:p w:rsidR="009F0547" w:rsidRPr="00BC649F" w:rsidRDefault="009F0547" w:rsidP="009F0547">
      <w:pPr>
        <w:spacing w:after="200"/>
        <w:jc w:val="center"/>
        <w:rPr>
          <w:rFonts w:ascii="Times New Roman" w:hAnsi="Times New Roman" w:cs="Times New Roman"/>
          <w:szCs w:val="24"/>
        </w:rPr>
      </w:pPr>
    </w:p>
    <w:p w:rsidR="009F0547" w:rsidRPr="00BC649F" w:rsidRDefault="00012657" w:rsidP="009F0547">
      <w:pPr>
        <w:spacing w:after="200"/>
        <w:jc w:val="center"/>
        <w:rPr>
          <w:rFonts w:ascii="Times New Roman" w:hAnsi="Times New Roman" w:cs="Times New Roman"/>
          <w:sz w:val="36"/>
          <w:szCs w:val="36"/>
        </w:rPr>
      </w:pPr>
      <w:r w:rsidRPr="00BC649F">
        <w:rPr>
          <w:rFonts w:ascii="Times New Roman" w:hAnsi="Times New Roman" w:cs="Times New Roman"/>
          <w:sz w:val="36"/>
          <w:szCs w:val="36"/>
        </w:rPr>
        <w:t>С</w:t>
      </w:r>
      <w:r w:rsidR="009F0547" w:rsidRPr="00BC649F">
        <w:rPr>
          <w:rFonts w:ascii="Times New Roman" w:hAnsi="Times New Roman" w:cs="Times New Roman"/>
          <w:sz w:val="36"/>
          <w:szCs w:val="36"/>
        </w:rPr>
        <w:t>хем</w:t>
      </w:r>
      <w:r w:rsidRPr="00BC649F">
        <w:rPr>
          <w:rFonts w:ascii="Times New Roman" w:hAnsi="Times New Roman" w:cs="Times New Roman"/>
          <w:sz w:val="36"/>
          <w:szCs w:val="36"/>
        </w:rPr>
        <w:t>а</w:t>
      </w:r>
      <w:r w:rsidR="009F0547" w:rsidRPr="00BC649F">
        <w:rPr>
          <w:rFonts w:ascii="Times New Roman" w:hAnsi="Times New Roman" w:cs="Times New Roman"/>
          <w:sz w:val="36"/>
          <w:szCs w:val="36"/>
        </w:rPr>
        <w:t xml:space="preserve"> теплоснабжения </w:t>
      </w:r>
    </w:p>
    <w:p w:rsidR="009F0547" w:rsidRPr="00BC649F" w:rsidRDefault="00FE225F" w:rsidP="009F0547">
      <w:pPr>
        <w:spacing w:after="200"/>
        <w:jc w:val="center"/>
        <w:rPr>
          <w:rFonts w:ascii="Times New Roman" w:hAnsi="Times New Roman" w:cs="Times New Roman"/>
          <w:sz w:val="36"/>
          <w:szCs w:val="36"/>
        </w:rPr>
      </w:pPr>
      <w:r w:rsidRPr="00BC649F">
        <w:rPr>
          <w:rFonts w:ascii="Times New Roman" w:hAnsi="Times New Roman" w:cs="Times New Roman"/>
          <w:sz w:val="36"/>
          <w:szCs w:val="36"/>
        </w:rPr>
        <w:t>Холмского</w:t>
      </w:r>
      <w:r w:rsidR="009F0547" w:rsidRPr="00BC649F">
        <w:rPr>
          <w:rFonts w:ascii="Times New Roman" w:hAnsi="Times New Roman" w:cs="Times New Roman"/>
          <w:sz w:val="36"/>
          <w:szCs w:val="36"/>
        </w:rPr>
        <w:t xml:space="preserve"> городского поселения</w:t>
      </w:r>
    </w:p>
    <w:p w:rsidR="009F0547" w:rsidRPr="00BC649F" w:rsidRDefault="009F0547" w:rsidP="009F0547">
      <w:pPr>
        <w:spacing w:after="200"/>
        <w:jc w:val="center"/>
        <w:rPr>
          <w:rFonts w:ascii="Times New Roman" w:hAnsi="Times New Roman" w:cs="Times New Roman"/>
          <w:sz w:val="36"/>
          <w:szCs w:val="36"/>
        </w:rPr>
      </w:pPr>
      <w:r w:rsidRPr="00BC649F">
        <w:rPr>
          <w:rFonts w:ascii="Times New Roman" w:hAnsi="Times New Roman" w:cs="Times New Roman"/>
          <w:sz w:val="36"/>
          <w:szCs w:val="36"/>
        </w:rPr>
        <w:t>Утверждаемая часть</w:t>
      </w:r>
    </w:p>
    <w:p w:rsidR="009F0547" w:rsidRPr="00BC649F" w:rsidRDefault="009F0547" w:rsidP="009F0547">
      <w:pPr>
        <w:jc w:val="center"/>
        <w:rPr>
          <w:rFonts w:ascii="Times New Roman" w:hAnsi="Times New Roman" w:cs="Times New Roman"/>
          <w:b/>
          <w:bCs/>
          <w:spacing w:val="1"/>
          <w:szCs w:val="24"/>
        </w:rPr>
      </w:pPr>
    </w:p>
    <w:p w:rsidR="009F0547" w:rsidRDefault="009F0547" w:rsidP="009F0547">
      <w:pPr>
        <w:jc w:val="center"/>
        <w:rPr>
          <w:b/>
          <w:bCs/>
          <w:spacing w:val="1"/>
          <w:szCs w:val="24"/>
        </w:rPr>
      </w:pPr>
    </w:p>
    <w:p w:rsidR="009F0547" w:rsidRDefault="009F0547" w:rsidP="009F0547">
      <w:pPr>
        <w:jc w:val="center"/>
        <w:rPr>
          <w:b/>
          <w:bCs/>
          <w:spacing w:val="1"/>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9F0547" w:rsidRDefault="009F0547" w:rsidP="009F0547">
      <w:pPr>
        <w:ind w:right="-1"/>
        <w:jc w:val="center"/>
        <w:rPr>
          <w:szCs w:val="24"/>
        </w:rPr>
      </w:pPr>
    </w:p>
    <w:p w:rsidR="00BC649F" w:rsidRDefault="00BC649F" w:rsidP="009F0547">
      <w:pPr>
        <w:ind w:right="-1"/>
        <w:jc w:val="center"/>
        <w:rPr>
          <w:szCs w:val="24"/>
        </w:rPr>
      </w:pPr>
    </w:p>
    <w:p w:rsidR="00C81FE0" w:rsidRDefault="00C81FE0" w:rsidP="009F0547">
      <w:pPr>
        <w:ind w:right="-1"/>
        <w:jc w:val="center"/>
        <w:rPr>
          <w:szCs w:val="24"/>
        </w:rPr>
      </w:pPr>
    </w:p>
    <w:p w:rsidR="00C81FE0" w:rsidRDefault="00C81FE0" w:rsidP="009F0547">
      <w:pPr>
        <w:ind w:right="-1"/>
        <w:jc w:val="center"/>
        <w:rPr>
          <w:szCs w:val="24"/>
        </w:rPr>
      </w:pPr>
    </w:p>
    <w:p w:rsidR="009F0547" w:rsidRPr="00BC649F" w:rsidRDefault="009F0547" w:rsidP="009F0547">
      <w:pPr>
        <w:tabs>
          <w:tab w:val="center" w:pos="4890"/>
          <w:tab w:val="left" w:pos="8325"/>
        </w:tabs>
        <w:ind w:right="-1"/>
        <w:jc w:val="left"/>
        <w:rPr>
          <w:rFonts w:ascii="Times New Roman" w:hAnsi="Times New Roman" w:cs="Times New Roman"/>
          <w:szCs w:val="24"/>
        </w:rPr>
      </w:pPr>
      <w:r>
        <w:rPr>
          <w:szCs w:val="24"/>
        </w:rPr>
        <w:tab/>
      </w:r>
      <w:r w:rsidRPr="00BC649F">
        <w:rPr>
          <w:rFonts w:ascii="Times New Roman" w:hAnsi="Times New Roman" w:cs="Times New Roman"/>
          <w:szCs w:val="24"/>
        </w:rPr>
        <w:t>2020 год</w:t>
      </w:r>
      <w:r w:rsidRPr="00BC649F">
        <w:rPr>
          <w:rFonts w:ascii="Times New Roman" w:hAnsi="Times New Roman" w:cs="Times New Roman"/>
          <w:szCs w:val="24"/>
        </w:rPr>
        <w:tab/>
      </w:r>
    </w:p>
    <w:p w:rsidR="00CF325C" w:rsidRPr="003F69B1" w:rsidRDefault="00CF325C" w:rsidP="003F69B1">
      <w:pPr>
        <w:pStyle w:val="S"/>
        <w:spacing w:after="0"/>
        <w:rPr>
          <w:rFonts w:ascii="Times New Roman" w:eastAsiaTheme="minorHAnsi" w:hAnsi="Times New Roman"/>
          <w:b/>
          <w:szCs w:val="22"/>
          <w:lang w:eastAsia="en-US"/>
        </w:rPr>
      </w:pPr>
      <w:r w:rsidRPr="003F69B1">
        <w:rPr>
          <w:rFonts w:ascii="Times New Roman" w:eastAsiaTheme="minorHAnsi" w:hAnsi="Times New Roman"/>
          <w:b/>
          <w:szCs w:val="22"/>
          <w:lang w:eastAsia="en-US"/>
        </w:rPr>
        <w:lastRenderedPageBreak/>
        <w:t>Введение</w:t>
      </w:r>
    </w:p>
    <w:p w:rsidR="00CF325C" w:rsidRPr="003F69B1" w:rsidRDefault="00CF325C" w:rsidP="003F69B1">
      <w:pPr>
        <w:pStyle w:val="2"/>
        <w:numPr>
          <w:ilvl w:val="0"/>
          <w:numId w:val="48"/>
        </w:numPr>
        <w:spacing w:after="0"/>
        <w:rPr>
          <w:rFonts w:ascii="Times New Roman" w:hAnsi="Times New Roman" w:cs="Times New Roman"/>
          <w:spacing w:val="1"/>
          <w:szCs w:val="24"/>
        </w:rPr>
      </w:pPr>
      <w:bookmarkStart w:id="3" w:name="_Toc506456193"/>
      <w:r w:rsidRPr="003F69B1">
        <w:rPr>
          <w:rFonts w:ascii="Times New Roman" w:hAnsi="Times New Roman" w:cs="Times New Roman"/>
          <w:spacing w:val="1"/>
          <w:szCs w:val="24"/>
        </w:rPr>
        <w:t>Общие положения</w:t>
      </w:r>
      <w:bookmarkEnd w:id="3"/>
    </w:p>
    <w:p w:rsidR="00CF325C" w:rsidRPr="003F69B1" w:rsidRDefault="00CF325C" w:rsidP="003F69B1">
      <w:pPr>
        <w:spacing w:after="0"/>
        <w:ind w:firstLine="720"/>
        <w:rPr>
          <w:rFonts w:ascii="Times New Roman" w:hAnsi="Times New Roman" w:cs="Times New Roman"/>
          <w:szCs w:val="24"/>
        </w:rPr>
      </w:pPr>
      <w:r w:rsidRPr="003F69B1">
        <w:rPr>
          <w:rFonts w:ascii="Times New Roman" w:hAnsi="Times New Roman" w:cs="Times New Roman"/>
          <w:b/>
          <w:bCs/>
          <w:szCs w:val="24"/>
        </w:rPr>
        <w:t>Схема теплоснабжения</w:t>
      </w:r>
      <w:hyperlink r:id="rId9" w:tooltip="Поселение" w:history="1">
        <w:r w:rsidRPr="003F69B1">
          <w:rPr>
            <w:rFonts w:ascii="Times New Roman" w:hAnsi="Times New Roman" w:cs="Times New Roman"/>
          </w:rPr>
          <w:t>поселения</w:t>
        </w:r>
      </w:hyperlink>
      <w:r w:rsidRPr="003F69B1">
        <w:rPr>
          <w:rFonts w:ascii="Times New Roman" w:hAnsi="Times New Roman" w:cs="Times New Roman"/>
          <w:szCs w:val="24"/>
        </w:rPr>
        <w:t xml:space="preserve"> — документ, содержащий материалы по обоснованию эффективного и безопасного функционирования системы </w:t>
      </w:r>
      <w:hyperlink r:id="rId10" w:tooltip="Теплоснабжение" w:history="1">
        <w:r w:rsidRPr="003F69B1">
          <w:rPr>
            <w:rFonts w:ascii="Times New Roman" w:hAnsi="Times New Roman" w:cs="Times New Roman"/>
          </w:rPr>
          <w:t>теплоснабжения</w:t>
        </w:r>
      </w:hyperlink>
      <w:r w:rsidRPr="003F69B1">
        <w:rPr>
          <w:rFonts w:ascii="Times New Roman" w:hAnsi="Times New Roman" w:cs="Times New Roman"/>
          <w:szCs w:val="24"/>
        </w:rPr>
        <w:t xml:space="preserve">, ее развития с учетом правового регулирования в области </w:t>
      </w:r>
      <w:hyperlink r:id="rId11" w:tooltip="Энергосбережение" w:history="1">
        <w:r w:rsidRPr="003F69B1">
          <w:rPr>
            <w:rFonts w:ascii="Times New Roman" w:hAnsi="Times New Roman" w:cs="Times New Roman"/>
          </w:rPr>
          <w:t>энергосбережения и повышения энергетической эффективности</w:t>
        </w:r>
      </w:hyperlink>
    </w:p>
    <w:p w:rsidR="00CF325C" w:rsidRPr="003F69B1" w:rsidRDefault="00CF325C" w:rsidP="003F69B1">
      <w:pPr>
        <w:spacing w:after="0"/>
        <w:ind w:firstLine="720"/>
        <w:rPr>
          <w:rFonts w:ascii="Times New Roman" w:hAnsi="Times New Roman" w:cs="Times New Roman"/>
          <w:szCs w:val="24"/>
        </w:rPr>
      </w:pPr>
      <w:r w:rsidRPr="003F69B1">
        <w:rPr>
          <w:rFonts w:ascii="Times New Roman" w:hAnsi="Times New Roman" w:cs="Times New Roman"/>
          <w:szCs w:val="24"/>
        </w:rPr>
        <w:t xml:space="preserve">Единая теплоснабжающая организация определяется схемой теплоснабжения. </w:t>
      </w:r>
    </w:p>
    <w:p w:rsidR="00CF325C" w:rsidRPr="003F69B1" w:rsidRDefault="00CF325C" w:rsidP="003F69B1">
      <w:pPr>
        <w:spacing w:after="0"/>
        <w:ind w:right="-1" w:firstLine="720"/>
        <w:rPr>
          <w:rFonts w:ascii="Times New Roman" w:hAnsi="Times New Roman" w:cs="Times New Roman"/>
          <w:szCs w:val="24"/>
        </w:rPr>
      </w:pPr>
      <w:r w:rsidRPr="003F69B1">
        <w:rPr>
          <w:rFonts w:ascii="Times New Roman" w:hAnsi="Times New Roman" w:cs="Times New Roman"/>
          <w:szCs w:val="24"/>
        </w:rPr>
        <w:t xml:space="preserve">Мероприятия по развитию системы теплоснабжения, предусмотренные настоящей схемой, включаются в </w:t>
      </w:r>
      <w:hyperlink r:id="rId12" w:tooltip="Инвестиции" w:history="1">
        <w:r w:rsidRPr="003F69B1">
          <w:rPr>
            <w:rFonts w:ascii="Times New Roman" w:hAnsi="Times New Roman" w:cs="Times New Roman"/>
          </w:rPr>
          <w:t>инвестиционную программу</w:t>
        </w:r>
      </w:hyperlink>
      <w:r w:rsidRPr="003F69B1">
        <w:rPr>
          <w:rFonts w:ascii="Times New Roman" w:hAnsi="Times New Roman" w:cs="Times New Roman"/>
          <w:szCs w:val="24"/>
        </w:rPr>
        <w:t xml:space="preserve"> теплоснабжающей организации и, как следствие, могут быть включены в соответствующий </w:t>
      </w:r>
      <w:hyperlink r:id="rId13" w:tooltip="Тариф" w:history="1">
        <w:r w:rsidRPr="003F69B1">
          <w:rPr>
            <w:rFonts w:ascii="Times New Roman" w:hAnsi="Times New Roman" w:cs="Times New Roman"/>
          </w:rPr>
          <w:t>тариф</w:t>
        </w:r>
      </w:hyperlink>
      <w:r w:rsidRPr="003F69B1">
        <w:rPr>
          <w:rFonts w:ascii="Times New Roman" w:hAnsi="Times New Roman" w:cs="Times New Roman"/>
          <w:szCs w:val="24"/>
        </w:rPr>
        <w:t xml:space="preserve"> организации </w:t>
      </w:r>
      <w:hyperlink r:id="rId14" w:tooltip="Коммунальное хозяйство" w:history="1">
        <w:r w:rsidRPr="003F69B1">
          <w:rPr>
            <w:rFonts w:ascii="Times New Roman" w:hAnsi="Times New Roman" w:cs="Times New Roman"/>
          </w:rPr>
          <w:t>коммунального комплекса</w:t>
        </w:r>
      </w:hyperlink>
      <w:r w:rsidRPr="003F69B1">
        <w:rPr>
          <w:rFonts w:ascii="Times New Roman" w:hAnsi="Times New Roman" w:cs="Times New Roman"/>
          <w:szCs w:val="24"/>
        </w:rPr>
        <w:t xml:space="preserve">. </w:t>
      </w:r>
    </w:p>
    <w:p w:rsidR="00CF325C" w:rsidRPr="003F69B1" w:rsidRDefault="00CF325C" w:rsidP="003F69B1">
      <w:pPr>
        <w:spacing w:after="0"/>
        <w:ind w:firstLine="720"/>
        <w:rPr>
          <w:rFonts w:ascii="Times New Roman" w:hAnsi="Times New Roman" w:cs="Times New Roman"/>
          <w:b/>
          <w:spacing w:val="1"/>
          <w:szCs w:val="28"/>
        </w:rPr>
      </w:pPr>
      <w:bookmarkStart w:id="4" w:name="_Toc506456194"/>
      <w:r w:rsidRPr="003F69B1">
        <w:rPr>
          <w:rStyle w:val="20"/>
          <w:rFonts w:ascii="Times New Roman" w:eastAsiaTheme="minorHAnsi" w:hAnsi="Times New Roman" w:cs="Times New Roman"/>
          <w:szCs w:val="28"/>
        </w:rPr>
        <w:t>Основные цели и задачи схемы теплоснабжения</w:t>
      </w:r>
      <w:bookmarkEnd w:id="4"/>
      <w:r w:rsidRPr="003F69B1">
        <w:rPr>
          <w:rFonts w:ascii="Times New Roman" w:hAnsi="Times New Roman" w:cs="Times New Roman"/>
          <w:b/>
          <w:spacing w:val="1"/>
          <w:szCs w:val="28"/>
        </w:rPr>
        <w:t>:</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безопасности и надежности теплоснабжения потребителей в соответствии с требованиями технических регламентов;</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энергетической эффективности теплоснабжения и потребления тепловой энергии с учетом требований, установленных действующими законами;</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приоритетного использования комбинированной выработки тепловой и электрической энергии для организации теплоснабжения с учетом ее экономической обоснованности;</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соблюдение баланса экономических интересов теплоснабжающих организаций и потребителей;</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минимизации затрат на теплоснабжение в расчете на каждого потребителя в долгосрочной перспективе;</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минимизации вредного воздействия на окружающую среду;</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не дискриминационных и стабильных условий осуществления предпринимательской деятельности в сфере теплоснабжения;</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согласованности схемы теплоснабжения с иными программами развития сетей инженерно-технического обеспечения, а также с программой газификации;</w:t>
      </w:r>
    </w:p>
    <w:p w:rsidR="00CF325C" w:rsidRPr="003F69B1" w:rsidRDefault="00CF325C" w:rsidP="003F69B1">
      <w:pPr>
        <w:spacing w:after="0"/>
        <w:ind w:firstLine="709"/>
        <w:rPr>
          <w:rFonts w:ascii="Times New Roman" w:hAnsi="Times New Roman" w:cs="Times New Roman"/>
          <w:szCs w:val="24"/>
        </w:rPr>
      </w:pPr>
      <w:r w:rsidRPr="003F69B1">
        <w:rPr>
          <w:rFonts w:ascii="Times New Roman" w:hAnsi="Times New Roman" w:cs="Times New Roman"/>
          <w:szCs w:val="24"/>
        </w:rPr>
        <w:t>- обеспечение экономически обоснованной доходности текущей деятельности теплоснабжающих организаций и используемого при осуществлении регулируемых видов деятельности в сфере теплоснабжения инвестированного капитала.</w:t>
      </w:r>
    </w:p>
    <w:p w:rsidR="00CF325C" w:rsidRDefault="00CF325C" w:rsidP="00CF325C">
      <w:pPr>
        <w:pStyle w:val="S"/>
        <w:rPr>
          <w:rFonts w:eastAsiaTheme="minorHAnsi" w:cstheme="minorBidi"/>
          <w:b/>
          <w:szCs w:val="22"/>
          <w:lang w:eastAsia="en-US"/>
        </w:rPr>
      </w:pPr>
    </w:p>
    <w:p w:rsidR="00CF325C" w:rsidRPr="003F69B1" w:rsidRDefault="00CF325C" w:rsidP="003F69B1">
      <w:pPr>
        <w:pStyle w:val="S"/>
        <w:spacing w:after="0"/>
        <w:rPr>
          <w:rFonts w:ascii="Times New Roman" w:eastAsiaTheme="minorHAnsi" w:hAnsi="Times New Roman"/>
          <w:b/>
          <w:szCs w:val="22"/>
          <w:lang w:eastAsia="en-US"/>
        </w:rPr>
      </w:pPr>
      <w:r w:rsidRPr="003F69B1">
        <w:rPr>
          <w:rFonts w:ascii="Times New Roman" w:eastAsiaTheme="minorHAnsi" w:hAnsi="Times New Roman"/>
          <w:b/>
          <w:szCs w:val="22"/>
          <w:lang w:eastAsia="en-US"/>
        </w:rPr>
        <w:t>2. Общие сведения о поселении</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Холмское городское поселение входит в состав Холмского муниципального района (далее – Холмский МР).</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 соответствии с областным законом от 02.12.2004 № 353-ОЗ "Об установлении границ муниципальных образований, входящих в состав территории Хомского муниципального района, наделении их статусом городского и сельских поселений, определении административных центров и перечня населенных пунктов, входящих в состав территорий поселений"  (в ред. областных законов Новгородской области от 06.06.2005 № 500-ОЗ, от 31.03.2009 № 489-ОЗ, от 30.03.2010 № 727-ОЗ, от 31.10.2011 № 1088-ОЗ),  Холмское городское поселение наделено статусом муниципального образования и входит в состав территории Холмского муниципального района </w:t>
      </w:r>
      <w:r w:rsidRPr="003F69B1">
        <w:rPr>
          <w:rFonts w:ascii="Times New Roman" w:hAnsi="Times New Roman" w:cs="Times New Roman"/>
          <w:szCs w:val="24"/>
        </w:rPr>
        <w:lastRenderedPageBreak/>
        <w:t>Новгородской области. Этим же законом были установлены границы территорий муниципального образования Холмское городское поселение.</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Холмское городское поселение является центром Холмского муниципального района Новгородской области.</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 состав  Холмского городского поселения входит 1 населенный пункт: город Холм.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Географическая площадь территории поселения составляет </w:t>
      </w:r>
      <w:r w:rsidR="00B91F17">
        <w:rPr>
          <w:rFonts w:ascii="Times New Roman" w:hAnsi="Times New Roman" w:cs="Times New Roman"/>
          <w:szCs w:val="24"/>
        </w:rPr>
        <w:t>859</w:t>
      </w:r>
      <w:r w:rsidRPr="003F69B1">
        <w:rPr>
          <w:rFonts w:ascii="Times New Roman" w:hAnsi="Times New Roman" w:cs="Times New Roman"/>
          <w:szCs w:val="24"/>
        </w:rPr>
        <w:t xml:space="preserve"> га.</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Численность населения Холмского городского поселения составляет – </w:t>
      </w:r>
      <w:r w:rsidRPr="00A865D6">
        <w:rPr>
          <w:rFonts w:ascii="Times New Roman" w:hAnsi="Times New Roman" w:cs="Times New Roman"/>
          <w:szCs w:val="24"/>
        </w:rPr>
        <w:t>3</w:t>
      </w:r>
      <w:r w:rsidR="00A865D6" w:rsidRPr="00A865D6">
        <w:rPr>
          <w:rFonts w:ascii="Times New Roman" w:hAnsi="Times New Roman" w:cs="Times New Roman"/>
          <w:szCs w:val="24"/>
        </w:rPr>
        <w:t>267</w:t>
      </w:r>
      <w:r w:rsidRPr="003F69B1">
        <w:rPr>
          <w:rFonts w:ascii="Times New Roman" w:hAnsi="Times New Roman" w:cs="Times New Roman"/>
          <w:szCs w:val="24"/>
        </w:rPr>
        <w:t xml:space="preserve"> человек.</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Климат на территории умеренно континентальный. Погоду формируют различные воздушные массы атлантические, континентальные и арктические. Преобладающее направление ветра - северо-восточное.</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Циклоны с Арктики (С; СВ) приносят резкие понижения температуры. Циклоны с континента (В; ЮВ; Ю) приносят сухую погоду, теплую летом и холодную зимой. Циклоны с Атлантики (ЮЗ; З; СЗ) приносят зимой - потепления и снегопады, летом - дожди и прохладную ветреную погоду.</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Самая высокая среднемесячная температура, отмеченная в июле – (+ 17,3ºС), самая низкая – в январе – (- 8,1 ºС). Экстремальные температуры отмечались в эти же месяцы и составили, соответственно, + 35 ºС и – 48 ºС. Продолжительность безморозного периода 4,5 месяца с середины мая до второй половины сентября. Среднегодовая температура - 4,4 0С.</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Зимой мощность снежного покрова достигает в среднем 29 см. Устойчивый снежный покров сохраняется около 4-х месяцев с начала декабря до начала апреля.</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Для ветрового режима характерно преобладание в течение всего года, особенно в холодный период, южных и юго-западных ветров. Наименьшую повторяемость имеют восточные и северо-восточные ветры. Среднегодовая скорость ветра  - 2,9 м/сек.</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Климатические условия не вызывают строительных ограничений.</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Территория города относится к строительно-климатическому району IIВ.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Максимальная глубина промерзания почвы – 120 см.</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Вследствие равнинного характера рельефа и близкого залегания грунтовых вод, на описываемой территории развито поверхностное заболачивание, заторфовывания.  Восточнее города находится Холмское болото, где мощность торфа в среднем составляет 1,6 м.</w:t>
      </w:r>
    </w:p>
    <w:p w:rsidR="009436B5" w:rsidRPr="003F69B1" w:rsidRDefault="009436B5" w:rsidP="003F69B1">
      <w:pPr>
        <w:pStyle w:val="S"/>
        <w:spacing w:after="0"/>
        <w:rPr>
          <w:rFonts w:ascii="Times New Roman" w:eastAsiaTheme="minorHAnsi" w:hAnsi="Times New Roman"/>
          <w:szCs w:val="22"/>
          <w:lang w:eastAsia="en-US"/>
        </w:rPr>
      </w:pPr>
    </w:p>
    <w:p w:rsidR="009436B5" w:rsidRPr="003F69B1" w:rsidRDefault="00CF325C" w:rsidP="003F69B1">
      <w:pPr>
        <w:spacing w:after="0"/>
        <w:ind w:left="792" w:firstLine="0"/>
        <w:rPr>
          <w:rFonts w:ascii="Times New Roman" w:hAnsi="Times New Roman" w:cs="Times New Roman"/>
          <w:b/>
        </w:rPr>
      </w:pPr>
      <w:r w:rsidRPr="003F69B1">
        <w:rPr>
          <w:rFonts w:ascii="Times New Roman" w:hAnsi="Times New Roman" w:cs="Times New Roman"/>
          <w:b/>
        </w:rPr>
        <w:t>3.</w:t>
      </w:r>
      <w:r w:rsidR="009436B5" w:rsidRPr="003F69B1">
        <w:rPr>
          <w:rFonts w:ascii="Times New Roman" w:hAnsi="Times New Roman" w:cs="Times New Roman"/>
          <w:b/>
        </w:rPr>
        <w:t>Характеристика процесса теплоснабжения</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Существующая система теплоснабжения Холмского городского поселения Холмского муниципального района Новгородской области включает в себя: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1. Котельная № </w:t>
      </w:r>
      <w:r w:rsidR="00A865D6">
        <w:rPr>
          <w:rFonts w:ascii="Times New Roman" w:hAnsi="Times New Roman" w:cs="Times New Roman"/>
          <w:szCs w:val="24"/>
        </w:rPr>
        <w:t>1, г. Холм, ул.Горького, д. 3;</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2</w:t>
      </w:r>
      <w:r w:rsidR="00FE225F" w:rsidRPr="003F69B1">
        <w:rPr>
          <w:rFonts w:ascii="Times New Roman" w:hAnsi="Times New Roman" w:cs="Times New Roman"/>
          <w:szCs w:val="24"/>
        </w:rPr>
        <w:t>. Котельная № 2, г. Холм, ул.Р.Люксембург, д. 25а;</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3</w:t>
      </w:r>
      <w:r w:rsidR="00FE225F" w:rsidRPr="003F69B1">
        <w:rPr>
          <w:rFonts w:ascii="Times New Roman" w:hAnsi="Times New Roman" w:cs="Times New Roman"/>
          <w:szCs w:val="24"/>
        </w:rPr>
        <w:t>. Тепловые сети от Котельной № 2, г. Холм, ул.Р.Люксембург, д. 25а;</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4</w:t>
      </w:r>
      <w:r w:rsidR="00FE225F" w:rsidRPr="003F69B1">
        <w:rPr>
          <w:rFonts w:ascii="Times New Roman" w:hAnsi="Times New Roman" w:cs="Times New Roman"/>
          <w:szCs w:val="24"/>
        </w:rPr>
        <w:t>. Котельная № 3, г. Холм, ул.</w:t>
      </w:r>
      <w:r>
        <w:rPr>
          <w:rFonts w:ascii="Times New Roman" w:hAnsi="Times New Roman" w:cs="Times New Roman"/>
          <w:szCs w:val="24"/>
        </w:rPr>
        <w:t>Набережная реки Ловать, д. 15а</w:t>
      </w:r>
      <w:r w:rsidR="00FE225F" w:rsidRPr="003F69B1">
        <w:rPr>
          <w:rFonts w:ascii="Times New Roman" w:hAnsi="Times New Roman" w:cs="Times New Roman"/>
          <w:szCs w:val="24"/>
        </w:rPr>
        <w:t>;</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5</w:t>
      </w:r>
      <w:r w:rsidR="00FE225F" w:rsidRPr="003F69B1">
        <w:rPr>
          <w:rFonts w:ascii="Times New Roman" w:hAnsi="Times New Roman" w:cs="Times New Roman"/>
          <w:szCs w:val="24"/>
        </w:rPr>
        <w:t>. Тепловые сети от Котельной № 3, г. Холм,</w:t>
      </w:r>
      <w:r w:rsidRPr="00A865D6">
        <w:rPr>
          <w:rFonts w:ascii="Times New Roman" w:hAnsi="Times New Roman" w:cs="Times New Roman"/>
          <w:szCs w:val="24"/>
        </w:rPr>
        <w:t xml:space="preserve"> </w:t>
      </w:r>
      <w:r w:rsidRPr="003F69B1">
        <w:rPr>
          <w:rFonts w:ascii="Times New Roman" w:hAnsi="Times New Roman" w:cs="Times New Roman"/>
          <w:szCs w:val="24"/>
        </w:rPr>
        <w:t>ул.</w:t>
      </w:r>
      <w:r>
        <w:rPr>
          <w:rFonts w:ascii="Times New Roman" w:hAnsi="Times New Roman" w:cs="Times New Roman"/>
          <w:szCs w:val="24"/>
        </w:rPr>
        <w:t>Набережная реки Ловать, д. 15а</w:t>
      </w:r>
      <w:r w:rsidR="00FE225F" w:rsidRPr="003F69B1">
        <w:rPr>
          <w:rFonts w:ascii="Times New Roman" w:hAnsi="Times New Roman" w:cs="Times New Roman"/>
          <w:szCs w:val="24"/>
        </w:rPr>
        <w:t>;</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6</w:t>
      </w:r>
      <w:r w:rsidR="00FE225F" w:rsidRPr="003F69B1">
        <w:rPr>
          <w:rFonts w:ascii="Times New Roman" w:hAnsi="Times New Roman" w:cs="Times New Roman"/>
          <w:szCs w:val="24"/>
        </w:rPr>
        <w:t>. Котельная № 6, г. Холм, ул.Горького, д. 45б;</w:t>
      </w:r>
    </w:p>
    <w:p w:rsidR="00FE225F"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7</w:t>
      </w:r>
      <w:r w:rsidR="00FE225F" w:rsidRPr="003F69B1">
        <w:rPr>
          <w:rFonts w:ascii="Times New Roman" w:hAnsi="Times New Roman" w:cs="Times New Roman"/>
          <w:szCs w:val="24"/>
        </w:rPr>
        <w:t>. Тепловые сети от Котельной № 6, г. Холм, ул. Горького, д. 45б;</w:t>
      </w:r>
    </w:p>
    <w:p w:rsidR="00F95510"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t>8</w:t>
      </w:r>
      <w:r w:rsidR="00F95510" w:rsidRPr="003F69B1">
        <w:rPr>
          <w:rFonts w:ascii="Times New Roman" w:hAnsi="Times New Roman" w:cs="Times New Roman"/>
          <w:szCs w:val="24"/>
        </w:rPr>
        <w:t>. Котельная № 7, г. Холм, ул. Комсомольская, д. 3а;</w:t>
      </w:r>
    </w:p>
    <w:p w:rsidR="00F95510" w:rsidRPr="003F69B1" w:rsidRDefault="00A865D6" w:rsidP="003F69B1">
      <w:pPr>
        <w:spacing w:after="0"/>
        <w:ind w:firstLine="753"/>
        <w:contextualSpacing/>
        <w:rPr>
          <w:rFonts w:ascii="Times New Roman" w:hAnsi="Times New Roman" w:cs="Times New Roman"/>
          <w:szCs w:val="24"/>
        </w:rPr>
      </w:pPr>
      <w:r>
        <w:rPr>
          <w:rFonts w:ascii="Times New Roman" w:hAnsi="Times New Roman" w:cs="Times New Roman"/>
          <w:szCs w:val="24"/>
        </w:rPr>
        <w:lastRenderedPageBreak/>
        <w:t>9</w:t>
      </w:r>
      <w:r w:rsidR="00F95510" w:rsidRPr="003F69B1">
        <w:rPr>
          <w:rFonts w:ascii="Times New Roman" w:hAnsi="Times New Roman" w:cs="Times New Roman"/>
          <w:szCs w:val="24"/>
        </w:rPr>
        <w:t>. Тепловые сети от Котельной № 7, г. Холм, ул.  Комсомольская, д. 3а;</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0</w:t>
      </w:r>
      <w:r w:rsidRPr="003F69B1">
        <w:rPr>
          <w:rFonts w:ascii="Times New Roman" w:hAnsi="Times New Roman" w:cs="Times New Roman"/>
          <w:szCs w:val="24"/>
        </w:rPr>
        <w:t>. Котельная № 10, г. Холм, ул. Октябьская, д. 49/1;</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1</w:t>
      </w:r>
      <w:r w:rsidRPr="003F69B1">
        <w:rPr>
          <w:rFonts w:ascii="Times New Roman" w:hAnsi="Times New Roman" w:cs="Times New Roman"/>
          <w:szCs w:val="24"/>
        </w:rPr>
        <w:t>. Тепловые сети от Котельной № 10, г. Холм, ул. Октябьская, д. 49/1;</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2</w:t>
      </w:r>
      <w:r w:rsidRPr="003F69B1">
        <w:rPr>
          <w:rFonts w:ascii="Times New Roman" w:hAnsi="Times New Roman" w:cs="Times New Roman"/>
          <w:szCs w:val="24"/>
        </w:rPr>
        <w:t>. Котельная</w:t>
      </w:r>
      <w:r w:rsidR="00EA1EA9">
        <w:rPr>
          <w:rFonts w:ascii="Times New Roman" w:hAnsi="Times New Roman" w:cs="Times New Roman"/>
          <w:szCs w:val="24"/>
        </w:rPr>
        <w:t xml:space="preserve"> № 12, г. Холм, ул.Октябрьская,</w:t>
      </w:r>
      <w:r w:rsidRPr="003F69B1">
        <w:rPr>
          <w:rFonts w:ascii="Times New Roman" w:hAnsi="Times New Roman" w:cs="Times New Roman"/>
          <w:szCs w:val="24"/>
        </w:rPr>
        <w:t xml:space="preserve"> д. 88;</w:t>
      </w:r>
    </w:p>
    <w:p w:rsidR="00F95510" w:rsidRPr="003F69B1" w:rsidRDefault="00F95510"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1</w:t>
      </w:r>
      <w:r w:rsidR="00A865D6">
        <w:rPr>
          <w:rFonts w:ascii="Times New Roman" w:hAnsi="Times New Roman" w:cs="Times New Roman"/>
          <w:szCs w:val="24"/>
        </w:rPr>
        <w:t>3</w:t>
      </w:r>
      <w:r w:rsidRPr="003F69B1">
        <w:rPr>
          <w:rFonts w:ascii="Times New Roman" w:hAnsi="Times New Roman" w:cs="Times New Roman"/>
          <w:szCs w:val="24"/>
        </w:rPr>
        <w:t>. Тепловые сети от Котельной №</w:t>
      </w:r>
      <w:r w:rsidR="002B4997">
        <w:rPr>
          <w:rFonts w:ascii="Times New Roman" w:hAnsi="Times New Roman" w:cs="Times New Roman"/>
          <w:szCs w:val="24"/>
        </w:rPr>
        <w:t xml:space="preserve"> 12, г. Холм, ул. Октябрьская, </w:t>
      </w:r>
      <w:r w:rsidRPr="003F69B1">
        <w:rPr>
          <w:rFonts w:ascii="Times New Roman" w:hAnsi="Times New Roman" w:cs="Times New Roman"/>
          <w:szCs w:val="24"/>
        </w:rPr>
        <w:t>д. 88.</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Во время эксплуатации тепловых сетей выполняются следующие мероприятия: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поддерживается в исправном состоянии все оборудование, строительные и другие конструкции тепловых сетей, проводя своевременно их осмотр и ремонт; </w:t>
      </w:r>
    </w:p>
    <w:p w:rsidR="00FE225F" w:rsidRPr="003F69B1" w:rsidRDefault="00FE225F"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выявляется и восстанавливается разрушенная тепловая изоляция и антикоррозионное покрытие;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своевременно удаляется воздух из теплопроводов черезвоздушники, не допускается присос воздуха в тепловые сети, поддерживая постоянно необходимое избыточное давление во всех точках сети и системах теплопотребления;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принимаются меры к предупреждению, локализации и ликвидации аварий и инцидентов в работе тепловой сети.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Основным потребителем тепловой энергии является население.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Тарифы на тепловую энергию для организаций осуществляющих услуги теплоснабжения утверждаются на календарный год соответствующим приказом комитета по ценовой и тарифной политике Новгородской области. </w:t>
      </w:r>
    </w:p>
    <w:p w:rsidR="00FE225F" w:rsidRPr="003F69B1" w:rsidRDefault="00FE225F" w:rsidP="003F69B1">
      <w:pPr>
        <w:spacing w:after="0"/>
        <w:contextualSpacing/>
        <w:rPr>
          <w:rFonts w:ascii="Times New Roman" w:hAnsi="Times New Roman" w:cs="Times New Roman"/>
          <w:szCs w:val="24"/>
        </w:rPr>
      </w:pPr>
      <w:r w:rsidRPr="003F69B1">
        <w:rPr>
          <w:rFonts w:ascii="Times New Roman" w:hAnsi="Times New Roman" w:cs="Times New Roman"/>
          <w:szCs w:val="24"/>
        </w:rPr>
        <w:t xml:space="preserve"> Основным показателем работы теплоснабжающих предприятий является бесперебойное и качественное обеспечение тепловой энергией потребителей, которое достигается за счет повышения надежности теплового хозяйства. Также показателями надежности являются показатель количества перебоев работы энергетического оборудования, данные о количестве аварий и инцидентов на сетях и производственном оборудовании. Оценку потребностей в замене сетей теплоснабжения определяет величина целевого показателя надёжности предоставления услуг.</w:t>
      </w:r>
    </w:p>
    <w:p w:rsidR="009436B5" w:rsidRPr="00520C14" w:rsidRDefault="009436B5" w:rsidP="00520C14">
      <w:pPr>
        <w:ind w:firstLine="753"/>
        <w:contextualSpacing/>
        <w:rPr>
          <w:szCs w:val="24"/>
        </w:rPr>
      </w:pPr>
      <w:r w:rsidRPr="00520C14">
        <w:rPr>
          <w:szCs w:val="24"/>
        </w:rPr>
        <w:br w:type="page"/>
      </w:r>
    </w:p>
    <w:p w:rsidR="0088591B" w:rsidRPr="003F69B1" w:rsidRDefault="0088591B" w:rsidP="003F69B1">
      <w:pPr>
        <w:pStyle w:val="S"/>
        <w:spacing w:after="0"/>
        <w:rPr>
          <w:rFonts w:ascii="Times New Roman" w:eastAsiaTheme="minorHAnsi" w:hAnsi="Times New Roman"/>
          <w:b/>
          <w:szCs w:val="22"/>
          <w:lang w:eastAsia="en-US"/>
        </w:rPr>
      </w:pPr>
      <w:r w:rsidRPr="003F69B1">
        <w:rPr>
          <w:rFonts w:ascii="Times New Roman" w:eastAsiaTheme="minorHAnsi" w:hAnsi="Times New Roman"/>
          <w:b/>
          <w:szCs w:val="22"/>
          <w:lang w:eastAsia="en-US"/>
        </w:rPr>
        <w:lastRenderedPageBreak/>
        <w:t>Раздел I.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447751" w:rsidRPr="003F69B1" w:rsidRDefault="00447751" w:rsidP="003F69B1">
      <w:pPr>
        <w:pStyle w:val="S"/>
        <w:spacing w:after="0"/>
        <w:rPr>
          <w:rFonts w:ascii="Times New Roman" w:hAnsi="Times New Roman"/>
        </w:rPr>
      </w:pPr>
      <w:r w:rsidRPr="003F69B1">
        <w:rPr>
          <w:rFonts w:ascii="Times New Roman" w:hAnsi="Times New Roman"/>
        </w:rPr>
        <w:t>Согласно</w:t>
      </w:r>
      <w:r w:rsidR="000E085E">
        <w:rPr>
          <w:rFonts w:ascii="Times New Roman" w:hAnsi="Times New Roman"/>
        </w:rPr>
        <w:t xml:space="preserve"> </w:t>
      </w:r>
      <w:r w:rsidRPr="003F69B1">
        <w:rPr>
          <w:rFonts w:ascii="Times New Roman" w:hAnsi="Times New Roman"/>
        </w:rPr>
        <w:t>Градостроительному</w:t>
      </w:r>
      <w:r w:rsidR="000E085E">
        <w:rPr>
          <w:rFonts w:ascii="Times New Roman" w:hAnsi="Times New Roman"/>
        </w:rPr>
        <w:t xml:space="preserve"> </w:t>
      </w:r>
      <w:r w:rsidRPr="003F69B1">
        <w:rPr>
          <w:rFonts w:ascii="Times New Roman" w:hAnsi="Times New Roman"/>
        </w:rPr>
        <w:t>кодексу, основным</w:t>
      </w:r>
      <w:r w:rsidR="000E085E">
        <w:rPr>
          <w:rFonts w:ascii="Times New Roman" w:hAnsi="Times New Roman"/>
        </w:rPr>
        <w:t xml:space="preserve"> </w:t>
      </w:r>
      <w:r w:rsidRPr="003F69B1">
        <w:rPr>
          <w:rFonts w:ascii="Times New Roman" w:hAnsi="Times New Roman"/>
        </w:rPr>
        <w:t>документом, определяющим</w:t>
      </w:r>
      <w:r w:rsidR="000E085E">
        <w:rPr>
          <w:rFonts w:ascii="Times New Roman" w:hAnsi="Times New Roman"/>
        </w:rPr>
        <w:t xml:space="preserve"> </w:t>
      </w:r>
      <w:r w:rsidRPr="003F69B1">
        <w:rPr>
          <w:rFonts w:ascii="Times New Roman" w:hAnsi="Times New Roman"/>
        </w:rPr>
        <w:t>территориальное</w:t>
      </w:r>
      <w:r w:rsidR="000E085E">
        <w:rPr>
          <w:rFonts w:ascii="Times New Roman" w:hAnsi="Times New Roman"/>
        </w:rPr>
        <w:t xml:space="preserve"> </w:t>
      </w:r>
      <w:r w:rsidRPr="003F69B1">
        <w:rPr>
          <w:rFonts w:ascii="Times New Roman" w:hAnsi="Times New Roman"/>
        </w:rPr>
        <w:t>развитие</w:t>
      </w:r>
      <w:r w:rsidR="000E085E">
        <w:rPr>
          <w:rFonts w:ascii="Times New Roman" w:hAnsi="Times New Roman"/>
        </w:rPr>
        <w:t xml:space="preserve"> </w:t>
      </w:r>
      <w:r w:rsidR="00F95510" w:rsidRPr="003F69B1">
        <w:rPr>
          <w:rFonts w:ascii="Times New Roman" w:hAnsi="Times New Roman"/>
        </w:rPr>
        <w:t>Холмского</w:t>
      </w:r>
      <w:r w:rsidR="00E66554" w:rsidRPr="003F69B1">
        <w:rPr>
          <w:rFonts w:ascii="Times New Roman" w:hAnsi="Times New Roman"/>
        </w:rPr>
        <w:t xml:space="preserve"> городского</w:t>
      </w:r>
      <w:r w:rsidR="001F57FC" w:rsidRPr="003F69B1">
        <w:rPr>
          <w:rFonts w:ascii="Times New Roman" w:hAnsi="Times New Roman"/>
        </w:rPr>
        <w:t xml:space="preserve"> поселения</w:t>
      </w:r>
      <w:r w:rsidRPr="003F69B1">
        <w:rPr>
          <w:rFonts w:ascii="Times New Roman" w:hAnsi="Times New Roman"/>
        </w:rPr>
        <w:t>, является</w:t>
      </w:r>
      <w:r w:rsidR="000E085E">
        <w:rPr>
          <w:rFonts w:ascii="Times New Roman" w:hAnsi="Times New Roman"/>
        </w:rPr>
        <w:t xml:space="preserve"> </w:t>
      </w:r>
      <w:r w:rsidRPr="003F69B1">
        <w:rPr>
          <w:rFonts w:ascii="Times New Roman" w:hAnsi="Times New Roman"/>
        </w:rPr>
        <w:t>его</w:t>
      </w:r>
      <w:r w:rsidR="000E085E">
        <w:rPr>
          <w:rFonts w:ascii="Times New Roman" w:hAnsi="Times New Roman"/>
        </w:rPr>
        <w:t xml:space="preserve"> </w:t>
      </w:r>
      <w:r w:rsidRPr="003F69B1">
        <w:rPr>
          <w:rFonts w:ascii="Times New Roman" w:hAnsi="Times New Roman"/>
        </w:rPr>
        <w:t>генеральный план.</w:t>
      </w:r>
    </w:p>
    <w:p w:rsidR="00922FC7" w:rsidRPr="003F69B1" w:rsidRDefault="00266972" w:rsidP="003F69B1">
      <w:pPr>
        <w:spacing w:after="0"/>
        <w:rPr>
          <w:rFonts w:ascii="Times New Roman" w:hAnsi="Times New Roman" w:cs="Times New Roman"/>
          <w:b/>
        </w:rPr>
      </w:pPr>
      <w:bookmarkStart w:id="5" w:name="_Toc384572498"/>
      <w:bookmarkStart w:id="6" w:name="_Toc389669311"/>
      <w:bookmarkStart w:id="7" w:name="_Toc391891974"/>
      <w:r w:rsidRPr="003F69B1">
        <w:rPr>
          <w:rFonts w:ascii="Times New Roman" w:hAnsi="Times New Roman" w:cs="Times New Roman"/>
          <w:b/>
        </w:rPr>
        <w:t xml:space="preserve">1.1. </w:t>
      </w:r>
      <w:r w:rsidR="00922FC7" w:rsidRPr="003F69B1">
        <w:rPr>
          <w:rFonts w:ascii="Times New Roman" w:hAnsi="Times New Roman" w:cs="Times New Roman"/>
          <w:b/>
        </w:rPr>
        <w:t>Данные базового уровня потребления тепла на цели теплоснабжения</w:t>
      </w:r>
    </w:p>
    <w:p w:rsidR="00922FC7" w:rsidRPr="003F69B1" w:rsidRDefault="00922FC7" w:rsidP="003F69B1">
      <w:pPr>
        <w:spacing w:after="0"/>
        <w:rPr>
          <w:rFonts w:ascii="Times New Roman" w:hAnsi="Times New Roman" w:cs="Times New Roman"/>
        </w:rPr>
      </w:pPr>
      <w:r w:rsidRPr="003F69B1">
        <w:rPr>
          <w:rFonts w:ascii="Times New Roman" w:hAnsi="Times New Roman" w:cs="Times New Roman"/>
        </w:rPr>
        <w:t xml:space="preserve">Базовые тепловые нагрузки </w:t>
      </w:r>
      <w:bookmarkEnd w:id="5"/>
      <w:bookmarkEnd w:id="6"/>
      <w:bookmarkEnd w:id="7"/>
      <w:r w:rsidR="00F95510" w:rsidRPr="003F69B1">
        <w:rPr>
          <w:rFonts w:ascii="Times New Roman" w:hAnsi="Times New Roman" w:cs="Times New Roman"/>
        </w:rPr>
        <w:t>Холмского</w:t>
      </w:r>
      <w:r w:rsidR="00E66554" w:rsidRPr="003F69B1">
        <w:rPr>
          <w:rFonts w:ascii="Times New Roman" w:hAnsi="Times New Roman" w:cs="Times New Roman"/>
        </w:rPr>
        <w:t xml:space="preserve"> городского </w:t>
      </w:r>
      <w:r w:rsidR="00206A26" w:rsidRPr="003F69B1">
        <w:rPr>
          <w:rFonts w:ascii="Times New Roman" w:hAnsi="Times New Roman" w:cs="Times New Roman"/>
        </w:rPr>
        <w:t>поселения по ООО «ТК Новгородская»</w:t>
      </w:r>
      <w:r w:rsidR="00B2751B" w:rsidRPr="003F69B1">
        <w:rPr>
          <w:rFonts w:ascii="Times New Roman" w:hAnsi="Times New Roman" w:cs="Times New Roman"/>
        </w:rPr>
        <w:t>представлены</w:t>
      </w:r>
      <w:r w:rsidRPr="003F69B1">
        <w:rPr>
          <w:rFonts w:ascii="Times New Roman" w:hAnsi="Times New Roman" w:cs="Times New Roman"/>
        </w:rPr>
        <w:t xml:space="preserve"> в таблице </w:t>
      </w:r>
      <w:r w:rsidR="00465AFE" w:rsidRPr="003F69B1">
        <w:rPr>
          <w:rFonts w:ascii="Times New Roman" w:hAnsi="Times New Roman" w:cs="Times New Roman"/>
        </w:rPr>
        <w:t>1</w:t>
      </w:r>
      <w:r w:rsidRPr="003F69B1">
        <w:rPr>
          <w:rFonts w:ascii="Times New Roman" w:hAnsi="Times New Roman" w:cs="Times New Roman"/>
        </w:rPr>
        <w:t>.</w:t>
      </w:r>
      <w:r w:rsidR="00266972" w:rsidRPr="003F69B1">
        <w:rPr>
          <w:rFonts w:ascii="Times New Roman" w:hAnsi="Times New Roman" w:cs="Times New Roman"/>
        </w:rPr>
        <w:t>1</w:t>
      </w:r>
      <w:r w:rsidRPr="003F69B1">
        <w:rPr>
          <w:rFonts w:ascii="Times New Roman" w:hAnsi="Times New Roman" w:cs="Times New Roman"/>
        </w:rPr>
        <w:t>.</w:t>
      </w:r>
      <w:r w:rsidR="00206A26" w:rsidRPr="003F69B1">
        <w:rPr>
          <w:rFonts w:ascii="Times New Roman" w:hAnsi="Times New Roman" w:cs="Times New Roman"/>
        </w:rPr>
        <w:t>1.</w:t>
      </w:r>
    </w:p>
    <w:p w:rsidR="00922FC7" w:rsidRPr="003F69B1" w:rsidRDefault="00922FC7" w:rsidP="003F69B1">
      <w:pPr>
        <w:keepNext/>
        <w:spacing w:after="0"/>
        <w:jc w:val="right"/>
        <w:rPr>
          <w:rFonts w:ascii="Times New Roman" w:hAnsi="Times New Roman" w:cs="Times New Roman"/>
          <w:color w:val="FF0000"/>
        </w:rPr>
      </w:pPr>
      <w:r w:rsidRPr="003F69B1">
        <w:rPr>
          <w:rFonts w:ascii="Times New Roman" w:hAnsi="Times New Roman" w:cs="Times New Roman"/>
        </w:rPr>
        <w:t xml:space="preserve">Таблица </w:t>
      </w:r>
      <w:r w:rsidR="00465AFE" w:rsidRPr="003F69B1">
        <w:rPr>
          <w:rFonts w:ascii="Times New Roman" w:hAnsi="Times New Roman" w:cs="Times New Roman"/>
        </w:rPr>
        <w:t>1</w:t>
      </w:r>
      <w:r w:rsidRPr="003F69B1">
        <w:rPr>
          <w:rFonts w:ascii="Times New Roman" w:hAnsi="Times New Roman" w:cs="Times New Roman"/>
        </w:rPr>
        <w:t>.</w:t>
      </w:r>
      <w:r w:rsidR="0088591B" w:rsidRPr="003F69B1">
        <w:rPr>
          <w:rFonts w:ascii="Times New Roman" w:hAnsi="Times New Roman" w:cs="Times New Roman"/>
        </w:rPr>
        <w:t>1</w:t>
      </w:r>
    </w:p>
    <w:tbl>
      <w:tblPr>
        <w:tblStyle w:val="34"/>
        <w:tblW w:w="5000" w:type="pct"/>
        <w:tblLayout w:type="fixed"/>
        <w:tblLook w:val="0000" w:firstRow="0" w:lastRow="0" w:firstColumn="0" w:lastColumn="0" w:noHBand="0" w:noVBand="0"/>
      </w:tblPr>
      <w:tblGrid>
        <w:gridCol w:w="3547"/>
        <w:gridCol w:w="2025"/>
        <w:gridCol w:w="2073"/>
        <w:gridCol w:w="1925"/>
      </w:tblGrid>
      <w:tr w:rsidR="00A7639D" w:rsidRPr="003F69B1" w:rsidTr="008460B6">
        <w:trPr>
          <w:trHeight w:val="283"/>
        </w:trPr>
        <w:tc>
          <w:tcPr>
            <w:tcW w:w="1853" w:type="pct"/>
            <w:vAlign w:val="center"/>
          </w:tcPr>
          <w:p w:rsidR="00A7639D" w:rsidRPr="003F69B1" w:rsidRDefault="00A7639D" w:rsidP="00FB343C">
            <w:pPr>
              <w:pStyle w:val="afd"/>
              <w:rPr>
                <w:rFonts w:ascii="Times New Roman" w:hAnsi="Times New Roman"/>
                <w:b/>
                <w:sz w:val="24"/>
                <w:szCs w:val="24"/>
              </w:rPr>
            </w:pPr>
            <w:r w:rsidRPr="003F69B1">
              <w:rPr>
                <w:rFonts w:ascii="Times New Roman" w:hAnsi="Times New Roman"/>
                <w:b/>
                <w:sz w:val="24"/>
                <w:szCs w:val="24"/>
              </w:rPr>
              <w:t>Наименованиеисточникатеплоснабжения</w:t>
            </w:r>
          </w:p>
        </w:tc>
        <w:tc>
          <w:tcPr>
            <w:tcW w:w="1058" w:type="pct"/>
            <w:vAlign w:val="center"/>
          </w:tcPr>
          <w:p w:rsidR="00A7639D" w:rsidRPr="003F69B1" w:rsidRDefault="00A7639D" w:rsidP="00FB343C">
            <w:pPr>
              <w:pStyle w:val="afd"/>
              <w:rPr>
                <w:rFonts w:ascii="Times New Roman" w:hAnsi="Times New Roman"/>
                <w:b/>
                <w:sz w:val="24"/>
                <w:szCs w:val="24"/>
                <w:lang w:val="ru-RU"/>
              </w:rPr>
            </w:pPr>
            <w:r w:rsidRPr="003F69B1">
              <w:rPr>
                <w:rFonts w:ascii="Times New Roman" w:hAnsi="Times New Roman"/>
                <w:b/>
                <w:sz w:val="24"/>
                <w:szCs w:val="24"/>
                <w:lang w:val="ru-RU"/>
              </w:rPr>
              <w:t>Нагрузка на отопление, Гкал/ч</w:t>
            </w:r>
          </w:p>
        </w:tc>
        <w:tc>
          <w:tcPr>
            <w:tcW w:w="1083" w:type="pct"/>
            <w:vAlign w:val="center"/>
          </w:tcPr>
          <w:p w:rsidR="00A7639D" w:rsidRPr="003F69B1" w:rsidRDefault="00A7639D" w:rsidP="00FB343C">
            <w:pPr>
              <w:pStyle w:val="afd"/>
              <w:rPr>
                <w:rFonts w:ascii="Times New Roman" w:hAnsi="Times New Roman"/>
                <w:b/>
                <w:sz w:val="24"/>
                <w:szCs w:val="24"/>
                <w:lang w:val="ru-RU"/>
              </w:rPr>
            </w:pPr>
            <w:r w:rsidRPr="003F69B1">
              <w:rPr>
                <w:rFonts w:ascii="Times New Roman" w:hAnsi="Times New Roman"/>
                <w:b/>
                <w:sz w:val="24"/>
                <w:szCs w:val="24"/>
                <w:lang w:val="ru-RU"/>
              </w:rPr>
              <w:t>Средненедельная нагрузка ГВС, Гкал/ч</w:t>
            </w:r>
          </w:p>
        </w:tc>
        <w:tc>
          <w:tcPr>
            <w:tcW w:w="1006" w:type="pct"/>
            <w:vAlign w:val="center"/>
          </w:tcPr>
          <w:p w:rsidR="00A7639D" w:rsidRPr="003F69B1" w:rsidRDefault="00A7639D" w:rsidP="00FB343C">
            <w:pPr>
              <w:pStyle w:val="afd"/>
              <w:rPr>
                <w:rFonts w:ascii="Times New Roman" w:hAnsi="Times New Roman"/>
                <w:b/>
                <w:sz w:val="24"/>
                <w:szCs w:val="24"/>
              </w:rPr>
            </w:pPr>
            <w:r w:rsidRPr="003F69B1">
              <w:rPr>
                <w:rFonts w:ascii="Times New Roman" w:hAnsi="Times New Roman"/>
                <w:b/>
                <w:sz w:val="24"/>
                <w:szCs w:val="24"/>
              </w:rPr>
              <w:t>Суммарнаянагрузка, Гкал/ч</w:t>
            </w:r>
          </w:p>
        </w:tc>
      </w:tr>
      <w:tr w:rsidR="00FC711C" w:rsidRPr="003F69B1" w:rsidTr="00FC711C">
        <w:trPr>
          <w:trHeight w:val="49"/>
        </w:trPr>
        <w:tc>
          <w:tcPr>
            <w:tcW w:w="1853" w:type="pct"/>
            <w:vAlign w:val="center"/>
          </w:tcPr>
          <w:p w:rsidR="00FC711C" w:rsidRPr="003F69B1" w:rsidRDefault="00FC711C"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1, г.Холм, ул.Горького, д. 3</w:t>
            </w:r>
          </w:p>
        </w:tc>
        <w:tc>
          <w:tcPr>
            <w:tcW w:w="1058" w:type="pct"/>
            <w:vAlign w:val="center"/>
          </w:tcPr>
          <w:p w:rsidR="00FC711C" w:rsidRPr="001D1057" w:rsidRDefault="00FC711C"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0,5</w:t>
            </w:r>
            <w:r w:rsidR="00341EA8" w:rsidRPr="001D1057">
              <w:rPr>
                <w:rFonts w:ascii="Times New Roman" w:hAnsi="Times New Roman" w:cs="Times New Roman"/>
                <w:color w:val="000000" w:themeColor="text1"/>
                <w:szCs w:val="24"/>
              </w:rPr>
              <w:t>5</w:t>
            </w:r>
          </w:p>
        </w:tc>
        <w:tc>
          <w:tcPr>
            <w:tcW w:w="1083" w:type="pct"/>
            <w:vAlign w:val="center"/>
          </w:tcPr>
          <w:p w:rsidR="00FC711C" w:rsidRPr="001D1057" w:rsidRDefault="001C6799" w:rsidP="00FC711C">
            <w:pPr>
              <w:spacing w:after="0"/>
              <w:ind w:hanging="6"/>
              <w:jc w:val="center"/>
              <w:rPr>
                <w:rFonts w:ascii="Times New Roman" w:hAnsi="Times New Roman" w:cs="Times New Roman"/>
                <w:color w:val="000000" w:themeColor="text1"/>
                <w:szCs w:val="24"/>
                <w:lang w:val="ru-RU"/>
              </w:rPr>
            </w:pPr>
            <w:r w:rsidRPr="001D1057">
              <w:rPr>
                <w:rFonts w:ascii="Times New Roman" w:hAnsi="Times New Roman" w:cs="Times New Roman"/>
                <w:color w:val="000000" w:themeColor="text1"/>
                <w:szCs w:val="24"/>
                <w:lang w:val="ru-RU"/>
              </w:rPr>
              <w:t>-</w:t>
            </w:r>
          </w:p>
        </w:tc>
        <w:tc>
          <w:tcPr>
            <w:tcW w:w="1006" w:type="pct"/>
            <w:vAlign w:val="center"/>
          </w:tcPr>
          <w:p w:rsidR="00FC711C" w:rsidRPr="001D1057" w:rsidRDefault="00FC711C"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0,5</w:t>
            </w:r>
            <w:r w:rsidR="00341EA8" w:rsidRPr="001D1057">
              <w:rPr>
                <w:rFonts w:ascii="Times New Roman" w:hAnsi="Times New Roman" w:cs="Times New Roman"/>
                <w:color w:val="000000" w:themeColor="text1"/>
                <w:szCs w:val="24"/>
              </w:rPr>
              <w:t>5</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2, г.Холм, ул.Р.Люксембург, д. 25а</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3, г. Холм, ул.</w:t>
            </w:r>
            <w:r w:rsidR="00EA1EA9">
              <w:rPr>
                <w:rFonts w:ascii="Times New Roman" w:hAnsi="Times New Roman" w:cs="Times New Roman"/>
                <w:color w:val="000000"/>
                <w:szCs w:val="24"/>
                <w:lang w:val="ru-RU"/>
              </w:rPr>
              <w:t>Набережная, реки Ловать</w:t>
            </w:r>
            <w:r w:rsidR="00C80509">
              <w:rPr>
                <w:rFonts w:ascii="Times New Roman" w:hAnsi="Times New Roman" w:cs="Times New Roman"/>
                <w:color w:val="000000"/>
                <w:szCs w:val="24"/>
                <w:lang w:val="ru-RU"/>
              </w:rPr>
              <w:t>, д.15 а</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0,0</w:t>
            </w:r>
            <w:r w:rsidR="00341EA8" w:rsidRPr="001D1057">
              <w:rPr>
                <w:rFonts w:ascii="Times New Roman" w:hAnsi="Times New Roman" w:cs="Times New Roman"/>
                <w:color w:val="000000" w:themeColor="text1"/>
                <w:szCs w:val="24"/>
              </w:rPr>
              <w:t>8</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0,0</w:t>
            </w:r>
            <w:r w:rsidR="00341EA8" w:rsidRPr="001D1057">
              <w:rPr>
                <w:rFonts w:ascii="Times New Roman" w:hAnsi="Times New Roman" w:cs="Times New Roman"/>
                <w:color w:val="000000" w:themeColor="text1"/>
                <w:szCs w:val="24"/>
              </w:rPr>
              <w:t>8</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6, г. Холм, ул.Горького, д. 45б</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26</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26</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7, г. Холм, ул.Комсомольская, д. 3а</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0,2</w:t>
            </w:r>
            <w:r w:rsidR="00341EA8" w:rsidRPr="001D1057">
              <w:rPr>
                <w:rFonts w:ascii="Times New Roman" w:hAnsi="Times New Roman" w:cs="Times New Roman"/>
                <w:color w:val="000000" w:themeColor="text1"/>
                <w:szCs w:val="24"/>
              </w:rPr>
              <w:t>2</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0,2</w:t>
            </w:r>
            <w:r w:rsidR="00341EA8" w:rsidRPr="001D1057">
              <w:rPr>
                <w:rFonts w:ascii="Times New Roman" w:hAnsi="Times New Roman" w:cs="Times New Roman"/>
                <w:color w:val="000000" w:themeColor="text1"/>
                <w:szCs w:val="24"/>
              </w:rPr>
              <w:t>2</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10, г. Холм, ул.Октябьская, д. 49/1</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w:t>
            </w:r>
            <w:r w:rsidR="00341EA8" w:rsidRPr="001D1057">
              <w:rPr>
                <w:rFonts w:ascii="Times New Roman" w:hAnsi="Times New Roman" w:cs="Times New Roman"/>
                <w:color w:val="000000" w:themeColor="text1"/>
                <w:szCs w:val="24"/>
              </w:rPr>
              <w:t>35</w:t>
            </w:r>
          </w:p>
        </w:tc>
      </w:tr>
      <w:tr w:rsidR="001C6799" w:rsidRPr="003F69B1" w:rsidTr="001C6799">
        <w:trPr>
          <w:trHeight w:val="49"/>
        </w:trPr>
        <w:tc>
          <w:tcPr>
            <w:tcW w:w="1853" w:type="pct"/>
            <w:vAlign w:val="center"/>
          </w:tcPr>
          <w:p w:rsidR="001C6799" w:rsidRPr="003F69B1" w:rsidRDefault="001C6799" w:rsidP="00FC711C">
            <w:pPr>
              <w:spacing w:after="0" w:line="276" w:lineRule="auto"/>
              <w:ind w:left="142" w:firstLine="0"/>
              <w:jc w:val="left"/>
              <w:rPr>
                <w:rFonts w:ascii="Times New Roman" w:hAnsi="Times New Roman" w:cs="Times New Roman"/>
                <w:color w:val="000000"/>
                <w:szCs w:val="24"/>
                <w:lang w:val="ru-RU"/>
              </w:rPr>
            </w:pPr>
            <w:r w:rsidRPr="003F69B1">
              <w:rPr>
                <w:rFonts w:ascii="Times New Roman" w:hAnsi="Times New Roman" w:cs="Times New Roman"/>
                <w:color w:val="000000"/>
                <w:szCs w:val="24"/>
                <w:lang w:val="ru-RU"/>
              </w:rPr>
              <w:t>Котельная № 12, г. Холм, ул.Октябрьская,  д. 88</w:t>
            </w:r>
          </w:p>
        </w:tc>
        <w:tc>
          <w:tcPr>
            <w:tcW w:w="1058"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0,1</w:t>
            </w:r>
            <w:r w:rsidR="00341EA8" w:rsidRPr="001D1057">
              <w:rPr>
                <w:rFonts w:ascii="Times New Roman" w:hAnsi="Times New Roman" w:cs="Times New Roman"/>
                <w:color w:val="000000" w:themeColor="text1"/>
                <w:szCs w:val="24"/>
              </w:rPr>
              <w:t>5</w:t>
            </w:r>
          </w:p>
        </w:tc>
        <w:tc>
          <w:tcPr>
            <w:tcW w:w="1083" w:type="pct"/>
            <w:vAlign w:val="center"/>
          </w:tcPr>
          <w:p w:rsidR="001C6799" w:rsidRPr="001D1057" w:rsidRDefault="001C6799" w:rsidP="001C6799">
            <w:pPr>
              <w:ind w:hanging="43"/>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lang w:val="ru-RU"/>
              </w:rPr>
              <w:t>-</w:t>
            </w:r>
          </w:p>
        </w:tc>
        <w:tc>
          <w:tcPr>
            <w:tcW w:w="1006" w:type="pct"/>
            <w:vAlign w:val="center"/>
          </w:tcPr>
          <w:p w:rsidR="001C6799" w:rsidRPr="001D1057" w:rsidRDefault="001C6799" w:rsidP="00341EA8">
            <w:pPr>
              <w:spacing w:after="0"/>
              <w:ind w:hanging="6"/>
              <w:jc w:val="center"/>
              <w:rPr>
                <w:rFonts w:ascii="Times New Roman" w:hAnsi="Times New Roman" w:cs="Times New Roman"/>
                <w:color w:val="000000" w:themeColor="text1"/>
                <w:szCs w:val="24"/>
              </w:rPr>
            </w:pPr>
            <w:r w:rsidRPr="001D1057">
              <w:rPr>
                <w:rFonts w:ascii="Times New Roman" w:hAnsi="Times New Roman" w:cs="Times New Roman"/>
                <w:color w:val="000000" w:themeColor="text1"/>
                <w:szCs w:val="24"/>
              </w:rPr>
              <w:t>0,1</w:t>
            </w:r>
            <w:r w:rsidR="00341EA8" w:rsidRPr="001D1057">
              <w:rPr>
                <w:rFonts w:ascii="Times New Roman" w:hAnsi="Times New Roman" w:cs="Times New Roman"/>
                <w:color w:val="000000" w:themeColor="text1"/>
                <w:szCs w:val="24"/>
              </w:rPr>
              <w:t>5</w:t>
            </w:r>
          </w:p>
        </w:tc>
      </w:tr>
      <w:tr w:rsidR="00A7639D" w:rsidRPr="003F69B1" w:rsidTr="008460B6">
        <w:trPr>
          <w:trHeight w:val="49"/>
        </w:trPr>
        <w:tc>
          <w:tcPr>
            <w:tcW w:w="1853" w:type="pct"/>
            <w:vAlign w:val="center"/>
          </w:tcPr>
          <w:p w:rsidR="00A7639D" w:rsidRPr="003F69B1" w:rsidRDefault="00A7639D" w:rsidP="00FB343C">
            <w:pPr>
              <w:pStyle w:val="afd"/>
              <w:rPr>
                <w:rFonts w:ascii="Times New Roman" w:hAnsi="Times New Roman"/>
                <w:b/>
                <w:sz w:val="24"/>
                <w:szCs w:val="24"/>
              </w:rPr>
            </w:pPr>
            <w:r w:rsidRPr="003F69B1">
              <w:rPr>
                <w:rFonts w:ascii="Times New Roman" w:hAnsi="Times New Roman"/>
                <w:b/>
                <w:sz w:val="24"/>
                <w:szCs w:val="24"/>
              </w:rPr>
              <w:t>ИТОГО</w:t>
            </w:r>
          </w:p>
        </w:tc>
        <w:tc>
          <w:tcPr>
            <w:tcW w:w="1058" w:type="pct"/>
            <w:vAlign w:val="center"/>
          </w:tcPr>
          <w:p w:rsidR="00A7639D" w:rsidRPr="001D1057" w:rsidRDefault="00FC711C" w:rsidP="00341EA8">
            <w:pPr>
              <w:pStyle w:val="afd"/>
              <w:rPr>
                <w:rFonts w:ascii="Times New Roman" w:hAnsi="Times New Roman"/>
                <w:b/>
                <w:color w:val="000000" w:themeColor="text1"/>
                <w:sz w:val="24"/>
                <w:szCs w:val="24"/>
                <w:lang w:eastAsia="ru-RU"/>
              </w:rPr>
            </w:pPr>
            <w:r w:rsidRPr="001D1057">
              <w:rPr>
                <w:rFonts w:ascii="Times New Roman" w:hAnsi="Times New Roman"/>
                <w:b/>
                <w:color w:val="000000" w:themeColor="text1"/>
                <w:sz w:val="24"/>
                <w:szCs w:val="24"/>
                <w:lang w:val="ru-RU" w:eastAsia="ru-RU"/>
              </w:rPr>
              <w:t>1,</w:t>
            </w:r>
            <w:r w:rsidR="00341EA8" w:rsidRPr="001D1057">
              <w:rPr>
                <w:rFonts w:ascii="Times New Roman" w:hAnsi="Times New Roman"/>
                <w:b/>
                <w:color w:val="000000" w:themeColor="text1"/>
                <w:sz w:val="24"/>
                <w:szCs w:val="24"/>
                <w:lang w:eastAsia="ru-RU"/>
              </w:rPr>
              <w:t>96</w:t>
            </w:r>
          </w:p>
        </w:tc>
        <w:tc>
          <w:tcPr>
            <w:tcW w:w="1083" w:type="pct"/>
            <w:vAlign w:val="center"/>
          </w:tcPr>
          <w:p w:rsidR="00A7639D" w:rsidRPr="001D1057" w:rsidRDefault="001C6799" w:rsidP="00FB343C">
            <w:pPr>
              <w:pStyle w:val="afd"/>
              <w:rPr>
                <w:rFonts w:ascii="Times New Roman" w:hAnsi="Times New Roman"/>
                <w:b/>
                <w:color w:val="000000" w:themeColor="text1"/>
                <w:sz w:val="24"/>
                <w:szCs w:val="24"/>
                <w:lang w:val="ru-RU"/>
              </w:rPr>
            </w:pPr>
            <w:r w:rsidRPr="001D1057">
              <w:rPr>
                <w:rFonts w:ascii="Times New Roman" w:hAnsi="Times New Roman"/>
                <w:b/>
                <w:color w:val="000000" w:themeColor="text1"/>
                <w:sz w:val="24"/>
                <w:szCs w:val="24"/>
                <w:lang w:val="ru-RU"/>
              </w:rPr>
              <w:t>-</w:t>
            </w:r>
          </w:p>
        </w:tc>
        <w:tc>
          <w:tcPr>
            <w:tcW w:w="1006" w:type="pct"/>
            <w:vAlign w:val="center"/>
          </w:tcPr>
          <w:p w:rsidR="00A7639D" w:rsidRPr="001D1057" w:rsidRDefault="00FC711C" w:rsidP="00341EA8">
            <w:pPr>
              <w:pStyle w:val="afd"/>
              <w:rPr>
                <w:rFonts w:ascii="Times New Roman" w:hAnsi="Times New Roman"/>
                <w:b/>
                <w:color w:val="000000" w:themeColor="text1"/>
                <w:sz w:val="24"/>
                <w:szCs w:val="24"/>
                <w:lang w:eastAsia="ru-RU"/>
              </w:rPr>
            </w:pPr>
            <w:r w:rsidRPr="001D1057">
              <w:rPr>
                <w:rFonts w:ascii="Times New Roman" w:hAnsi="Times New Roman"/>
                <w:b/>
                <w:color w:val="000000" w:themeColor="text1"/>
                <w:sz w:val="24"/>
                <w:szCs w:val="24"/>
                <w:lang w:val="ru-RU" w:eastAsia="ru-RU"/>
              </w:rPr>
              <w:t>1,</w:t>
            </w:r>
            <w:r w:rsidR="00341EA8" w:rsidRPr="001D1057">
              <w:rPr>
                <w:rFonts w:ascii="Times New Roman" w:hAnsi="Times New Roman"/>
                <w:b/>
                <w:color w:val="000000" w:themeColor="text1"/>
                <w:sz w:val="24"/>
                <w:szCs w:val="24"/>
                <w:lang w:eastAsia="ru-RU"/>
              </w:rPr>
              <w:t>96</w:t>
            </w:r>
          </w:p>
        </w:tc>
      </w:tr>
    </w:tbl>
    <w:p w:rsidR="00C161C5" w:rsidRDefault="00C161C5" w:rsidP="00FB343C">
      <w:pPr>
        <w:rPr>
          <w:lang w:eastAsia="ru-RU"/>
        </w:rPr>
      </w:pPr>
    </w:p>
    <w:p w:rsidR="00922FC7" w:rsidRPr="003F69B1" w:rsidRDefault="00A7639D" w:rsidP="003F69B1">
      <w:pPr>
        <w:spacing w:after="0"/>
        <w:rPr>
          <w:rFonts w:ascii="Times New Roman" w:hAnsi="Times New Roman" w:cs="Times New Roman"/>
          <w:lang w:eastAsia="ru-RU"/>
        </w:rPr>
      </w:pPr>
      <w:r w:rsidRPr="003F69B1">
        <w:rPr>
          <w:rFonts w:ascii="Times New Roman" w:hAnsi="Times New Roman" w:cs="Times New Roman"/>
          <w:lang w:eastAsia="ru-RU"/>
        </w:rPr>
        <w:t>Суммарная максимально часовая тепловая нагрузка потребителей, подключенных к системе теплоснабжения котельной на 01.01.20</w:t>
      </w:r>
      <w:r w:rsidR="00FA57CA" w:rsidRPr="003F69B1">
        <w:rPr>
          <w:rFonts w:ascii="Times New Roman" w:hAnsi="Times New Roman" w:cs="Times New Roman"/>
          <w:lang w:eastAsia="ru-RU"/>
        </w:rPr>
        <w:t>21</w:t>
      </w:r>
      <w:r w:rsidRPr="003F69B1">
        <w:rPr>
          <w:rFonts w:ascii="Times New Roman" w:hAnsi="Times New Roman" w:cs="Times New Roman"/>
          <w:lang w:eastAsia="ru-RU"/>
        </w:rPr>
        <w:t xml:space="preserve"> года, составляет </w:t>
      </w:r>
      <w:r w:rsidR="00FC711C" w:rsidRPr="001D1057">
        <w:rPr>
          <w:rFonts w:ascii="Times New Roman" w:hAnsi="Times New Roman" w:cs="Times New Roman"/>
          <w:lang w:eastAsia="ru-RU"/>
        </w:rPr>
        <w:t>1,</w:t>
      </w:r>
      <w:r w:rsidR="00341EA8" w:rsidRPr="001D1057">
        <w:rPr>
          <w:rFonts w:ascii="Times New Roman" w:hAnsi="Times New Roman" w:cs="Times New Roman"/>
          <w:lang w:eastAsia="ru-RU"/>
        </w:rPr>
        <w:t>96</w:t>
      </w:r>
      <w:r w:rsidRPr="003F69B1">
        <w:rPr>
          <w:rFonts w:ascii="Times New Roman" w:hAnsi="Times New Roman" w:cs="Times New Roman"/>
          <w:lang w:eastAsia="ru-RU"/>
        </w:rPr>
        <w:t xml:space="preserve"> Гкал/ч</w:t>
      </w:r>
      <w:r w:rsidR="00922FC7" w:rsidRPr="003F69B1">
        <w:rPr>
          <w:rFonts w:ascii="Times New Roman" w:hAnsi="Times New Roman" w:cs="Times New Roman"/>
          <w:lang w:eastAsia="ru-RU"/>
        </w:rPr>
        <w:t>.</w:t>
      </w:r>
    </w:p>
    <w:p w:rsidR="00206A26" w:rsidRPr="00FB343C" w:rsidRDefault="00206A26" w:rsidP="00EA1EA9">
      <w:pPr>
        <w:ind w:firstLine="0"/>
        <w:rPr>
          <w:lang w:eastAsia="ru-RU"/>
        </w:rPr>
      </w:pPr>
    </w:p>
    <w:p w:rsidR="000F5F13" w:rsidRPr="003F69B1" w:rsidRDefault="00922FC7" w:rsidP="003F69B1">
      <w:pPr>
        <w:pStyle w:val="11"/>
        <w:spacing w:after="0"/>
        <w:rPr>
          <w:rFonts w:ascii="Times New Roman" w:eastAsia="Times New Roman" w:hAnsi="Times New Roman" w:cs="Times New Roman"/>
        </w:rPr>
      </w:pPr>
      <w:bookmarkStart w:id="8" w:name="XA00MB02NA"/>
      <w:bookmarkStart w:id="9" w:name="ZAP2JMO3EO"/>
      <w:bookmarkStart w:id="10" w:name="bssPhr79"/>
      <w:bookmarkStart w:id="11" w:name="XA00MBI2ND"/>
      <w:bookmarkStart w:id="12" w:name="ZAP2QQ63L6"/>
      <w:bookmarkStart w:id="13" w:name="bssPhr80"/>
      <w:bookmarkStart w:id="14" w:name="_Toc21101658"/>
      <w:bookmarkEnd w:id="8"/>
      <w:bookmarkEnd w:id="9"/>
      <w:bookmarkEnd w:id="10"/>
      <w:bookmarkEnd w:id="11"/>
      <w:bookmarkEnd w:id="12"/>
      <w:bookmarkEnd w:id="13"/>
      <w:r w:rsidRPr="003F69B1">
        <w:rPr>
          <w:rFonts w:ascii="Times New Roman" w:eastAsia="Times New Roman" w:hAnsi="Times New Roman" w:cs="Times New Roman"/>
        </w:rPr>
        <w:t>1</w:t>
      </w:r>
      <w:r w:rsidR="00C86BB3" w:rsidRPr="003F69B1">
        <w:rPr>
          <w:rFonts w:ascii="Times New Roman" w:eastAsia="Times New Roman" w:hAnsi="Times New Roman" w:cs="Times New Roman"/>
        </w:rPr>
        <w:t>.2</w:t>
      </w:r>
      <w:r w:rsidR="00266972" w:rsidRPr="003F69B1">
        <w:rPr>
          <w:rFonts w:ascii="Times New Roman" w:eastAsia="Times New Roman" w:hAnsi="Times New Roman" w:cs="Times New Roman"/>
        </w:rPr>
        <w:t xml:space="preserve">. </w:t>
      </w:r>
      <w:r w:rsidR="00C86BB3" w:rsidRPr="003F69B1">
        <w:rPr>
          <w:rFonts w:ascii="Times New Roman" w:eastAsia="Times New Roman" w:hAnsi="Times New Roman" w:cs="Times New Roman"/>
        </w:rPr>
        <w:t>Объемы потребления тепловой энергии (мощности), теплоносителя и приросты потребления тепловой энергии (мощности), теплоносителя с разделением по видам теплопотребления в каждом расчетном элементе территориального деления на каждом этапе</w:t>
      </w:r>
      <w:bookmarkEnd w:id="14"/>
    </w:p>
    <w:p w:rsidR="00C86BB3" w:rsidRPr="003F69B1" w:rsidRDefault="00C86BB3" w:rsidP="003F69B1">
      <w:pPr>
        <w:pStyle w:val="afff1"/>
        <w:spacing w:after="0"/>
        <w:ind w:firstLine="567"/>
        <w:rPr>
          <w:rFonts w:ascii="Times New Roman" w:hAnsi="Times New Roman"/>
        </w:rPr>
      </w:pPr>
      <w:r w:rsidRPr="003F69B1">
        <w:rPr>
          <w:rFonts w:ascii="Times New Roman" w:hAnsi="Times New Roman"/>
        </w:rPr>
        <w:t xml:space="preserve">Объемы </w:t>
      </w:r>
      <w:r w:rsidR="00A05A5A" w:rsidRPr="003F69B1">
        <w:rPr>
          <w:rFonts w:ascii="Times New Roman" w:hAnsi="Times New Roman"/>
        </w:rPr>
        <w:t>полезного отпуска</w:t>
      </w:r>
      <w:r w:rsidRPr="003F69B1">
        <w:rPr>
          <w:rFonts w:ascii="Times New Roman" w:hAnsi="Times New Roman"/>
        </w:rPr>
        <w:t xml:space="preserve"> тепловой энергии (мощности)</w:t>
      </w:r>
      <w:r w:rsidR="00206A26" w:rsidRPr="003F69B1">
        <w:rPr>
          <w:rFonts w:ascii="Times New Roman" w:hAnsi="Times New Roman"/>
        </w:rPr>
        <w:t xml:space="preserve"> по ООО «ТК Новгородская»</w:t>
      </w:r>
      <w:r w:rsidRPr="003F69B1">
        <w:rPr>
          <w:rFonts w:ascii="Times New Roman" w:hAnsi="Times New Roman"/>
        </w:rPr>
        <w:t xml:space="preserve"> по каждой котельной</w:t>
      </w:r>
      <w:r w:rsidR="001D1057">
        <w:rPr>
          <w:rFonts w:ascii="Times New Roman" w:hAnsi="Times New Roman"/>
        </w:rPr>
        <w:t xml:space="preserve"> </w:t>
      </w:r>
      <w:r w:rsidR="0089337C" w:rsidRPr="001D1057">
        <w:rPr>
          <w:rFonts w:ascii="Times New Roman" w:hAnsi="Times New Roman"/>
        </w:rPr>
        <w:t>за 20</w:t>
      </w:r>
      <w:r w:rsidR="002B66AE" w:rsidRPr="001D1057">
        <w:rPr>
          <w:rFonts w:ascii="Times New Roman" w:hAnsi="Times New Roman"/>
        </w:rPr>
        <w:t>23</w:t>
      </w:r>
      <w:r w:rsidR="0089337C" w:rsidRPr="001D1057">
        <w:rPr>
          <w:rFonts w:ascii="Times New Roman" w:hAnsi="Times New Roman"/>
        </w:rPr>
        <w:t xml:space="preserve"> г</w:t>
      </w:r>
      <w:r w:rsidR="0089337C" w:rsidRPr="003F69B1">
        <w:rPr>
          <w:rFonts w:ascii="Times New Roman" w:hAnsi="Times New Roman"/>
        </w:rPr>
        <w:t>.</w:t>
      </w:r>
      <w:r w:rsidRPr="003F69B1">
        <w:rPr>
          <w:rFonts w:ascii="Times New Roman" w:hAnsi="Times New Roman"/>
        </w:rPr>
        <w:t xml:space="preserve"> представлены в таблице </w:t>
      </w:r>
      <w:r w:rsidR="00D05CBD" w:rsidRPr="003F69B1">
        <w:rPr>
          <w:rFonts w:ascii="Times New Roman" w:hAnsi="Times New Roman"/>
        </w:rPr>
        <w:t>1</w:t>
      </w:r>
      <w:r w:rsidR="00555E45" w:rsidRPr="003F69B1">
        <w:rPr>
          <w:rFonts w:ascii="Times New Roman" w:hAnsi="Times New Roman"/>
        </w:rPr>
        <w:t>.</w:t>
      </w:r>
      <w:r w:rsidR="00EB32A5" w:rsidRPr="003F69B1">
        <w:rPr>
          <w:rFonts w:ascii="Times New Roman" w:hAnsi="Times New Roman"/>
        </w:rPr>
        <w:t>2</w:t>
      </w:r>
      <w:r w:rsidRPr="003F69B1">
        <w:rPr>
          <w:rFonts w:ascii="Times New Roman" w:hAnsi="Times New Roman"/>
        </w:rPr>
        <w:t>.</w:t>
      </w:r>
      <w:r w:rsidR="00CD3DE7" w:rsidRPr="003F69B1">
        <w:rPr>
          <w:rFonts w:ascii="Times New Roman" w:hAnsi="Times New Roman"/>
        </w:rPr>
        <w:t>1.</w:t>
      </w:r>
    </w:p>
    <w:p w:rsidR="002718A5" w:rsidRPr="001D1057" w:rsidRDefault="00C86BB3" w:rsidP="003F69B1">
      <w:pPr>
        <w:keepNext/>
        <w:spacing w:after="0"/>
        <w:jc w:val="right"/>
        <w:rPr>
          <w:rFonts w:ascii="Times New Roman" w:hAnsi="Times New Roman" w:cs="Times New Roman"/>
          <w:color w:val="000000" w:themeColor="text1"/>
        </w:rPr>
      </w:pPr>
      <w:r w:rsidRPr="003F69B1">
        <w:rPr>
          <w:rFonts w:ascii="Times New Roman" w:hAnsi="Times New Roman" w:cs="Times New Roman"/>
        </w:rPr>
        <w:t xml:space="preserve">Таблица </w:t>
      </w:r>
      <w:r w:rsidR="00D05CBD" w:rsidRPr="003F69B1">
        <w:rPr>
          <w:rFonts w:ascii="Times New Roman" w:hAnsi="Times New Roman" w:cs="Times New Roman"/>
        </w:rPr>
        <w:t>1</w:t>
      </w:r>
      <w:r w:rsidR="00555E45" w:rsidRPr="003F69B1">
        <w:rPr>
          <w:rFonts w:ascii="Times New Roman" w:hAnsi="Times New Roman" w:cs="Times New Roman"/>
        </w:rPr>
        <w:t>.</w:t>
      </w:r>
      <w:r w:rsidR="00EB32A5" w:rsidRPr="003F69B1">
        <w:rPr>
          <w:rFonts w:ascii="Times New Roman" w:hAnsi="Times New Roman" w:cs="Times New Roman"/>
        </w:rPr>
        <w:t>2</w:t>
      </w:r>
      <w:r w:rsidR="00206A26" w:rsidRPr="003F69B1">
        <w:rPr>
          <w:rFonts w:ascii="Times New Roman" w:hAnsi="Times New Roman" w:cs="Times New Roman"/>
        </w:rPr>
        <w:t>.1</w:t>
      </w:r>
      <w:r w:rsidR="00206A26" w:rsidRPr="001D1057">
        <w:rPr>
          <w:rFonts w:ascii="Times New Roman" w:hAnsi="Times New Roman" w:cs="Times New Roman"/>
        </w:rPr>
        <w:t>.</w:t>
      </w:r>
    </w:p>
    <w:tbl>
      <w:tblPr>
        <w:tblW w:w="9472" w:type="dxa"/>
        <w:tblInd w:w="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0"/>
        <w:gridCol w:w="1134"/>
        <w:gridCol w:w="1098"/>
        <w:gridCol w:w="672"/>
        <w:gridCol w:w="672"/>
        <w:gridCol w:w="960"/>
        <w:gridCol w:w="1134"/>
        <w:gridCol w:w="709"/>
        <w:gridCol w:w="673"/>
      </w:tblGrid>
      <w:tr w:rsidR="00351A3A" w:rsidRPr="00351A3A" w:rsidTr="00351A3A">
        <w:trPr>
          <w:trHeight w:val="1028"/>
        </w:trPr>
        <w:tc>
          <w:tcPr>
            <w:tcW w:w="2420" w:type="dxa"/>
            <w:vMerge w:val="restart"/>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lang w:eastAsia="ru-RU"/>
              </w:rPr>
            </w:pPr>
            <w:r w:rsidRPr="00351A3A">
              <w:rPr>
                <w:rFonts w:ascii="Times New Roman" w:eastAsia="Times New Roman" w:hAnsi="Times New Roman" w:cs="Times New Roman"/>
                <w:b/>
                <w:bCs/>
                <w:color w:val="000000"/>
                <w:sz w:val="22"/>
                <w:lang w:eastAsia="ru-RU"/>
              </w:rPr>
              <w:t xml:space="preserve">Наименование  </w:t>
            </w:r>
          </w:p>
        </w:tc>
        <w:tc>
          <w:tcPr>
            <w:tcW w:w="3576" w:type="dxa"/>
            <w:gridSpan w:val="4"/>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8"/>
                <w:szCs w:val="28"/>
                <w:lang w:eastAsia="ru-RU"/>
              </w:rPr>
            </w:pPr>
            <w:r w:rsidRPr="00351A3A">
              <w:rPr>
                <w:rFonts w:ascii="Times New Roman" w:eastAsia="Times New Roman" w:hAnsi="Times New Roman" w:cs="Times New Roman"/>
                <w:b/>
                <w:bCs/>
                <w:color w:val="000000"/>
                <w:sz w:val="28"/>
                <w:szCs w:val="28"/>
                <w:lang w:eastAsia="ru-RU"/>
              </w:rPr>
              <w:t>Полезный отпуск тепловой энергии за 2022 год,  (факт)</w:t>
            </w:r>
          </w:p>
        </w:tc>
        <w:tc>
          <w:tcPr>
            <w:tcW w:w="3476" w:type="dxa"/>
            <w:gridSpan w:val="4"/>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sz w:val="28"/>
                <w:szCs w:val="28"/>
                <w:lang w:eastAsia="ru-RU"/>
              </w:rPr>
            </w:pPr>
            <w:r w:rsidRPr="00351A3A">
              <w:rPr>
                <w:rFonts w:ascii="Times New Roman" w:eastAsia="Times New Roman" w:hAnsi="Times New Roman" w:cs="Times New Roman"/>
                <w:b/>
                <w:bCs/>
                <w:sz w:val="28"/>
                <w:szCs w:val="28"/>
                <w:lang w:eastAsia="ru-RU"/>
              </w:rPr>
              <w:t>Полезный отпуск тепловой энергии на 2024 год, (план)</w:t>
            </w:r>
          </w:p>
        </w:tc>
      </w:tr>
      <w:tr w:rsidR="00351A3A" w:rsidRPr="00351A3A" w:rsidTr="00351A3A">
        <w:trPr>
          <w:trHeight w:val="960"/>
        </w:trPr>
        <w:tc>
          <w:tcPr>
            <w:tcW w:w="2420" w:type="dxa"/>
            <w:vMerge/>
            <w:vAlign w:val="center"/>
            <w:hideMark/>
          </w:tcPr>
          <w:p w:rsidR="00351A3A" w:rsidRPr="00351A3A" w:rsidRDefault="00351A3A" w:rsidP="006D4E9D">
            <w:pPr>
              <w:spacing w:after="0" w:line="240" w:lineRule="auto"/>
              <w:ind w:firstLine="0"/>
              <w:jc w:val="left"/>
              <w:rPr>
                <w:rFonts w:ascii="Times New Roman" w:eastAsia="Times New Roman" w:hAnsi="Times New Roman" w:cs="Times New Roman"/>
                <w:b/>
                <w:bCs/>
                <w:color w:val="000000"/>
                <w:lang w:eastAsia="ru-RU"/>
              </w:rPr>
            </w:pPr>
          </w:p>
        </w:tc>
        <w:tc>
          <w:tcPr>
            <w:tcW w:w="1134"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Всего, Гкал</w:t>
            </w:r>
          </w:p>
        </w:tc>
        <w:tc>
          <w:tcPr>
            <w:tcW w:w="1098"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Отопление, Гкал</w:t>
            </w:r>
          </w:p>
        </w:tc>
        <w:tc>
          <w:tcPr>
            <w:tcW w:w="672"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м3</w:t>
            </w:r>
          </w:p>
        </w:tc>
        <w:tc>
          <w:tcPr>
            <w:tcW w:w="672"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Гкал</w:t>
            </w:r>
          </w:p>
        </w:tc>
        <w:tc>
          <w:tcPr>
            <w:tcW w:w="960"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Всего, Гкал</w:t>
            </w:r>
          </w:p>
        </w:tc>
        <w:tc>
          <w:tcPr>
            <w:tcW w:w="1134"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Отопление, Гкал</w:t>
            </w:r>
          </w:p>
        </w:tc>
        <w:tc>
          <w:tcPr>
            <w:tcW w:w="709"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м3</w:t>
            </w:r>
          </w:p>
        </w:tc>
        <w:tc>
          <w:tcPr>
            <w:tcW w:w="673" w:type="dxa"/>
            <w:shd w:val="clear" w:color="auto" w:fill="auto"/>
            <w:vAlign w:val="center"/>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 w:val="20"/>
                <w:szCs w:val="20"/>
                <w:lang w:eastAsia="ru-RU"/>
              </w:rPr>
            </w:pPr>
            <w:r w:rsidRPr="00351A3A">
              <w:rPr>
                <w:rFonts w:ascii="Times New Roman" w:eastAsia="Times New Roman" w:hAnsi="Times New Roman" w:cs="Times New Roman"/>
                <w:b/>
                <w:bCs/>
                <w:color w:val="000000"/>
                <w:sz w:val="20"/>
                <w:szCs w:val="20"/>
                <w:lang w:eastAsia="ru-RU"/>
              </w:rPr>
              <w:t>ГВС, Гкал</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b/>
                <w:color w:val="000000"/>
                <w:szCs w:val="24"/>
                <w:lang w:eastAsia="ru-RU"/>
              </w:rPr>
            </w:pPr>
            <w:r w:rsidRPr="00351A3A">
              <w:rPr>
                <w:rFonts w:ascii="Times New Roman" w:eastAsia="Times New Roman" w:hAnsi="Times New Roman" w:cs="Times New Roman"/>
                <w:b/>
                <w:color w:val="000000"/>
                <w:szCs w:val="24"/>
                <w:lang w:eastAsia="ru-RU"/>
              </w:rPr>
              <w:lastRenderedPageBreak/>
              <w:t>Холмское городское поселение</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3 873,43</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4 684,58</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3 561,39</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3 561,39</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№1 Холм г., Горького ул.,3</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1 085,54</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1 085,54</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1 025,12</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1 025,12</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№2 Холм г.,Р.Люксембург ул.,25а</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589,55</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589,55</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589,53</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589,53</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351A3A">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xml:space="preserve">Котельная №3 </w:t>
            </w:r>
            <w:r w:rsidRPr="00351A3A">
              <w:rPr>
                <w:rStyle w:val="FontStyle129"/>
                <w:sz w:val="24"/>
                <w:szCs w:val="24"/>
              </w:rPr>
              <w:t>ул.Набережная, реки Ловать, д.15а</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115,54</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115,54</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115,31</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115,31</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№6 Холм г.,Горького ул.,45б</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553,51</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553,51</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507,61</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507,61</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№7 Холм г.,Комсомольская ул.,3а</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482,00</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482,00</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446,89</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446,89</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r>
      <w:tr w:rsidR="00351A3A" w:rsidRPr="00351A3A"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№12 Холм г.,Октябрьская ул.,88</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295,45</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295,45</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262,94</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262,94</w:t>
            </w:r>
          </w:p>
        </w:tc>
        <w:tc>
          <w:tcPr>
            <w:tcW w:w="709"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351A3A">
              <w:rPr>
                <w:rFonts w:ascii="Times New Roman" w:eastAsia="Times New Roman" w:hAnsi="Times New Roman" w:cs="Times New Roman"/>
                <w:b/>
                <w:bCs/>
                <w:color w:val="000000"/>
                <w:szCs w:val="24"/>
                <w:lang w:eastAsia="ru-RU"/>
              </w:rPr>
              <w:t> </w:t>
            </w:r>
          </w:p>
        </w:tc>
      </w:tr>
      <w:tr w:rsidR="00351A3A" w:rsidRPr="005439F4" w:rsidTr="00351A3A">
        <w:trPr>
          <w:trHeight w:val="288"/>
        </w:trPr>
        <w:tc>
          <w:tcPr>
            <w:tcW w:w="2420" w:type="dxa"/>
            <w:shd w:val="clear" w:color="auto" w:fill="auto"/>
            <w:noWrap/>
            <w:vAlign w:val="bottom"/>
            <w:hideMark/>
          </w:tcPr>
          <w:p w:rsidR="00351A3A" w:rsidRPr="00351A3A" w:rsidRDefault="00351A3A" w:rsidP="006D4E9D">
            <w:pPr>
              <w:spacing w:after="0" w:line="240" w:lineRule="auto"/>
              <w:ind w:firstLine="0"/>
              <w:jc w:val="left"/>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Котельная №10 Холм г.,Октябрьская ул.,49/1</w:t>
            </w:r>
          </w:p>
        </w:tc>
        <w:tc>
          <w:tcPr>
            <w:tcW w:w="1134"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751,84</w:t>
            </w:r>
          </w:p>
        </w:tc>
        <w:tc>
          <w:tcPr>
            <w:tcW w:w="1098"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751,84</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672"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 </w:t>
            </w:r>
          </w:p>
        </w:tc>
        <w:tc>
          <w:tcPr>
            <w:tcW w:w="960" w:type="dxa"/>
            <w:shd w:val="clear" w:color="auto" w:fill="auto"/>
            <w:vAlign w:val="bottom"/>
            <w:hideMark/>
          </w:tcPr>
          <w:p w:rsidR="00351A3A" w:rsidRPr="00351A3A"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613,98</w:t>
            </w:r>
          </w:p>
        </w:tc>
        <w:tc>
          <w:tcPr>
            <w:tcW w:w="1134" w:type="dxa"/>
            <w:shd w:val="clear" w:color="auto" w:fill="auto"/>
            <w:vAlign w:val="bottom"/>
            <w:hideMark/>
          </w:tcPr>
          <w:p w:rsidR="00351A3A" w:rsidRPr="005439F4" w:rsidRDefault="00351A3A" w:rsidP="006D4E9D">
            <w:pPr>
              <w:spacing w:after="0" w:line="240" w:lineRule="auto"/>
              <w:ind w:firstLine="0"/>
              <w:jc w:val="center"/>
              <w:rPr>
                <w:rFonts w:ascii="Times New Roman" w:eastAsia="Times New Roman" w:hAnsi="Times New Roman" w:cs="Times New Roman"/>
                <w:color w:val="000000"/>
                <w:szCs w:val="24"/>
                <w:lang w:eastAsia="ru-RU"/>
              </w:rPr>
            </w:pPr>
            <w:r w:rsidRPr="00351A3A">
              <w:rPr>
                <w:rFonts w:ascii="Times New Roman" w:eastAsia="Times New Roman" w:hAnsi="Times New Roman" w:cs="Times New Roman"/>
                <w:color w:val="000000"/>
                <w:szCs w:val="24"/>
                <w:lang w:eastAsia="ru-RU"/>
              </w:rPr>
              <w:t>613,98</w:t>
            </w:r>
          </w:p>
        </w:tc>
        <w:tc>
          <w:tcPr>
            <w:tcW w:w="709" w:type="dxa"/>
            <w:shd w:val="clear" w:color="auto" w:fill="auto"/>
            <w:vAlign w:val="bottom"/>
            <w:hideMark/>
          </w:tcPr>
          <w:p w:rsidR="00351A3A" w:rsidRPr="005439F4"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5439F4">
              <w:rPr>
                <w:rFonts w:ascii="Times New Roman" w:eastAsia="Times New Roman" w:hAnsi="Times New Roman" w:cs="Times New Roman"/>
                <w:b/>
                <w:bCs/>
                <w:color w:val="000000"/>
                <w:szCs w:val="24"/>
                <w:lang w:eastAsia="ru-RU"/>
              </w:rPr>
              <w:t> </w:t>
            </w:r>
          </w:p>
        </w:tc>
        <w:tc>
          <w:tcPr>
            <w:tcW w:w="673" w:type="dxa"/>
            <w:shd w:val="clear" w:color="auto" w:fill="auto"/>
            <w:vAlign w:val="bottom"/>
            <w:hideMark/>
          </w:tcPr>
          <w:p w:rsidR="00351A3A" w:rsidRPr="005439F4" w:rsidRDefault="00351A3A" w:rsidP="006D4E9D">
            <w:pPr>
              <w:spacing w:after="0" w:line="240" w:lineRule="auto"/>
              <w:ind w:firstLine="0"/>
              <w:jc w:val="center"/>
              <w:rPr>
                <w:rFonts w:ascii="Times New Roman" w:eastAsia="Times New Roman" w:hAnsi="Times New Roman" w:cs="Times New Roman"/>
                <w:b/>
                <w:bCs/>
                <w:color w:val="000000"/>
                <w:szCs w:val="24"/>
                <w:lang w:eastAsia="ru-RU"/>
              </w:rPr>
            </w:pPr>
            <w:r w:rsidRPr="005439F4">
              <w:rPr>
                <w:rFonts w:ascii="Times New Roman" w:eastAsia="Times New Roman" w:hAnsi="Times New Roman" w:cs="Times New Roman"/>
                <w:b/>
                <w:bCs/>
                <w:color w:val="000000"/>
                <w:szCs w:val="24"/>
                <w:lang w:eastAsia="ru-RU"/>
              </w:rPr>
              <w:t> </w:t>
            </w:r>
          </w:p>
        </w:tc>
      </w:tr>
    </w:tbl>
    <w:p w:rsidR="00C86BB3" w:rsidRDefault="00C86BB3" w:rsidP="00FB343C">
      <w:pPr>
        <w:ind w:firstLine="0"/>
        <w:rPr>
          <w:szCs w:val="24"/>
        </w:rPr>
      </w:pPr>
    </w:p>
    <w:p w:rsidR="00D05CBD" w:rsidRPr="003F69B1" w:rsidRDefault="00D05CBD" w:rsidP="003F69B1">
      <w:pPr>
        <w:pStyle w:val="afff1"/>
        <w:spacing w:after="0"/>
        <w:rPr>
          <w:rFonts w:ascii="Times New Roman" w:hAnsi="Times New Roman"/>
        </w:rPr>
      </w:pPr>
      <w:r w:rsidRPr="003F69B1">
        <w:rPr>
          <w:rFonts w:ascii="Times New Roman" w:hAnsi="Times New Roman"/>
        </w:rPr>
        <w:t xml:space="preserve">Структура тепловой нагрузки потребителей по расчетным элементам территориального деления </w:t>
      </w:r>
      <w:r w:rsidR="002E4A65" w:rsidRPr="003F69B1">
        <w:rPr>
          <w:rFonts w:ascii="Times New Roman" w:hAnsi="Times New Roman"/>
        </w:rPr>
        <w:t>Холмского городского</w:t>
      </w:r>
      <w:r w:rsidR="008460B6" w:rsidRPr="003F69B1">
        <w:rPr>
          <w:rFonts w:ascii="Times New Roman" w:hAnsi="Times New Roman"/>
        </w:rPr>
        <w:t xml:space="preserve"> поселения </w:t>
      </w:r>
      <w:r w:rsidRPr="003F69B1">
        <w:rPr>
          <w:rFonts w:ascii="Times New Roman" w:hAnsi="Times New Roman"/>
        </w:rPr>
        <w:t xml:space="preserve">на перспективу приведена в таблице </w:t>
      </w:r>
      <w:r w:rsidR="000440E9" w:rsidRPr="003F69B1">
        <w:rPr>
          <w:rFonts w:ascii="Times New Roman" w:hAnsi="Times New Roman"/>
        </w:rPr>
        <w:t>1</w:t>
      </w:r>
      <w:r w:rsidRPr="003F69B1">
        <w:rPr>
          <w:rFonts w:ascii="Times New Roman" w:hAnsi="Times New Roman"/>
          <w:noProof/>
        </w:rPr>
        <w:t>.</w:t>
      </w:r>
      <w:r w:rsidR="00EB32A5" w:rsidRPr="003F69B1">
        <w:rPr>
          <w:rFonts w:ascii="Times New Roman" w:hAnsi="Times New Roman"/>
          <w:noProof/>
        </w:rPr>
        <w:t>3</w:t>
      </w:r>
      <w:r w:rsidRPr="003F69B1">
        <w:rPr>
          <w:rFonts w:ascii="Times New Roman" w:hAnsi="Times New Roman"/>
        </w:rPr>
        <w:t>.</w:t>
      </w:r>
    </w:p>
    <w:p w:rsidR="00D05CBD" w:rsidRPr="001D1057" w:rsidRDefault="00D05CBD" w:rsidP="00FB343C">
      <w:pPr>
        <w:pStyle w:val="afff1"/>
        <w:jc w:val="right"/>
        <w:rPr>
          <w:color w:val="000000" w:themeColor="text1"/>
        </w:rPr>
      </w:pPr>
      <w:r w:rsidRPr="00FB343C">
        <w:t xml:space="preserve">Таблица </w:t>
      </w:r>
      <w:r w:rsidR="000440E9" w:rsidRPr="00FB343C">
        <w:t>1</w:t>
      </w:r>
      <w:r w:rsidRPr="00FB343C">
        <w:t>.</w:t>
      </w:r>
      <w:r w:rsidR="00EB32A5">
        <w:t>3</w:t>
      </w:r>
    </w:p>
    <w:tbl>
      <w:tblPr>
        <w:tblStyle w:val="af9"/>
        <w:tblW w:w="0" w:type="auto"/>
        <w:tblLook w:val="04A0" w:firstRow="1" w:lastRow="0" w:firstColumn="1" w:lastColumn="0" w:noHBand="0" w:noVBand="1"/>
      </w:tblPr>
      <w:tblGrid>
        <w:gridCol w:w="4363"/>
        <w:gridCol w:w="805"/>
        <w:gridCol w:w="805"/>
        <w:gridCol w:w="805"/>
        <w:gridCol w:w="805"/>
        <w:gridCol w:w="805"/>
        <w:gridCol w:w="1182"/>
      </w:tblGrid>
      <w:tr w:rsidR="00351A3A" w:rsidRPr="00351A3A" w:rsidTr="006D4E9D">
        <w:trPr>
          <w:tblHeader/>
        </w:trPr>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Наименование показателя</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2020г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2021г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2022г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2023г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2024г</w:t>
            </w:r>
          </w:p>
        </w:tc>
        <w:tc>
          <w:tcPr>
            <w:tcW w:w="0" w:type="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2025-2033гг</w:t>
            </w:r>
          </w:p>
        </w:tc>
      </w:tr>
      <w:tr w:rsidR="00351A3A" w:rsidRPr="00351A3A" w:rsidTr="006D4E9D">
        <w:tc>
          <w:tcPr>
            <w:tcW w:w="0" w:type="auto"/>
            <w:gridSpan w:val="7"/>
            <w:vAlign w:val="center"/>
          </w:tcPr>
          <w:p w:rsidR="00351A3A" w:rsidRPr="00351A3A" w:rsidRDefault="00351A3A" w:rsidP="006D4E9D">
            <w:pPr>
              <w:pStyle w:val="afd"/>
              <w:rPr>
                <w:rFonts w:ascii="Times New Roman" w:hAnsi="Times New Roman"/>
                <w:b/>
                <w:sz w:val="24"/>
                <w:szCs w:val="24"/>
              </w:rPr>
            </w:pPr>
            <w:r w:rsidRPr="00351A3A">
              <w:rPr>
                <w:rStyle w:val="FontStyle129"/>
                <w:b/>
                <w:sz w:val="24"/>
                <w:szCs w:val="24"/>
              </w:rPr>
              <w:t>Котельная № 1, г. Холм, ул. Горького, д. 3</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0,5</w:t>
            </w:r>
            <w:r w:rsidRPr="00351A3A">
              <w:rPr>
                <w:rFonts w:ascii="Times New Roman" w:hAnsi="Times New Roman"/>
                <w:color w:val="000000"/>
                <w:sz w:val="24"/>
                <w:szCs w:val="24"/>
                <w:lang w:val="en-US"/>
              </w:rPr>
              <w:t>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sz w:val="24"/>
                <w:szCs w:val="24"/>
              </w:rPr>
            </w:pPr>
            <w:r w:rsidRPr="00351A3A">
              <w:rPr>
                <w:rStyle w:val="FontStyle129"/>
                <w:b/>
                <w:sz w:val="24"/>
                <w:szCs w:val="24"/>
              </w:rPr>
              <w:t>Котельная № 2, г. Холм, ул.Р.Люксембург, д. 25а</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sz w:val="24"/>
                <w:szCs w:val="24"/>
              </w:rPr>
            </w:pPr>
            <w:r w:rsidRPr="00351A3A">
              <w:rPr>
                <w:rStyle w:val="FontStyle129"/>
                <w:b/>
                <w:sz w:val="24"/>
                <w:szCs w:val="24"/>
              </w:rPr>
              <w:t xml:space="preserve">Котельная № 3, г. Холм, </w:t>
            </w:r>
            <w:r w:rsidRPr="00681092">
              <w:rPr>
                <w:rStyle w:val="FontStyle129"/>
                <w:b/>
                <w:sz w:val="24"/>
                <w:szCs w:val="24"/>
              </w:rPr>
              <w:t>ул.Набережная, реки Ловать</w:t>
            </w:r>
            <w:r>
              <w:rPr>
                <w:rStyle w:val="FontStyle129"/>
                <w:b/>
                <w:sz w:val="24"/>
                <w:szCs w:val="24"/>
              </w:rPr>
              <w:t>, д.15а</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0,0</w:t>
            </w:r>
            <w:r w:rsidRPr="00351A3A">
              <w:rPr>
                <w:rFonts w:ascii="Times New Roman" w:hAnsi="Times New Roman"/>
                <w:color w:val="000000"/>
                <w:sz w:val="24"/>
                <w:szCs w:val="24"/>
                <w:lang w:val="en-US"/>
              </w:rPr>
              <w:t>8</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sz w:val="24"/>
                <w:szCs w:val="24"/>
              </w:rPr>
            </w:pPr>
            <w:r w:rsidRPr="00351A3A">
              <w:rPr>
                <w:rStyle w:val="FontStyle129"/>
                <w:b/>
                <w:sz w:val="24"/>
                <w:szCs w:val="24"/>
              </w:rPr>
              <w:lastRenderedPageBreak/>
              <w:t>Котельная № 6, г. Холм, ул. Горького, д. 45б</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26</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b/>
                <w:sz w:val="24"/>
                <w:szCs w:val="24"/>
              </w:rPr>
            </w:pPr>
            <w:r w:rsidRPr="00351A3A">
              <w:rPr>
                <w:rStyle w:val="FontStyle129"/>
                <w:b/>
                <w:sz w:val="24"/>
                <w:szCs w:val="24"/>
              </w:rPr>
              <w:t>Котельная № 7, г. Холм, ул. Комсомольская, д. 3а</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0,2</w:t>
            </w:r>
            <w:r w:rsidRPr="00351A3A">
              <w:rPr>
                <w:rFonts w:ascii="Times New Roman" w:hAnsi="Times New Roman"/>
                <w:color w:val="000000"/>
                <w:sz w:val="24"/>
                <w:szCs w:val="24"/>
                <w:lang w:val="en-US"/>
              </w:rPr>
              <w:t>2</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b/>
                <w:sz w:val="24"/>
                <w:szCs w:val="24"/>
              </w:rPr>
            </w:pPr>
            <w:r w:rsidRPr="00351A3A">
              <w:rPr>
                <w:rStyle w:val="FontStyle129"/>
                <w:b/>
                <w:sz w:val="24"/>
                <w:szCs w:val="24"/>
              </w:rPr>
              <w:t>Котельная № 10, г. Холм, ул. Октябьская, д. 49/1</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color w:val="000000"/>
                <w:sz w:val="24"/>
                <w:szCs w:val="24"/>
              </w:rPr>
              <w:t>0,35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w:t>
            </w:r>
            <w:r w:rsidRPr="00351A3A">
              <w:rPr>
                <w:rFonts w:ascii="Times New Roman" w:hAnsi="Times New Roman"/>
                <w:color w:val="000000"/>
                <w:sz w:val="24"/>
                <w:szCs w:val="24"/>
                <w:lang w:val="en-US"/>
              </w:rPr>
              <w:t>35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r>
      <w:tr w:rsidR="00351A3A" w:rsidRPr="00351A3A" w:rsidTr="006D4E9D">
        <w:tc>
          <w:tcPr>
            <w:tcW w:w="0" w:type="auto"/>
            <w:gridSpan w:val="7"/>
            <w:vAlign w:val="center"/>
          </w:tcPr>
          <w:p w:rsidR="00351A3A" w:rsidRPr="00351A3A" w:rsidRDefault="00351A3A" w:rsidP="006D4E9D">
            <w:pPr>
              <w:pStyle w:val="afd"/>
              <w:rPr>
                <w:rStyle w:val="FontStyle129"/>
                <w:b/>
                <w:sz w:val="24"/>
                <w:szCs w:val="24"/>
              </w:rPr>
            </w:pPr>
            <w:r w:rsidRPr="00351A3A">
              <w:rPr>
                <w:rStyle w:val="FontStyle129"/>
                <w:b/>
                <w:sz w:val="24"/>
                <w:szCs w:val="24"/>
              </w:rPr>
              <w:t>Котельная № 12, г. Холм, ул. Октябрьская,  д. 88</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Всего потребление тепловой энергии Гкал/ч, в том числе:</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r>
      <w:tr w:rsidR="00351A3A" w:rsidRPr="00351A3A"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отопление и вентиляцию, Гкал/ч</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c>
          <w:tcPr>
            <w:tcW w:w="0" w:type="auto"/>
            <w:vAlign w:val="center"/>
          </w:tcPr>
          <w:p w:rsidR="00351A3A" w:rsidRPr="00351A3A" w:rsidRDefault="00351A3A" w:rsidP="006D4E9D">
            <w:pPr>
              <w:pStyle w:val="afd"/>
              <w:rPr>
                <w:rFonts w:ascii="Times New Roman" w:hAnsi="Times New Roman"/>
                <w:sz w:val="24"/>
                <w:szCs w:val="24"/>
                <w:lang w:val="en-US"/>
              </w:rPr>
            </w:pPr>
            <w:r w:rsidRPr="00351A3A">
              <w:rPr>
                <w:rFonts w:ascii="Times New Roman" w:hAnsi="Times New Roman"/>
                <w:color w:val="000000"/>
                <w:sz w:val="24"/>
                <w:szCs w:val="24"/>
              </w:rPr>
              <w:t>0,1</w:t>
            </w:r>
            <w:r w:rsidRPr="00351A3A">
              <w:rPr>
                <w:rFonts w:ascii="Times New Roman" w:hAnsi="Times New Roman"/>
                <w:color w:val="000000"/>
                <w:sz w:val="24"/>
                <w:szCs w:val="24"/>
                <w:lang w:val="en-US"/>
              </w:rPr>
              <w:t>5</w:t>
            </w:r>
          </w:p>
        </w:tc>
      </w:tr>
      <w:tr w:rsidR="00351A3A" w:rsidRPr="003F69B1" w:rsidTr="006D4E9D">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Потребление тепловой энергии на ГВС, Гкал/ч</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w:t>
            </w:r>
          </w:p>
        </w:tc>
        <w:tc>
          <w:tcPr>
            <w:tcW w:w="0" w:type="auto"/>
            <w:vAlign w:val="center"/>
          </w:tcPr>
          <w:p w:rsidR="00351A3A" w:rsidRPr="003F69B1" w:rsidRDefault="00351A3A" w:rsidP="006D4E9D">
            <w:pPr>
              <w:pStyle w:val="afd"/>
              <w:rPr>
                <w:rFonts w:ascii="Times New Roman" w:hAnsi="Times New Roman"/>
                <w:sz w:val="24"/>
                <w:szCs w:val="24"/>
              </w:rPr>
            </w:pPr>
            <w:r w:rsidRPr="00351A3A">
              <w:rPr>
                <w:rFonts w:ascii="Times New Roman" w:hAnsi="Times New Roman"/>
                <w:sz w:val="24"/>
                <w:szCs w:val="24"/>
              </w:rPr>
              <w:t>-</w:t>
            </w:r>
          </w:p>
        </w:tc>
      </w:tr>
    </w:tbl>
    <w:p w:rsidR="008E0AC3" w:rsidRDefault="008E0AC3" w:rsidP="00FB343C">
      <w:pPr>
        <w:pStyle w:val="S"/>
        <w:rPr>
          <w:b/>
        </w:rPr>
      </w:pPr>
    </w:p>
    <w:p w:rsidR="007B380B" w:rsidRPr="003F69B1" w:rsidRDefault="007B380B" w:rsidP="003F69B1">
      <w:pPr>
        <w:pStyle w:val="11"/>
        <w:spacing w:after="0"/>
        <w:rPr>
          <w:rFonts w:ascii="Times New Roman" w:eastAsia="Times New Roman" w:hAnsi="Times New Roman" w:cs="Times New Roman"/>
        </w:rPr>
      </w:pPr>
      <w:r w:rsidRPr="003F69B1">
        <w:rPr>
          <w:rFonts w:ascii="Times New Roman" w:hAnsi="Times New Roman" w:cs="Times New Roman"/>
        </w:rPr>
        <w:t>1</w:t>
      </w:r>
      <w:r w:rsidRPr="003F69B1">
        <w:rPr>
          <w:rFonts w:ascii="Times New Roman" w:eastAsia="Times New Roman" w:hAnsi="Times New Roman" w:cs="Times New Roman"/>
        </w:rPr>
        <w:t>.3. Потребление тепловой энергии (мощности) и теплоносителя объектами, расположенными в производственных зонах, с учетом возможных изменений производственных зон и их перепрофилирования и приросты потребления тепловой энергии (мощности), теплоносителя производственными объектами с разделением по видам теплопотребления и по видам теплоносителя (горячая вода и пар) на каждом этапе</w:t>
      </w:r>
    </w:p>
    <w:p w:rsidR="007B380B" w:rsidRPr="003F69B1" w:rsidRDefault="007B380B" w:rsidP="003F69B1">
      <w:pPr>
        <w:pStyle w:val="S"/>
        <w:spacing w:after="0" w:line="240" w:lineRule="auto"/>
        <w:rPr>
          <w:rFonts w:ascii="Times New Roman" w:eastAsiaTheme="minorHAnsi" w:hAnsi="Times New Roman"/>
          <w:szCs w:val="22"/>
        </w:rPr>
      </w:pPr>
      <w:r w:rsidRPr="003F69B1">
        <w:rPr>
          <w:rFonts w:ascii="Times New Roman" w:eastAsiaTheme="minorHAnsi" w:hAnsi="Times New Roman"/>
          <w:szCs w:val="22"/>
        </w:rPr>
        <w:t>В соответствии с предоставленными исходными материалами прирост объемов потребления тепловой энергии не планируется объектами, расположенными в производственных зонах, а также перепрофилирование производственной зоны в жилую застройку.</w:t>
      </w:r>
    </w:p>
    <w:p w:rsidR="00F90B38" w:rsidRPr="003F69B1" w:rsidRDefault="00F90B38" w:rsidP="003F69B1">
      <w:pPr>
        <w:spacing w:after="0"/>
        <w:ind w:firstLine="0"/>
        <w:jc w:val="left"/>
        <w:rPr>
          <w:rFonts w:ascii="Times New Roman" w:hAnsi="Times New Roman" w:cs="Times New Roman"/>
          <w:lang w:eastAsia="ru-RU"/>
        </w:rPr>
      </w:pPr>
      <w:r w:rsidRPr="003F69B1">
        <w:rPr>
          <w:rFonts w:ascii="Times New Roman" w:hAnsi="Times New Roman" w:cs="Times New Roman"/>
        </w:rPr>
        <w:br w:type="page"/>
      </w:r>
    </w:p>
    <w:p w:rsidR="0027598E" w:rsidRPr="003F69B1" w:rsidRDefault="0027598E" w:rsidP="003F69B1">
      <w:pPr>
        <w:pStyle w:val="11"/>
        <w:spacing w:after="0"/>
        <w:rPr>
          <w:rFonts w:ascii="Times New Roman" w:hAnsi="Times New Roman" w:cs="Times New Roman"/>
          <w:szCs w:val="24"/>
        </w:rPr>
      </w:pPr>
      <w:bookmarkStart w:id="15" w:name="_Toc21101660"/>
      <w:r w:rsidRPr="003F69B1">
        <w:rPr>
          <w:rFonts w:ascii="Times New Roman" w:hAnsi="Times New Roman" w:cs="Times New Roman"/>
          <w:szCs w:val="24"/>
        </w:rPr>
        <w:lastRenderedPageBreak/>
        <w:t xml:space="preserve">Раздел 2. </w:t>
      </w:r>
      <w:r w:rsidR="0088591B" w:rsidRPr="003F69B1">
        <w:rPr>
          <w:rFonts w:ascii="Times New Roman" w:hAnsi="Times New Roman" w:cs="Times New Roman"/>
          <w:szCs w:val="24"/>
        </w:rPr>
        <w:t>Существующие и п</w:t>
      </w:r>
      <w:r w:rsidRPr="003F69B1">
        <w:rPr>
          <w:rFonts w:ascii="Times New Roman" w:hAnsi="Times New Roman" w:cs="Times New Roman"/>
          <w:szCs w:val="24"/>
        </w:rPr>
        <w:t>ерспективные балансы тепловой мощности источников тепловой энергии и тепловой нагрузки потребителей</w:t>
      </w:r>
      <w:bookmarkEnd w:id="15"/>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Балансы установленной и располагаемой тепловой мощности по состоянию представлены в таблице 2.1.</w:t>
      </w:r>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Балансы установленной и располагаемой тепловой мощности котельных подлежат уточнению после проведения работ по вводу в эксплуатацию (выводу) оборудования на котельных (переводу на другой вид топлива или систему теплоснабжения).</w:t>
      </w:r>
    </w:p>
    <w:p w:rsidR="0027598E" w:rsidRPr="003F69B1" w:rsidRDefault="0027598E" w:rsidP="003F69B1">
      <w:pPr>
        <w:spacing w:after="0"/>
        <w:ind w:firstLine="753"/>
        <w:contextualSpacing/>
        <w:rPr>
          <w:rFonts w:ascii="Times New Roman" w:hAnsi="Times New Roman" w:cs="Times New Roman"/>
          <w:szCs w:val="24"/>
        </w:rPr>
      </w:pPr>
      <w:bookmarkStart w:id="16" w:name="_Toc384026337"/>
      <w:bookmarkStart w:id="17" w:name="_Toc394914927"/>
    </w:p>
    <w:p w:rsidR="0027598E" w:rsidRPr="003F69B1" w:rsidRDefault="0027598E" w:rsidP="003F69B1">
      <w:pPr>
        <w:spacing w:after="0"/>
        <w:ind w:firstLine="753"/>
        <w:rPr>
          <w:rFonts w:ascii="Times New Roman" w:hAnsi="Times New Roman" w:cs="Times New Roman"/>
          <w:b/>
          <w:szCs w:val="24"/>
        </w:rPr>
      </w:pPr>
      <w:r w:rsidRPr="003F69B1">
        <w:rPr>
          <w:rFonts w:ascii="Times New Roman" w:hAnsi="Times New Roman" w:cs="Times New Roman"/>
          <w:b/>
          <w:szCs w:val="24"/>
        </w:rPr>
        <w:t>2.1. Радиус эффективного теплоснабжения</w:t>
      </w:r>
      <w:bookmarkEnd w:id="16"/>
      <w:bookmarkEnd w:id="17"/>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Среди основных мероприятий по энергосбережению в системах теплоснабжения можно выделить оптимизацию систем теплоснабжения с учетом эффективного радиуса теплоснабжения. </w:t>
      </w:r>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Передача тепловой энергии на большие расстояния является экономически неэффективной.</w:t>
      </w:r>
    </w:p>
    <w:p w:rsidR="0027598E" w:rsidRPr="003F69B1" w:rsidRDefault="0027598E"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Радиус эффективного теплоснабжения позволяет определить условия, при которых подключение новых или увеличивающих тепловую нагрузку теплопотребляющих установок к системе теплоснабжения нецелесообразно вследствие увеличения совокупных расходов в указанной системе на единицу тепловой мощности, определяемой для зоны действия каждого источника тепловой энергии.</w:t>
      </w:r>
    </w:p>
    <w:p w:rsidR="0027598E" w:rsidRPr="003F69B1" w:rsidRDefault="0027598E" w:rsidP="003F69B1">
      <w:pPr>
        <w:spacing w:after="0"/>
        <w:ind w:firstLine="753"/>
        <w:rPr>
          <w:rFonts w:ascii="Times New Roman" w:hAnsi="Times New Roman" w:cs="Times New Roman"/>
          <w:szCs w:val="24"/>
        </w:rPr>
      </w:pPr>
      <w:r w:rsidRPr="003F69B1">
        <w:rPr>
          <w:rFonts w:ascii="Times New Roman" w:hAnsi="Times New Roman" w:cs="Times New Roman"/>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rsidR="0027598E" w:rsidRPr="003F69B1" w:rsidRDefault="0027598E"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27598E" w:rsidRPr="003F69B1" w:rsidRDefault="0027598E"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Основными критериями оценки целесообразности подключения новых потребителей в зоне действия системы централизованного теплоснабжения являются: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затраты на строительство новых участков тепловой сети и реконструкцию существующих;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пропускная способность существующих магистральных тепловых сетей;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затраты на перекачку теплоносителя в тепловых сетях;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потери тепловой энергии в тепловых сетях при ее передаче; </w:t>
      </w:r>
    </w:p>
    <w:p w:rsidR="0027598E" w:rsidRPr="003F69B1" w:rsidRDefault="0027598E" w:rsidP="003F69B1">
      <w:pPr>
        <w:pStyle w:val="af3"/>
        <w:numPr>
          <w:ilvl w:val="0"/>
          <w:numId w:val="43"/>
        </w:numPr>
        <w:spacing w:after="0"/>
        <w:ind w:left="993" w:hanging="764"/>
        <w:rPr>
          <w:rFonts w:ascii="Times New Roman" w:hAnsi="Times New Roman"/>
          <w:sz w:val="24"/>
        </w:rPr>
      </w:pPr>
      <w:r w:rsidRPr="003F69B1">
        <w:rPr>
          <w:rFonts w:ascii="Times New Roman" w:hAnsi="Times New Roman"/>
          <w:sz w:val="24"/>
        </w:rPr>
        <w:t xml:space="preserve">надежность системы теплоснабжения. </w:t>
      </w:r>
    </w:p>
    <w:p w:rsidR="00F656C8" w:rsidRPr="003F69B1" w:rsidRDefault="0027598E" w:rsidP="003F69B1">
      <w:pPr>
        <w:spacing w:after="0"/>
        <w:ind w:firstLine="753"/>
        <w:contextualSpacing/>
        <w:rPr>
          <w:rFonts w:ascii="Times New Roman" w:hAnsi="Times New Roman" w:cs="Times New Roman"/>
          <w:szCs w:val="24"/>
        </w:rPr>
        <w:sectPr w:rsidR="00F656C8" w:rsidRPr="003F69B1" w:rsidSect="005A4E2F">
          <w:footerReference w:type="default" r:id="rId15"/>
          <w:pgSz w:w="11906" w:h="16838"/>
          <w:pgMar w:top="1134" w:right="851" w:bottom="1134" w:left="1701" w:header="0" w:footer="0" w:gutter="0"/>
          <w:cols w:space="708"/>
          <w:docGrid w:linePitch="381"/>
        </w:sectPr>
      </w:pPr>
      <w:r w:rsidRPr="003F69B1">
        <w:rPr>
          <w:rFonts w:ascii="Times New Roman" w:hAnsi="Times New Roman" w:cs="Times New Roman"/>
          <w:szCs w:val="24"/>
        </w:rPr>
        <w:t>В связи с отсутствием перспективной застройки, увеличение потребления тепловой энергии не планируется.</w:t>
      </w:r>
    </w:p>
    <w:p w:rsidR="00F656C8" w:rsidRPr="00FB343C" w:rsidRDefault="00F656C8" w:rsidP="00FB343C">
      <w:pPr>
        <w:spacing w:after="0"/>
        <w:jc w:val="right"/>
        <w:rPr>
          <w:b/>
          <w:color w:val="C00000"/>
        </w:rPr>
      </w:pPr>
      <w:r w:rsidRPr="00FB343C">
        <w:lastRenderedPageBreak/>
        <w:t xml:space="preserve">Таблица </w:t>
      </w:r>
      <w:r w:rsidR="007E2F35" w:rsidRPr="00FB343C">
        <w:t>2</w:t>
      </w:r>
      <w:r w:rsidRPr="00FB343C">
        <w:t>.</w:t>
      </w:r>
      <w:r w:rsidR="0088591B">
        <w:t>1</w:t>
      </w:r>
    </w:p>
    <w:tbl>
      <w:tblPr>
        <w:tblStyle w:val="34"/>
        <w:tblW w:w="5004" w:type="pct"/>
        <w:tblLook w:val="0000" w:firstRow="0" w:lastRow="0" w:firstColumn="0" w:lastColumn="0" w:noHBand="0" w:noVBand="0"/>
      </w:tblPr>
      <w:tblGrid>
        <w:gridCol w:w="716"/>
        <w:gridCol w:w="6641"/>
        <w:gridCol w:w="1019"/>
        <w:gridCol w:w="1022"/>
        <w:gridCol w:w="1022"/>
        <w:gridCol w:w="1022"/>
        <w:gridCol w:w="1022"/>
        <w:gridCol w:w="1022"/>
        <w:gridCol w:w="1028"/>
      </w:tblGrid>
      <w:tr w:rsidR="00351A3A" w:rsidRPr="00351A3A" w:rsidTr="006D4E9D">
        <w:trPr>
          <w:trHeight w:val="20"/>
          <w:tblHeader/>
        </w:trPr>
        <w:tc>
          <w:tcPr>
            <w:tcW w:w="247" w:type="pct"/>
            <w:vMerge w:val="restart"/>
            <w:shd w:val="clear" w:color="auto" w:fill="auto"/>
            <w:vAlign w:val="center"/>
          </w:tcPr>
          <w:p w:rsidR="00351A3A" w:rsidRPr="00351A3A" w:rsidRDefault="00351A3A" w:rsidP="006D4E9D">
            <w:pPr>
              <w:pStyle w:val="afd"/>
              <w:rPr>
                <w:rFonts w:ascii="Times New Roman" w:hAnsi="Times New Roman"/>
                <w:b/>
                <w:sz w:val="24"/>
                <w:szCs w:val="24"/>
              </w:rPr>
            </w:pPr>
            <w:bookmarkStart w:id="18" w:name="_Toc21101662"/>
            <w:r w:rsidRPr="00351A3A">
              <w:rPr>
                <w:rFonts w:ascii="Times New Roman" w:hAnsi="Times New Roman"/>
                <w:b/>
                <w:sz w:val="24"/>
                <w:szCs w:val="24"/>
              </w:rPr>
              <w:t>№ п/п</w:t>
            </w:r>
          </w:p>
        </w:tc>
        <w:tc>
          <w:tcPr>
            <w:tcW w:w="2288" w:type="pct"/>
            <w:vMerge w:val="restart"/>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Наименованиепоказателя</w:t>
            </w:r>
          </w:p>
        </w:tc>
        <w:tc>
          <w:tcPr>
            <w:tcW w:w="2466" w:type="pct"/>
            <w:gridSpan w:val="7"/>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rPr>
              <w:t>Рассматриваемыйпериод, год</w:t>
            </w:r>
          </w:p>
        </w:tc>
      </w:tr>
      <w:tr w:rsidR="00351A3A" w:rsidRPr="00351A3A" w:rsidTr="006D4E9D">
        <w:trPr>
          <w:trHeight w:val="270"/>
          <w:tblHeader/>
        </w:trPr>
        <w:tc>
          <w:tcPr>
            <w:tcW w:w="247" w:type="pct"/>
            <w:vMerge/>
            <w:shd w:val="clear" w:color="auto" w:fill="auto"/>
            <w:vAlign w:val="center"/>
          </w:tcPr>
          <w:p w:rsidR="00351A3A" w:rsidRPr="00351A3A" w:rsidRDefault="00351A3A" w:rsidP="006D4E9D">
            <w:pPr>
              <w:pStyle w:val="afd"/>
              <w:rPr>
                <w:rFonts w:ascii="Times New Roman" w:hAnsi="Times New Roman"/>
                <w:b/>
                <w:sz w:val="24"/>
                <w:szCs w:val="24"/>
              </w:rPr>
            </w:pPr>
          </w:p>
        </w:tc>
        <w:tc>
          <w:tcPr>
            <w:tcW w:w="2288" w:type="pct"/>
            <w:vMerge/>
            <w:shd w:val="clear" w:color="auto" w:fill="auto"/>
            <w:vAlign w:val="center"/>
          </w:tcPr>
          <w:p w:rsidR="00351A3A" w:rsidRPr="00351A3A" w:rsidRDefault="00351A3A" w:rsidP="006D4E9D">
            <w:pPr>
              <w:pStyle w:val="afd"/>
              <w:rPr>
                <w:rFonts w:ascii="Times New Roman" w:hAnsi="Times New Roman"/>
                <w:b/>
                <w:sz w:val="24"/>
                <w:szCs w:val="24"/>
              </w:rPr>
            </w:pPr>
          </w:p>
        </w:tc>
        <w:tc>
          <w:tcPr>
            <w:tcW w:w="351"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2019г (факт)</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lang w:val="ru-RU"/>
              </w:rPr>
              <w:t>2020г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rPr>
            </w:pPr>
            <w:r w:rsidRPr="00351A3A">
              <w:rPr>
                <w:rFonts w:ascii="Times New Roman" w:hAnsi="Times New Roman"/>
                <w:b/>
                <w:sz w:val="24"/>
                <w:szCs w:val="24"/>
                <w:lang w:val="ru-RU"/>
              </w:rPr>
              <w:t>2021г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2022г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2023г</w:t>
            </w:r>
          </w:p>
        </w:tc>
        <w:tc>
          <w:tcPr>
            <w:tcW w:w="352"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2024г</w:t>
            </w:r>
          </w:p>
        </w:tc>
        <w:tc>
          <w:tcPr>
            <w:tcW w:w="354" w:type="pct"/>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Fonts w:ascii="Times New Roman" w:hAnsi="Times New Roman"/>
                <w:b/>
                <w:sz w:val="24"/>
                <w:szCs w:val="24"/>
                <w:lang w:val="ru-RU"/>
              </w:rPr>
              <w:t>2025-2033гг</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1, г. Холм, ул.Горького, д. 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1,77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0,20</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2, г. Холм, ул.Р.Люксембург, д. 25а</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1,97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xml:space="preserve">Технические ограничения на использование установленной </w:t>
            </w:r>
            <w:r w:rsidRPr="00351A3A">
              <w:rPr>
                <w:rFonts w:ascii="Times New Roman" w:hAnsi="Times New Roman"/>
                <w:sz w:val="24"/>
                <w:szCs w:val="24"/>
                <w:lang w:val="ru-RU"/>
              </w:rPr>
              <w:lastRenderedPageBreak/>
              <w:t>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lastRenderedPageBreak/>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1,39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0,88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10-16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0,63</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 xml:space="preserve">Котельная № 3, г. Холм, </w:t>
            </w:r>
            <w:r w:rsidRPr="00681092">
              <w:rPr>
                <w:rStyle w:val="FontStyle129"/>
                <w:b/>
                <w:sz w:val="24"/>
                <w:szCs w:val="24"/>
                <w:lang w:val="ru-RU"/>
              </w:rPr>
              <w:t>ул.Набережная, реки Ловать</w:t>
            </w:r>
            <w:r>
              <w:rPr>
                <w:rStyle w:val="FontStyle129"/>
                <w:b/>
                <w:sz w:val="24"/>
                <w:szCs w:val="24"/>
                <w:lang w:val="ru-RU"/>
              </w:rPr>
              <w:t>, д.15а</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0,172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0,71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xml:space="preserve">Расчетная тепловая нагрузка потребителей, Гкал/ч в том </w:t>
            </w:r>
            <w:r w:rsidRPr="00351A3A">
              <w:rPr>
                <w:rFonts w:ascii="Times New Roman" w:hAnsi="Times New Roman"/>
                <w:sz w:val="24"/>
                <w:szCs w:val="24"/>
                <w:lang w:val="ru-RU"/>
              </w:rPr>
              <w:lastRenderedPageBreak/>
              <w:t>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lastRenderedPageBreak/>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6, г. Холм, ул. Горького, д. 45б</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2,15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1,62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10-16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0,57</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7, г. Холм, ул. Комсомольская, д. 3а</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1,13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0,12</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10, г. Холм, ул. Октябьская, д. 49/1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0,6</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1,49</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0,27</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10-16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0,002</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5000" w:type="pct"/>
            <w:gridSpan w:val="9"/>
            <w:shd w:val="clear" w:color="auto" w:fill="auto"/>
            <w:vAlign w:val="center"/>
          </w:tcPr>
          <w:p w:rsidR="00351A3A" w:rsidRPr="00351A3A" w:rsidRDefault="00351A3A" w:rsidP="006D4E9D">
            <w:pPr>
              <w:pStyle w:val="afd"/>
              <w:rPr>
                <w:rFonts w:ascii="Times New Roman" w:hAnsi="Times New Roman"/>
                <w:b/>
                <w:sz w:val="24"/>
                <w:szCs w:val="24"/>
                <w:lang w:val="ru-RU"/>
              </w:rPr>
            </w:pPr>
            <w:r w:rsidRPr="00351A3A">
              <w:rPr>
                <w:rStyle w:val="FontStyle129"/>
                <w:b/>
                <w:sz w:val="24"/>
                <w:szCs w:val="24"/>
                <w:lang w:val="ru-RU"/>
              </w:rPr>
              <w:t>Котельная № 12, г. Холм, ул. Октябрьская,  д. 88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Балансы тепловой мощности источника тепловой энергии</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Установленная тепловая мощ</w:t>
            </w:r>
            <w:r w:rsidRPr="00351A3A">
              <w:rPr>
                <w:rFonts w:ascii="Times New Roman" w:hAnsi="Times New Roman"/>
                <w:sz w:val="24"/>
                <w:szCs w:val="24"/>
                <w:lang w:val="ru-RU"/>
              </w:rPr>
              <w:softHyphen/>
              <w:t>ность основного оборудования источника тепловой энергии,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0,98</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lastRenderedPageBreak/>
              <w:t>1.2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Технические ограничения на использование установленной тепловой мощности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(фактическая), тепловая мощность,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0,44</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Расход тепла на собственные нужды, %</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1,85</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1.5</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Располагаемая тепловая мощ</w:t>
            </w:r>
            <w:r w:rsidRPr="00351A3A">
              <w:rPr>
                <w:rFonts w:ascii="Times New Roman" w:hAnsi="Times New Roman"/>
                <w:sz w:val="24"/>
                <w:szCs w:val="24"/>
                <w:lang w:val="ru-RU"/>
              </w:rPr>
              <w:softHyphen/>
              <w:t>ность источника нетто, Гкал/ч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0,43</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w:t>
            </w:r>
          </w:p>
        </w:tc>
        <w:tc>
          <w:tcPr>
            <w:tcW w:w="4753" w:type="pct"/>
            <w:gridSpan w:val="8"/>
            <w:shd w:val="clear" w:color="auto" w:fill="auto"/>
            <w:vAlign w:val="center"/>
          </w:tcPr>
          <w:p w:rsidR="00351A3A" w:rsidRPr="00351A3A" w:rsidRDefault="00351A3A" w:rsidP="006D4E9D">
            <w:pPr>
              <w:pStyle w:val="afd"/>
              <w:rPr>
                <w:rFonts w:ascii="Times New Roman" w:hAnsi="Times New Roman"/>
                <w:bCs/>
                <w:sz w:val="24"/>
                <w:szCs w:val="24"/>
                <w:lang w:val="ru-RU"/>
              </w:rPr>
            </w:pPr>
            <w:r w:rsidRPr="00351A3A">
              <w:rPr>
                <w:rFonts w:ascii="Times New Roman" w:hAnsi="Times New Roman"/>
                <w:bCs/>
                <w:sz w:val="24"/>
                <w:szCs w:val="24"/>
                <w:lang w:val="ru-RU"/>
              </w:rPr>
              <w:t>Подключенная тепловая нагрузка, в т.ч.:</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Расчетная тепловая нагрузка потребителей, Гкал/ч в том числе: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наотопление</w:t>
            </w:r>
          </w:p>
        </w:tc>
        <w:tc>
          <w:tcPr>
            <w:tcW w:w="351"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2"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c>
          <w:tcPr>
            <w:tcW w:w="354" w:type="pct"/>
            <w:tcBorders>
              <w:bottom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0,150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2.1.2</w:t>
            </w:r>
          </w:p>
        </w:tc>
        <w:tc>
          <w:tcPr>
            <w:tcW w:w="2288" w:type="pct"/>
            <w:tcBorders>
              <w:right w:val="single" w:sz="4" w:space="0" w:color="auto"/>
            </w:tcBorders>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навентиляцию</w:t>
            </w:r>
          </w:p>
        </w:tc>
        <w:tc>
          <w:tcPr>
            <w:tcW w:w="351"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left w:val="single" w:sz="4" w:space="0" w:color="auto"/>
              <w:bottom w:val="single" w:sz="4" w:space="0" w:color="auto"/>
              <w:right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 насистемы ГВС</w:t>
            </w:r>
          </w:p>
        </w:tc>
        <w:tc>
          <w:tcPr>
            <w:tcW w:w="351"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2"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c>
          <w:tcPr>
            <w:tcW w:w="354" w:type="pct"/>
            <w:tcBorders>
              <w:top w:val="single" w:sz="4" w:space="0" w:color="auto"/>
            </w:tcBorders>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2.1.4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vertAlign w:val="superscript"/>
                <w:lang w:val="ru-RU"/>
              </w:rPr>
            </w:pPr>
            <w:r w:rsidRPr="00351A3A">
              <w:rPr>
                <w:rFonts w:ascii="Times New Roman" w:hAnsi="Times New Roman"/>
                <w:sz w:val="24"/>
                <w:szCs w:val="24"/>
                <w:lang w:val="ru-RU"/>
              </w:rPr>
              <w:t>- пар на промышленные нужды 6-8 кгс/см</w:t>
            </w:r>
            <w:r w:rsidRPr="00351A3A">
              <w:rPr>
                <w:rFonts w:ascii="Times New Roman" w:hAnsi="Times New Roman"/>
                <w:sz w:val="24"/>
                <w:szCs w:val="24"/>
                <w:vertAlign w:val="superscript"/>
                <w:lang w:val="ru-RU"/>
              </w:rPr>
              <w:t>2</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2.1.5</w:t>
            </w:r>
          </w:p>
        </w:tc>
        <w:tc>
          <w:tcPr>
            <w:tcW w:w="2288" w:type="pct"/>
            <w:shd w:val="clear" w:color="auto" w:fill="auto"/>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горячая вода на промышленные нужды (50</w:t>
            </w:r>
            <w:r w:rsidRPr="00351A3A">
              <w:rPr>
                <w:rFonts w:ascii="Times New Roman" w:hAnsi="Times New Roman"/>
                <w:sz w:val="24"/>
                <w:szCs w:val="24"/>
                <w:vertAlign w:val="superscript"/>
                <w:lang w:val="ru-RU"/>
              </w:rPr>
              <w:t xml:space="preserve">о </w:t>
            </w:r>
            <w:r w:rsidRPr="00351A3A">
              <w:rPr>
                <w:rFonts w:ascii="Times New Roman" w:hAnsi="Times New Roman"/>
                <w:sz w:val="24"/>
                <w:szCs w:val="24"/>
                <w:lang w:val="ru-RU"/>
              </w:rPr>
              <w:t>С)</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lang w:val="ru-RU"/>
              </w:rPr>
            </w:pPr>
            <w:r w:rsidRPr="00351A3A">
              <w:rPr>
                <w:rFonts w:ascii="Times New Roman" w:hAnsi="Times New Roman"/>
                <w:color w:val="000000"/>
                <w:sz w:val="24"/>
                <w:szCs w:val="24"/>
              </w:rPr>
              <w:t> </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Потери тепловой энергии через теплоизоляционные конструкции наружных тепловых сетей и с нормативной утечкой, в т.ч.: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2.2.1</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 затраты теплоносителя на компенсацию потерь, м</w:t>
            </w:r>
            <w:r w:rsidRPr="00351A3A">
              <w:rPr>
                <w:rFonts w:ascii="Times New Roman" w:hAnsi="Times New Roman"/>
                <w:sz w:val="24"/>
                <w:szCs w:val="24"/>
                <w:vertAlign w:val="superscript"/>
                <w:lang w:val="ru-RU"/>
              </w:rPr>
              <w:t>3</w:t>
            </w:r>
            <w:r w:rsidRPr="00351A3A">
              <w:rPr>
                <w:rFonts w:ascii="Times New Roman" w:hAnsi="Times New Roman"/>
                <w:sz w:val="24"/>
                <w:szCs w:val="24"/>
                <w:lang w:val="ru-RU"/>
              </w:rPr>
              <w:t>/ч</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0,00</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2.3</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Суммарная подключенная тепловая нагрузка существующих потребителей (с учетом тепловых потерь)</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0,131</w:t>
            </w:r>
          </w:p>
        </w:tc>
      </w:tr>
      <w:tr w:rsidR="00351A3A" w:rsidRPr="00351A3A" w:rsidTr="006D4E9D">
        <w:trPr>
          <w:trHeight w:val="20"/>
        </w:trPr>
        <w:tc>
          <w:tcPr>
            <w:tcW w:w="247" w:type="pct"/>
            <w:shd w:val="clear" w:color="auto" w:fill="auto"/>
            <w:vAlign w:val="center"/>
          </w:tcPr>
          <w:p w:rsidR="00351A3A" w:rsidRPr="00351A3A" w:rsidRDefault="00351A3A" w:rsidP="006D4E9D">
            <w:pPr>
              <w:pStyle w:val="afd"/>
              <w:rPr>
                <w:rFonts w:ascii="Times New Roman" w:hAnsi="Times New Roman"/>
                <w:sz w:val="24"/>
                <w:szCs w:val="24"/>
              </w:rPr>
            </w:pPr>
            <w:r w:rsidRPr="00351A3A">
              <w:rPr>
                <w:rFonts w:ascii="Times New Roman" w:hAnsi="Times New Roman"/>
                <w:sz w:val="24"/>
                <w:szCs w:val="24"/>
              </w:rPr>
              <w:t>2.4</w:t>
            </w:r>
          </w:p>
        </w:tc>
        <w:tc>
          <w:tcPr>
            <w:tcW w:w="2288" w:type="pct"/>
            <w:shd w:val="clear" w:color="auto" w:fill="auto"/>
            <w:vAlign w:val="center"/>
          </w:tcPr>
          <w:p w:rsidR="00351A3A" w:rsidRPr="00351A3A" w:rsidRDefault="00351A3A" w:rsidP="006D4E9D">
            <w:pPr>
              <w:pStyle w:val="afd"/>
              <w:rPr>
                <w:rFonts w:ascii="Times New Roman" w:hAnsi="Times New Roman"/>
                <w:sz w:val="24"/>
                <w:szCs w:val="24"/>
                <w:lang w:val="ru-RU"/>
              </w:rPr>
            </w:pPr>
            <w:r w:rsidRPr="00351A3A">
              <w:rPr>
                <w:rFonts w:ascii="Times New Roman" w:hAnsi="Times New Roman"/>
                <w:sz w:val="24"/>
                <w:szCs w:val="24"/>
                <w:lang w:val="ru-RU"/>
              </w:rPr>
              <w:t>Резерв (+) / дефицит (-) тепловой мощности котельной (все котлы в исправном состоянии)</w:t>
            </w:r>
          </w:p>
        </w:tc>
        <w:tc>
          <w:tcPr>
            <w:tcW w:w="351"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2"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c>
          <w:tcPr>
            <w:tcW w:w="354" w:type="pct"/>
            <w:shd w:val="clear" w:color="auto" w:fill="auto"/>
            <w:vAlign w:val="center"/>
          </w:tcPr>
          <w:p w:rsidR="00351A3A" w:rsidRPr="00351A3A" w:rsidRDefault="00351A3A" w:rsidP="006D4E9D">
            <w:pPr>
              <w:pStyle w:val="afd"/>
              <w:rPr>
                <w:rFonts w:ascii="Times New Roman" w:hAnsi="Times New Roman"/>
                <w:color w:val="000000"/>
                <w:sz w:val="24"/>
                <w:szCs w:val="24"/>
              </w:rPr>
            </w:pPr>
            <w:r w:rsidRPr="00351A3A">
              <w:rPr>
                <w:rFonts w:ascii="Times New Roman" w:hAnsi="Times New Roman"/>
                <w:color w:val="000000"/>
                <w:sz w:val="24"/>
                <w:szCs w:val="24"/>
              </w:rPr>
              <w:t>0,301</w:t>
            </w:r>
          </w:p>
        </w:tc>
      </w:tr>
    </w:tbl>
    <w:p w:rsidR="00B426E6" w:rsidRPr="003F69B1" w:rsidRDefault="00B426E6" w:rsidP="003F69B1">
      <w:pPr>
        <w:pStyle w:val="11"/>
        <w:spacing w:after="0"/>
        <w:rPr>
          <w:rFonts w:ascii="Times New Roman" w:hAnsi="Times New Roman" w:cs="Times New Roman"/>
        </w:rPr>
      </w:pPr>
      <w:r w:rsidRPr="003F69B1">
        <w:rPr>
          <w:rFonts w:ascii="Times New Roman" w:hAnsi="Times New Roman" w:cs="Times New Roman"/>
        </w:rPr>
        <w:t>2.2</w:t>
      </w:r>
      <w:bookmarkStart w:id="19" w:name="ZAP22SA3BF"/>
      <w:bookmarkStart w:id="20" w:name="ZAP28AS3D0"/>
      <w:bookmarkStart w:id="21" w:name="bssPhr85"/>
      <w:bookmarkEnd w:id="19"/>
      <w:bookmarkEnd w:id="20"/>
      <w:bookmarkEnd w:id="21"/>
      <w:r w:rsidRPr="003F69B1">
        <w:rPr>
          <w:rFonts w:ascii="Times New Roman" w:hAnsi="Times New Roman" w:cs="Times New Roman"/>
        </w:rPr>
        <w:t>. Описание существующих и перспективных зон действия систем теплоснабжения, источников тепловой энергии</w:t>
      </w:r>
      <w:bookmarkEnd w:id="18"/>
    </w:p>
    <w:p w:rsidR="003738C4" w:rsidRPr="003F69B1" w:rsidRDefault="003738C4" w:rsidP="003F69B1">
      <w:pPr>
        <w:spacing w:after="0"/>
        <w:rPr>
          <w:rFonts w:ascii="Times New Roman" w:hAnsi="Times New Roman" w:cs="Times New Roman"/>
          <w:b/>
        </w:rPr>
      </w:pPr>
      <w:r w:rsidRPr="003F69B1">
        <w:rPr>
          <w:rFonts w:ascii="Times New Roman" w:hAnsi="Times New Roman" w:cs="Times New Roman"/>
          <w:b/>
        </w:rPr>
        <w:t xml:space="preserve">Зона центрального теплоснабжения </w:t>
      </w:r>
      <w:r w:rsidR="004D4EDF" w:rsidRPr="003F69B1">
        <w:rPr>
          <w:rFonts w:ascii="Times New Roman" w:hAnsi="Times New Roman" w:cs="Times New Roman"/>
          <w:b/>
        </w:rPr>
        <w:t xml:space="preserve">Холмского городского поселения </w:t>
      </w:r>
      <w:r w:rsidRPr="003F69B1">
        <w:rPr>
          <w:rFonts w:ascii="Times New Roman" w:hAnsi="Times New Roman" w:cs="Times New Roman"/>
          <w:b/>
        </w:rPr>
        <w:t>состоит из следующих источников теплоснабжения и тепловых сетей:</w:t>
      </w:r>
    </w:p>
    <w:p w:rsidR="00520C14" w:rsidRPr="003F69B1" w:rsidRDefault="00520C14"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 xml:space="preserve">1. Котельная № 1, г. Холм, ул. Горького, д. 3 и сети отопления;  </w:t>
      </w:r>
    </w:p>
    <w:p w:rsidR="00520C14" w:rsidRPr="003F69B1" w:rsidRDefault="00520C14"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2. Котельная № 2, г. Холм, ул.Р.Люксембург, д. 25а и сети отопления;</w:t>
      </w:r>
    </w:p>
    <w:p w:rsidR="00520C14" w:rsidRPr="003F69B1" w:rsidRDefault="00520C14" w:rsidP="003F69B1">
      <w:pPr>
        <w:spacing w:after="0"/>
        <w:ind w:firstLine="753"/>
        <w:contextualSpacing/>
        <w:rPr>
          <w:rFonts w:ascii="Times New Roman" w:hAnsi="Times New Roman" w:cs="Times New Roman"/>
          <w:szCs w:val="24"/>
        </w:rPr>
      </w:pPr>
      <w:r w:rsidRPr="003F69B1">
        <w:rPr>
          <w:rFonts w:ascii="Times New Roman" w:hAnsi="Times New Roman" w:cs="Times New Roman"/>
          <w:szCs w:val="24"/>
        </w:rPr>
        <w:t>3. Котельная № 3,</w:t>
      </w:r>
      <w:r w:rsidR="00681092">
        <w:rPr>
          <w:rFonts w:ascii="Times New Roman" w:hAnsi="Times New Roman" w:cs="Times New Roman"/>
          <w:szCs w:val="24"/>
        </w:rPr>
        <w:t xml:space="preserve"> г. Холм, ул. Набережная реки Ловать, д.15а</w:t>
      </w:r>
      <w:r w:rsidRPr="003F69B1">
        <w:rPr>
          <w:rFonts w:ascii="Times New Roman" w:hAnsi="Times New Roman" w:cs="Times New Roman"/>
          <w:szCs w:val="24"/>
        </w:rPr>
        <w:t xml:space="preserve">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4</w:t>
      </w:r>
      <w:r w:rsidR="00520C14" w:rsidRPr="003F69B1">
        <w:rPr>
          <w:rFonts w:ascii="Times New Roman" w:hAnsi="Times New Roman" w:cs="Times New Roman"/>
          <w:szCs w:val="24"/>
        </w:rPr>
        <w:t>. Котельная № 6, г. Холм, ул. Горького, д. 45б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5</w:t>
      </w:r>
      <w:r w:rsidR="00520C14" w:rsidRPr="003F69B1">
        <w:rPr>
          <w:rFonts w:ascii="Times New Roman" w:hAnsi="Times New Roman" w:cs="Times New Roman"/>
          <w:szCs w:val="24"/>
        </w:rPr>
        <w:t>. Котельная № 7, г. Холм, ул. Комсомольская, д. 3а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t>6</w:t>
      </w:r>
      <w:r w:rsidR="00520C14" w:rsidRPr="003F69B1">
        <w:rPr>
          <w:rFonts w:ascii="Times New Roman" w:hAnsi="Times New Roman" w:cs="Times New Roman"/>
          <w:szCs w:val="24"/>
        </w:rPr>
        <w:t>. Котельная № 10, г. Холм, ул. Октябьская, д. 49/1 и сети отопления;</w:t>
      </w:r>
    </w:p>
    <w:p w:rsidR="00520C14" w:rsidRPr="003F69B1" w:rsidRDefault="00681092" w:rsidP="003F69B1">
      <w:pPr>
        <w:spacing w:after="0"/>
        <w:ind w:firstLine="753"/>
        <w:contextualSpacing/>
        <w:rPr>
          <w:rFonts w:ascii="Times New Roman" w:hAnsi="Times New Roman" w:cs="Times New Roman"/>
          <w:szCs w:val="24"/>
        </w:rPr>
      </w:pPr>
      <w:r>
        <w:rPr>
          <w:rFonts w:ascii="Times New Roman" w:hAnsi="Times New Roman" w:cs="Times New Roman"/>
          <w:szCs w:val="24"/>
        </w:rPr>
        <w:lastRenderedPageBreak/>
        <w:t>7</w:t>
      </w:r>
      <w:r w:rsidR="00520C14" w:rsidRPr="003F69B1">
        <w:rPr>
          <w:rFonts w:ascii="Times New Roman" w:hAnsi="Times New Roman" w:cs="Times New Roman"/>
          <w:szCs w:val="24"/>
        </w:rPr>
        <w:t>. Котельная № 12, г. Холм, ул. Октябрьская,  д. 88 и сети отопления.</w:t>
      </w:r>
    </w:p>
    <w:p w:rsidR="00B426E6" w:rsidRPr="003F69B1" w:rsidRDefault="00520C14" w:rsidP="003F69B1">
      <w:pPr>
        <w:pStyle w:val="S"/>
        <w:spacing w:after="0"/>
        <w:rPr>
          <w:rFonts w:ascii="Times New Roman" w:hAnsi="Times New Roman"/>
        </w:rPr>
      </w:pPr>
      <w:r w:rsidRPr="003F69B1">
        <w:rPr>
          <w:rFonts w:ascii="Times New Roman" w:hAnsi="Times New Roman"/>
          <w:b/>
        </w:rPr>
        <w:t>Схемы тепловых сетей источников тепловой энергии представлены на рисунках 1.1-</w:t>
      </w:r>
      <w:r w:rsidR="00B426E6" w:rsidRPr="003F69B1">
        <w:rPr>
          <w:rFonts w:ascii="Times New Roman" w:hAnsi="Times New Roman"/>
          <w:b/>
        </w:rPr>
        <w:t>1.</w:t>
      </w:r>
      <w:r w:rsidRPr="003F69B1">
        <w:rPr>
          <w:rFonts w:ascii="Times New Roman" w:hAnsi="Times New Roman"/>
          <w:b/>
        </w:rPr>
        <w:t>7</w:t>
      </w:r>
      <w:r w:rsidR="00B426E6" w:rsidRPr="003F69B1">
        <w:rPr>
          <w:rFonts w:ascii="Times New Roman" w:hAnsi="Times New Roman"/>
          <w:b/>
        </w:rPr>
        <w:t>.</w:t>
      </w:r>
    </w:p>
    <w:p w:rsidR="00D44D65" w:rsidRPr="003F69B1" w:rsidRDefault="00D44D65" w:rsidP="003F69B1">
      <w:pPr>
        <w:pStyle w:val="S"/>
        <w:spacing w:after="0" w:line="240" w:lineRule="auto"/>
        <w:rPr>
          <w:rFonts w:ascii="Times New Roman" w:eastAsiaTheme="majorEastAsia" w:hAnsi="Times New Roman"/>
          <w:bCs/>
          <w:szCs w:val="28"/>
          <w:lang w:eastAsia="en-US"/>
        </w:rPr>
      </w:pPr>
      <w:r w:rsidRPr="003F69B1">
        <w:rPr>
          <w:rFonts w:ascii="Times New Roman" w:eastAsiaTheme="majorEastAsia" w:hAnsi="Times New Roman"/>
          <w:bCs/>
          <w:szCs w:val="28"/>
          <w:lang w:eastAsia="en-US"/>
        </w:rPr>
        <w:t>Единая теплов</w:t>
      </w:r>
      <w:r w:rsidR="00C161C5" w:rsidRPr="003F69B1">
        <w:rPr>
          <w:rFonts w:ascii="Times New Roman" w:eastAsiaTheme="majorEastAsia" w:hAnsi="Times New Roman"/>
          <w:bCs/>
          <w:szCs w:val="28"/>
          <w:lang w:eastAsia="en-US"/>
        </w:rPr>
        <w:t xml:space="preserve">ая сеть поселения отсутствует. </w:t>
      </w:r>
      <w:r w:rsidRPr="003F69B1">
        <w:rPr>
          <w:rFonts w:ascii="Times New Roman" w:eastAsiaTheme="majorEastAsia" w:hAnsi="Times New Roman"/>
          <w:bCs/>
          <w:szCs w:val="28"/>
          <w:lang w:eastAsia="en-US"/>
        </w:rPr>
        <w:t>Взаимная гидравлическая увязка действующих контуров котельных отсутствует.</w:t>
      </w:r>
    </w:p>
    <w:p w:rsidR="00D44D65" w:rsidRPr="003F69B1" w:rsidRDefault="00D44D65" w:rsidP="003F69B1">
      <w:pPr>
        <w:pStyle w:val="S"/>
        <w:spacing w:after="0" w:line="240" w:lineRule="auto"/>
        <w:rPr>
          <w:rFonts w:ascii="Times New Roman" w:eastAsiaTheme="majorEastAsia" w:hAnsi="Times New Roman"/>
          <w:bCs/>
          <w:szCs w:val="28"/>
          <w:lang w:eastAsia="en-US"/>
        </w:rPr>
      </w:pPr>
      <w:r w:rsidRPr="003F69B1">
        <w:rPr>
          <w:rFonts w:ascii="Times New Roman" w:eastAsiaTheme="majorEastAsia" w:hAnsi="Times New Roman"/>
          <w:bCs/>
          <w:szCs w:val="28"/>
          <w:lang w:eastAsia="en-US"/>
        </w:rPr>
        <w:t xml:space="preserve">Существующая система теплоснабжения. </w:t>
      </w:r>
    </w:p>
    <w:p w:rsidR="00F90B38" w:rsidRPr="003F69B1" w:rsidRDefault="00D44D65" w:rsidP="003F69B1">
      <w:pPr>
        <w:pStyle w:val="S"/>
        <w:spacing w:after="0" w:line="240" w:lineRule="auto"/>
        <w:rPr>
          <w:rFonts w:ascii="Times New Roman" w:eastAsiaTheme="majorEastAsia" w:hAnsi="Times New Roman"/>
          <w:bCs/>
          <w:szCs w:val="28"/>
          <w:lang w:eastAsia="en-US"/>
        </w:rPr>
      </w:pPr>
      <w:r w:rsidRPr="003F69B1">
        <w:rPr>
          <w:rFonts w:ascii="Times New Roman" w:eastAsiaTheme="majorEastAsia" w:hAnsi="Times New Roman"/>
          <w:bCs/>
          <w:szCs w:val="28"/>
          <w:lang w:eastAsia="en-US"/>
        </w:rPr>
        <w:t>Система теплоснабжения включает в себя: источники тепла, тепловые сети и системы теплопотребления.</w:t>
      </w:r>
    </w:p>
    <w:p w:rsidR="00F90B38" w:rsidRDefault="00F90B38">
      <w:pPr>
        <w:spacing w:after="200"/>
        <w:ind w:firstLine="0"/>
        <w:jc w:val="left"/>
        <w:rPr>
          <w:rFonts w:eastAsiaTheme="majorEastAsia" w:cstheme="majorBidi"/>
          <w:bCs/>
          <w:szCs w:val="28"/>
        </w:rPr>
      </w:pPr>
      <w:r>
        <w:rPr>
          <w:rFonts w:eastAsiaTheme="majorEastAsia" w:cstheme="majorBidi"/>
          <w:bCs/>
          <w:szCs w:val="28"/>
        </w:rPr>
        <w:br w:type="page"/>
      </w:r>
    </w:p>
    <w:p w:rsidR="00520C14" w:rsidRDefault="00520C14" w:rsidP="00520C14">
      <w:pPr>
        <w:spacing w:after="200"/>
        <w:ind w:firstLine="0"/>
        <w:rPr>
          <w:rFonts w:eastAsiaTheme="majorEastAsia" w:cstheme="majorBidi"/>
          <w:bCs/>
          <w:szCs w:val="28"/>
        </w:rPr>
      </w:pPr>
      <w:r>
        <w:rPr>
          <w:rFonts w:eastAsiaTheme="majorEastAsia" w:cstheme="majorBidi"/>
          <w:bCs/>
          <w:noProof/>
          <w:szCs w:val="28"/>
          <w:lang w:eastAsia="ru-RU"/>
        </w:rPr>
        <w:lastRenderedPageBreak/>
        <w:drawing>
          <wp:inline distT="0" distB="0" distL="0" distR="0">
            <wp:extent cx="8124825" cy="5257800"/>
            <wp:effectExtent l="0" t="0" r="9525" b="0"/>
            <wp:docPr id="1" name="Рисунок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ОПР\Схемы теплоснабжения\Заполненные формы\ПТО\Холмский рт\Холмский р-н\Холмское сельское поселение\Расположение и зона действия котельной №1,  г. Холм , ул. Горького, 3,  и сети отопления.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24825" cy="5257800"/>
                    </a:xfrm>
                    <a:prstGeom prst="rect">
                      <a:avLst/>
                    </a:prstGeom>
                    <a:noFill/>
                    <a:ln>
                      <a:noFill/>
                    </a:ln>
                  </pic:spPr>
                </pic:pic>
              </a:graphicData>
            </a:graphic>
          </wp:inline>
        </w:drawing>
      </w:r>
    </w:p>
    <w:p w:rsidR="00520C14" w:rsidRPr="003F69B1" w:rsidRDefault="00520C14" w:rsidP="00520C14">
      <w:pPr>
        <w:spacing w:after="200"/>
        <w:ind w:firstLine="0"/>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1.1. - Схема тепловых сетей </w:t>
      </w:r>
      <w:r w:rsidRPr="003F69B1">
        <w:rPr>
          <w:rFonts w:ascii="Times New Roman" w:hAnsi="Times New Roman" w:cs="Times New Roman"/>
          <w:szCs w:val="24"/>
        </w:rPr>
        <w:t>Котельной № 1, г. Холм, ул. Горького, д. 3</w:t>
      </w:r>
    </w:p>
    <w:p w:rsidR="00520C14" w:rsidRDefault="00520C14" w:rsidP="00520C14">
      <w:pPr>
        <w:spacing w:after="200"/>
        <w:ind w:firstLine="0"/>
        <w:rPr>
          <w:szCs w:val="24"/>
        </w:rPr>
      </w:pPr>
    </w:p>
    <w:p w:rsidR="00520C14" w:rsidRDefault="00520C14" w:rsidP="00520C14">
      <w:pPr>
        <w:spacing w:after="200"/>
        <w:ind w:firstLine="0"/>
        <w:rPr>
          <w:rFonts w:eastAsiaTheme="majorEastAsia" w:cstheme="majorBidi"/>
          <w:bCs/>
          <w:szCs w:val="28"/>
        </w:rPr>
      </w:pPr>
      <w:r>
        <w:rPr>
          <w:rFonts w:eastAsiaTheme="majorEastAsia" w:cstheme="majorBidi"/>
          <w:bCs/>
          <w:noProof/>
          <w:szCs w:val="28"/>
          <w:lang w:eastAsia="ru-RU"/>
        </w:rPr>
        <w:lastRenderedPageBreak/>
        <w:drawing>
          <wp:inline distT="0" distB="0" distL="0" distR="0">
            <wp:extent cx="7334250" cy="5524500"/>
            <wp:effectExtent l="0" t="0" r="0" b="0"/>
            <wp:docPr id="3" name="Рисунок 3"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ОПР\Схемы теплоснабжения\Заполненные формы\ПТО\Холмский рт\Холмский р-н\Холмское сельское поселение\Расположение и зона действия котельной №2, г.Холм , ул.Р.Люксембург,25а,  и сети отопления.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5601" cy="5525518"/>
                    </a:xfrm>
                    <a:prstGeom prst="rect">
                      <a:avLst/>
                    </a:prstGeom>
                    <a:noFill/>
                    <a:ln>
                      <a:noFill/>
                    </a:ln>
                  </pic:spPr>
                </pic:pic>
              </a:graphicData>
            </a:graphic>
          </wp:inline>
        </w:drawing>
      </w:r>
    </w:p>
    <w:p w:rsidR="00520C14" w:rsidRPr="003F69B1" w:rsidRDefault="00520C14" w:rsidP="00520C14">
      <w:pPr>
        <w:spacing w:after="200"/>
        <w:ind w:firstLine="0"/>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1.2. - Схема тепловых сетей </w:t>
      </w:r>
      <w:r w:rsidRPr="003F69B1">
        <w:rPr>
          <w:rFonts w:ascii="Times New Roman" w:hAnsi="Times New Roman" w:cs="Times New Roman"/>
          <w:szCs w:val="24"/>
        </w:rPr>
        <w:t>Котельной № 2, г. Холм, ул.Р.Люксембург, д. 25а</w:t>
      </w:r>
    </w:p>
    <w:p w:rsidR="00520C14" w:rsidRDefault="00520C14" w:rsidP="00520C14">
      <w:pPr>
        <w:spacing w:after="200"/>
        <w:ind w:firstLine="0"/>
        <w:rPr>
          <w:szCs w:val="24"/>
        </w:rPr>
      </w:pPr>
      <w:r>
        <w:rPr>
          <w:noProof/>
          <w:szCs w:val="24"/>
          <w:lang w:eastAsia="ru-RU"/>
        </w:rPr>
        <w:lastRenderedPageBreak/>
        <w:drawing>
          <wp:inline distT="0" distB="0" distL="0" distR="0">
            <wp:extent cx="7210425" cy="5676503"/>
            <wp:effectExtent l="0" t="0" r="0" b="635"/>
            <wp:docPr id="4" name="Рисунок 4"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ОПР\Схемы теплоснабжения\Заполненные формы\ПТО\Холмский рт\Холмский р-н\Холмское сельское поселение\Расположение и зона действия котельной №3,  г.Холм ,ул. Октябрьская ,22,  и сети отопления.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214471" cy="5679688"/>
                    </a:xfrm>
                    <a:prstGeom prst="rect">
                      <a:avLst/>
                    </a:prstGeom>
                    <a:noFill/>
                    <a:ln>
                      <a:noFill/>
                    </a:ln>
                  </pic:spPr>
                </pic:pic>
              </a:graphicData>
            </a:graphic>
          </wp:inline>
        </w:drawing>
      </w:r>
    </w:p>
    <w:p w:rsidR="00EB5D47" w:rsidRDefault="00520C14" w:rsidP="00681092">
      <w:pPr>
        <w:spacing w:after="20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1.3. - Схема тепловых сетей </w:t>
      </w:r>
      <w:r w:rsidRPr="003F69B1">
        <w:rPr>
          <w:rFonts w:ascii="Times New Roman" w:hAnsi="Times New Roman" w:cs="Times New Roman"/>
          <w:szCs w:val="24"/>
        </w:rPr>
        <w:t>Котельн</w:t>
      </w:r>
      <w:r w:rsidR="00681092">
        <w:rPr>
          <w:rFonts w:ascii="Times New Roman" w:hAnsi="Times New Roman" w:cs="Times New Roman"/>
          <w:szCs w:val="24"/>
        </w:rPr>
        <w:t>ой № 3, г. Холм, ул. Набережная реки Ловать, д. 15а</w:t>
      </w:r>
    </w:p>
    <w:p w:rsidR="00EB5D47" w:rsidRPr="00EB5D47" w:rsidRDefault="00EB5D47" w:rsidP="00681092">
      <w:pPr>
        <w:ind w:firstLine="0"/>
        <w:rPr>
          <w:rFonts w:ascii="Times New Roman" w:hAnsi="Times New Roman" w:cs="Times New Roman"/>
          <w:szCs w:val="24"/>
        </w:rPr>
        <w:sectPr w:rsidR="00EB5D47" w:rsidRPr="00EB5D47" w:rsidSect="00EB5D47">
          <w:headerReference w:type="default" r:id="rId19"/>
          <w:pgSz w:w="16838" w:h="11906" w:orient="landscape"/>
          <w:pgMar w:top="993" w:right="851" w:bottom="1134" w:left="1701" w:header="0" w:footer="0" w:gutter="0"/>
          <w:cols w:space="708"/>
          <w:docGrid w:linePitch="381"/>
        </w:sectPr>
      </w:pPr>
    </w:p>
    <w:p w:rsidR="00520C14" w:rsidRDefault="00520C14" w:rsidP="00520C14">
      <w:pPr>
        <w:spacing w:after="200"/>
        <w:ind w:firstLine="0"/>
        <w:rPr>
          <w:szCs w:val="24"/>
        </w:rPr>
      </w:pPr>
    </w:p>
    <w:p w:rsidR="00520C14" w:rsidRDefault="00520C14" w:rsidP="00520C14">
      <w:pPr>
        <w:spacing w:after="200"/>
        <w:ind w:firstLine="0"/>
        <w:rPr>
          <w:szCs w:val="24"/>
        </w:rPr>
      </w:pPr>
      <w:r>
        <w:rPr>
          <w:noProof/>
          <w:szCs w:val="24"/>
          <w:lang w:eastAsia="ru-RU"/>
        </w:rPr>
        <w:drawing>
          <wp:inline distT="0" distB="0" distL="0" distR="0">
            <wp:extent cx="6120130" cy="5546144"/>
            <wp:effectExtent l="0" t="0" r="0" b="0"/>
            <wp:docPr id="5" name="Рисунок 5"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ОПР\Схемы теплоснабжения\Заполненные формы\ПТО\Холмский рт\Холмский р-н\Холмское сельское поселение\Расположение и зона действия котельной №6,  г. Холм ,ул.Горького ,45б,  и сети отопления.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5546144"/>
                    </a:xfrm>
                    <a:prstGeom prst="rect">
                      <a:avLst/>
                    </a:prstGeom>
                    <a:noFill/>
                    <a:ln>
                      <a:noFill/>
                    </a:ln>
                  </pic:spPr>
                </pic:pic>
              </a:graphicData>
            </a:graphic>
          </wp:inline>
        </w:drawing>
      </w:r>
    </w:p>
    <w:p w:rsidR="00520C14" w:rsidRDefault="00520C14" w:rsidP="00520C14">
      <w:pPr>
        <w:spacing w:after="200"/>
        <w:ind w:firstLine="0"/>
        <w:rPr>
          <w:szCs w:val="24"/>
        </w:rPr>
      </w:pPr>
    </w:p>
    <w:p w:rsidR="00A2527F" w:rsidRPr="003F69B1" w:rsidRDefault="00A2527F" w:rsidP="00A2527F">
      <w:pPr>
        <w:spacing w:after="20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1.4. - Схема тепловых сетей </w:t>
      </w:r>
      <w:r w:rsidRPr="003F69B1">
        <w:rPr>
          <w:rFonts w:ascii="Times New Roman" w:hAnsi="Times New Roman" w:cs="Times New Roman"/>
          <w:szCs w:val="24"/>
        </w:rPr>
        <w:t xml:space="preserve">Котельной № 6, г. Холм, ул. Горького, д. 45б </w:t>
      </w: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pPr>
    </w:p>
    <w:p w:rsidR="00A2527F" w:rsidRDefault="00A2527F" w:rsidP="00A2527F">
      <w:pPr>
        <w:spacing w:after="200"/>
        <w:ind w:firstLine="0"/>
        <w:jc w:val="left"/>
        <w:rPr>
          <w:szCs w:val="24"/>
        </w:rPr>
        <w:sectPr w:rsidR="00A2527F" w:rsidSect="00520C14">
          <w:pgSz w:w="11906" w:h="16838"/>
          <w:pgMar w:top="851" w:right="1134" w:bottom="1701" w:left="1134" w:header="0" w:footer="0" w:gutter="0"/>
          <w:cols w:space="708"/>
          <w:docGrid w:linePitch="381"/>
        </w:sectPr>
      </w:pPr>
    </w:p>
    <w:p w:rsidR="00520C14" w:rsidRDefault="00520C14" w:rsidP="00520C14">
      <w:pPr>
        <w:spacing w:after="200"/>
        <w:ind w:firstLine="0"/>
        <w:rPr>
          <w:szCs w:val="24"/>
        </w:rPr>
      </w:pPr>
    </w:p>
    <w:p w:rsidR="00520C14" w:rsidRDefault="00A2527F" w:rsidP="00A2527F">
      <w:pPr>
        <w:spacing w:after="200"/>
        <w:ind w:left="-426" w:firstLine="0"/>
        <w:rPr>
          <w:szCs w:val="24"/>
        </w:rPr>
      </w:pPr>
      <w:r>
        <w:rPr>
          <w:noProof/>
          <w:szCs w:val="24"/>
          <w:lang w:eastAsia="ru-RU"/>
        </w:rPr>
        <w:drawing>
          <wp:inline distT="0" distB="0" distL="0" distR="0">
            <wp:extent cx="9611385" cy="3571875"/>
            <wp:effectExtent l="0" t="0" r="8890" b="0"/>
            <wp:docPr id="6" name="Рисунок 6"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ОПР\Схемы теплоснабжения\Заполненные формы\ПТО\Холмский рт\Холмский р-н\Холмское сельское поселение\Расположение и зона действия котельной №7,  г. Холм ,ул.Комсомольская, 3а,  и сети отопления.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12385" cy="3572247"/>
                    </a:xfrm>
                    <a:prstGeom prst="rect">
                      <a:avLst/>
                    </a:prstGeom>
                    <a:noFill/>
                    <a:ln>
                      <a:noFill/>
                    </a:ln>
                  </pic:spPr>
                </pic:pic>
              </a:graphicData>
            </a:graphic>
          </wp:inline>
        </w:drawing>
      </w:r>
    </w:p>
    <w:p w:rsidR="00A2527F" w:rsidRPr="003F69B1" w:rsidRDefault="00A2527F" w:rsidP="00A2527F">
      <w:pPr>
        <w:spacing w:after="200"/>
        <w:ind w:firstLine="0"/>
        <w:jc w:val="left"/>
        <w:rPr>
          <w:rFonts w:ascii="Times New Roman" w:hAnsi="Times New Roman" w:cs="Times New Roman"/>
          <w:szCs w:val="24"/>
        </w:rPr>
        <w:sectPr w:rsidR="00A2527F" w:rsidRPr="003F69B1" w:rsidSect="00A2527F">
          <w:pgSz w:w="16838" w:h="11906" w:orient="landscape"/>
          <w:pgMar w:top="1134" w:right="851" w:bottom="1134" w:left="1276" w:header="0" w:footer="0" w:gutter="0"/>
          <w:cols w:space="708"/>
          <w:docGrid w:linePitch="381"/>
        </w:sectPr>
      </w:pPr>
      <w:r w:rsidRPr="003F69B1">
        <w:rPr>
          <w:rFonts w:ascii="Times New Roman" w:eastAsiaTheme="majorEastAsia" w:hAnsi="Times New Roman" w:cs="Times New Roman"/>
          <w:bCs/>
          <w:szCs w:val="28"/>
        </w:rPr>
        <w:t xml:space="preserve">Рисунок 1.5. - Схема тепловых сетей </w:t>
      </w:r>
      <w:r w:rsidRPr="003F69B1">
        <w:rPr>
          <w:rFonts w:ascii="Times New Roman" w:hAnsi="Times New Roman" w:cs="Times New Roman"/>
          <w:szCs w:val="24"/>
        </w:rPr>
        <w:t>Котельной № 7, г. Холм, ул. Комсомольская, д. 3а</w:t>
      </w:r>
    </w:p>
    <w:p w:rsidR="00A2527F" w:rsidRDefault="00A2527F" w:rsidP="00A2527F">
      <w:pPr>
        <w:spacing w:after="200"/>
        <w:ind w:firstLine="0"/>
        <w:jc w:val="left"/>
        <w:rPr>
          <w:szCs w:val="24"/>
        </w:rPr>
      </w:pPr>
      <w:r>
        <w:rPr>
          <w:noProof/>
          <w:szCs w:val="24"/>
          <w:lang w:eastAsia="ru-RU"/>
        </w:rPr>
        <w:lastRenderedPageBreak/>
        <w:drawing>
          <wp:inline distT="0" distB="0" distL="0" distR="0">
            <wp:extent cx="5325464" cy="8353425"/>
            <wp:effectExtent l="0" t="0" r="8890" b="0"/>
            <wp:docPr id="7" name="Рисунок 7"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ОПР\Схемы теплоснабжения\Заполненные формы\ПТО\Холмский рт\Холмский р-н\Холмское сельское поселение\Расположение и зона действия котельной №10,  г.Холм, ул.Октябрьская , 49-1,  и сети отопления.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333294" cy="8365708"/>
                    </a:xfrm>
                    <a:prstGeom prst="rect">
                      <a:avLst/>
                    </a:prstGeom>
                    <a:noFill/>
                    <a:ln>
                      <a:noFill/>
                    </a:ln>
                  </pic:spPr>
                </pic:pic>
              </a:graphicData>
            </a:graphic>
          </wp:inline>
        </w:drawing>
      </w:r>
    </w:p>
    <w:p w:rsidR="00A2527F" w:rsidRDefault="00A2527F" w:rsidP="00A2527F">
      <w:pPr>
        <w:spacing w:after="200"/>
        <w:ind w:firstLine="0"/>
        <w:jc w:val="left"/>
        <w:rPr>
          <w:szCs w:val="24"/>
        </w:rPr>
      </w:pPr>
    </w:p>
    <w:p w:rsidR="00A2527F" w:rsidRPr="003F69B1" w:rsidRDefault="00A2527F" w:rsidP="00A2527F">
      <w:pPr>
        <w:spacing w:after="20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1.6. - Схема тепловых сетей </w:t>
      </w:r>
      <w:r w:rsidRPr="003F69B1">
        <w:rPr>
          <w:rFonts w:ascii="Times New Roman" w:hAnsi="Times New Roman" w:cs="Times New Roman"/>
          <w:szCs w:val="24"/>
        </w:rPr>
        <w:t xml:space="preserve">Котельной № 10, г. Холм, ул. Октябьская, д. 49/1 </w:t>
      </w:r>
    </w:p>
    <w:p w:rsidR="00A2527F" w:rsidRDefault="00A2527F" w:rsidP="00A2527F">
      <w:pPr>
        <w:spacing w:after="200"/>
        <w:ind w:firstLine="0"/>
        <w:jc w:val="left"/>
        <w:rPr>
          <w:szCs w:val="24"/>
        </w:rPr>
        <w:sectPr w:rsidR="00A2527F" w:rsidSect="00A2527F">
          <w:pgSz w:w="11906" w:h="16838"/>
          <w:pgMar w:top="851" w:right="1134" w:bottom="1276" w:left="1134" w:header="0" w:footer="0" w:gutter="0"/>
          <w:cols w:space="708"/>
          <w:docGrid w:linePitch="381"/>
        </w:sectPr>
      </w:pPr>
    </w:p>
    <w:p w:rsidR="00A2527F" w:rsidRDefault="00A2527F" w:rsidP="00A2527F">
      <w:pPr>
        <w:spacing w:after="200"/>
        <w:ind w:firstLine="0"/>
        <w:jc w:val="left"/>
        <w:rPr>
          <w:szCs w:val="24"/>
        </w:rPr>
      </w:pPr>
    </w:p>
    <w:p w:rsidR="00A2527F" w:rsidRDefault="00A2527F" w:rsidP="00A2527F">
      <w:pPr>
        <w:spacing w:after="200"/>
        <w:ind w:left="-426" w:firstLine="0"/>
        <w:rPr>
          <w:szCs w:val="24"/>
        </w:rPr>
      </w:pPr>
      <w:r>
        <w:rPr>
          <w:noProof/>
          <w:szCs w:val="24"/>
          <w:lang w:eastAsia="ru-RU"/>
        </w:rPr>
        <w:drawing>
          <wp:inline distT="0" distB="0" distL="0" distR="0">
            <wp:extent cx="8124825" cy="4476750"/>
            <wp:effectExtent l="0" t="0" r="9525" b="0"/>
            <wp:docPr id="8" name="Рисунок 8"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ОПР\Схемы теплоснабжения\Заполненные формы\ПТО\Холмский рт\Холмский р-н\Холмское сельское поселение\Расположение и зона действия котельной №12,  г.Холм , ул. Октябрьская ,88,  и сети отопления.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124825" cy="4476750"/>
                    </a:xfrm>
                    <a:prstGeom prst="rect">
                      <a:avLst/>
                    </a:prstGeom>
                    <a:noFill/>
                    <a:ln>
                      <a:noFill/>
                    </a:ln>
                  </pic:spPr>
                </pic:pic>
              </a:graphicData>
            </a:graphic>
          </wp:inline>
        </w:drawing>
      </w:r>
    </w:p>
    <w:p w:rsidR="00A2527F" w:rsidRPr="003F69B1" w:rsidRDefault="00A2527F" w:rsidP="003F69B1">
      <w:pPr>
        <w:spacing w:after="0"/>
        <w:ind w:firstLine="0"/>
        <w:jc w:val="left"/>
        <w:rPr>
          <w:rFonts w:ascii="Times New Roman" w:hAnsi="Times New Roman" w:cs="Times New Roman"/>
          <w:szCs w:val="24"/>
        </w:rPr>
      </w:pPr>
      <w:r w:rsidRPr="003F69B1">
        <w:rPr>
          <w:rFonts w:ascii="Times New Roman" w:eastAsiaTheme="majorEastAsia" w:hAnsi="Times New Roman" w:cs="Times New Roman"/>
          <w:bCs/>
          <w:szCs w:val="28"/>
        </w:rPr>
        <w:t xml:space="preserve">Рисунок 1.7. - Схема тепловых сетей </w:t>
      </w:r>
      <w:r w:rsidRPr="003F69B1">
        <w:rPr>
          <w:rFonts w:ascii="Times New Roman" w:hAnsi="Times New Roman" w:cs="Times New Roman"/>
          <w:szCs w:val="24"/>
        </w:rPr>
        <w:t xml:space="preserve">Котельной №12,  г. </w:t>
      </w:r>
      <w:r w:rsidR="00E13AB9" w:rsidRPr="003F69B1">
        <w:rPr>
          <w:rFonts w:ascii="Times New Roman" w:hAnsi="Times New Roman" w:cs="Times New Roman"/>
          <w:szCs w:val="24"/>
        </w:rPr>
        <w:t>Холм, ул. Октябрьская</w:t>
      </w:r>
      <w:r w:rsidRPr="003F69B1">
        <w:rPr>
          <w:rFonts w:ascii="Times New Roman" w:hAnsi="Times New Roman" w:cs="Times New Roman"/>
          <w:szCs w:val="24"/>
        </w:rPr>
        <w:t>,88</w:t>
      </w:r>
      <w:r w:rsidRPr="003F69B1">
        <w:rPr>
          <w:rFonts w:ascii="Times New Roman" w:hAnsi="Times New Roman" w:cs="Times New Roman"/>
          <w:szCs w:val="24"/>
        </w:rPr>
        <w:br w:type="page"/>
      </w:r>
    </w:p>
    <w:p w:rsidR="00AD2A4D" w:rsidRPr="003F69B1" w:rsidRDefault="00AD2A4D" w:rsidP="003F69B1">
      <w:pPr>
        <w:pStyle w:val="11"/>
        <w:spacing w:after="0"/>
        <w:rPr>
          <w:rFonts w:ascii="Times New Roman" w:hAnsi="Times New Roman" w:cs="Times New Roman"/>
        </w:rPr>
      </w:pPr>
      <w:bookmarkStart w:id="22" w:name="XA00M2M2MA"/>
      <w:bookmarkStart w:id="23" w:name="ZAP26GU3DT"/>
      <w:bookmarkStart w:id="24" w:name="bssPhr87"/>
      <w:bookmarkStart w:id="25" w:name="_Toc21101665"/>
      <w:bookmarkEnd w:id="22"/>
      <w:bookmarkEnd w:id="23"/>
      <w:bookmarkEnd w:id="24"/>
      <w:r w:rsidRPr="003F69B1">
        <w:rPr>
          <w:rFonts w:ascii="Times New Roman" w:hAnsi="Times New Roman" w:cs="Times New Roman"/>
        </w:rPr>
        <w:lastRenderedPageBreak/>
        <w:t>Раздел 3</w:t>
      </w:r>
      <w:bookmarkStart w:id="26" w:name="ZAP1MLO388"/>
      <w:bookmarkEnd w:id="26"/>
      <w:r w:rsidRPr="003F69B1">
        <w:rPr>
          <w:rFonts w:ascii="Times New Roman" w:hAnsi="Times New Roman" w:cs="Times New Roman"/>
        </w:rPr>
        <w:t xml:space="preserve">. </w:t>
      </w:r>
      <w:r w:rsidR="0088591B" w:rsidRPr="003F69B1">
        <w:rPr>
          <w:rFonts w:ascii="Times New Roman" w:hAnsi="Times New Roman" w:cs="Times New Roman"/>
        </w:rPr>
        <w:t>Существующие и п</w:t>
      </w:r>
      <w:r w:rsidRPr="003F69B1">
        <w:rPr>
          <w:rFonts w:ascii="Times New Roman" w:hAnsi="Times New Roman" w:cs="Times New Roman"/>
        </w:rPr>
        <w:t>ерспективные балансы теплоносителей</w:t>
      </w:r>
      <w:bookmarkEnd w:id="25"/>
    </w:p>
    <w:p w:rsidR="00AD2A4D" w:rsidRPr="003F69B1" w:rsidRDefault="00AD2A4D" w:rsidP="003F69B1">
      <w:pPr>
        <w:pStyle w:val="S"/>
        <w:spacing w:after="0"/>
        <w:rPr>
          <w:rFonts w:ascii="Times New Roman" w:hAnsi="Times New Roman"/>
        </w:rPr>
      </w:pPr>
      <w:r w:rsidRPr="003F69B1">
        <w:rPr>
          <w:rFonts w:ascii="Times New Roman" w:hAnsi="Times New Roman"/>
        </w:rPr>
        <w:t>Перспективные объемы теплоносителя, необходимые для передачи теплоносителя от источника тепловой энергии до потребителя спрогнозированы с учетом увеличения расчетных расходов теплоносителя в тепловых сетях с темпом присоединения (подключения) суммарной тепловой нагрузки и с учетом реализации мероприятий по модернизации тепловых систем источников тепловой энергии.</w:t>
      </w:r>
    </w:p>
    <w:p w:rsidR="00AD2A4D" w:rsidRPr="003F69B1" w:rsidRDefault="00AD2A4D" w:rsidP="003F69B1">
      <w:pPr>
        <w:pStyle w:val="11"/>
        <w:spacing w:after="0"/>
        <w:rPr>
          <w:rFonts w:ascii="Times New Roman" w:eastAsia="Times New Roman" w:hAnsi="Times New Roman" w:cs="Times New Roman"/>
          <w:bCs w:val="0"/>
          <w:szCs w:val="24"/>
          <w:lang w:eastAsia="ru-RU"/>
        </w:rPr>
      </w:pPr>
      <w:bookmarkStart w:id="27" w:name="XA00M382MD"/>
      <w:bookmarkStart w:id="28" w:name="ZAP1S4A39P"/>
      <w:bookmarkStart w:id="29" w:name="bssPhr88"/>
      <w:bookmarkStart w:id="30" w:name="_Toc21101666"/>
      <w:bookmarkEnd w:id="27"/>
      <w:bookmarkEnd w:id="28"/>
      <w:bookmarkEnd w:id="29"/>
      <w:r w:rsidRPr="003F69B1">
        <w:rPr>
          <w:rFonts w:ascii="Times New Roman" w:eastAsia="Times New Roman" w:hAnsi="Times New Roman" w:cs="Times New Roman"/>
          <w:bCs w:val="0"/>
          <w:szCs w:val="24"/>
          <w:lang w:eastAsia="ru-RU"/>
        </w:rPr>
        <w:t>3.1</w:t>
      </w:r>
      <w:bookmarkStart w:id="31" w:name="ZAP21SM3DR"/>
      <w:bookmarkEnd w:id="31"/>
      <w:r w:rsidRPr="003F69B1">
        <w:rPr>
          <w:rFonts w:ascii="Times New Roman" w:eastAsia="Times New Roman" w:hAnsi="Times New Roman" w:cs="Times New Roman"/>
          <w:bCs w:val="0"/>
          <w:szCs w:val="24"/>
          <w:lang w:eastAsia="ru-RU"/>
        </w:rPr>
        <w:t>.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30"/>
    </w:p>
    <w:p w:rsidR="00AD2A4D" w:rsidRPr="003F69B1" w:rsidRDefault="00AD2A4D" w:rsidP="003F69B1">
      <w:pPr>
        <w:pStyle w:val="S"/>
        <w:spacing w:after="0"/>
        <w:rPr>
          <w:rFonts w:ascii="Times New Roman" w:hAnsi="Times New Roman"/>
        </w:rPr>
      </w:pPr>
      <w:bookmarkStart w:id="32" w:name="XA00M3Q2MG"/>
      <w:bookmarkStart w:id="33" w:name="ZAP27B83FC"/>
      <w:bookmarkStart w:id="34" w:name="bssPhr89"/>
      <w:bookmarkEnd w:id="32"/>
      <w:bookmarkEnd w:id="33"/>
      <w:bookmarkEnd w:id="34"/>
      <w:r w:rsidRPr="003F69B1">
        <w:rPr>
          <w:rFonts w:ascii="Times New Roman" w:hAnsi="Times New Roman"/>
        </w:rPr>
        <w:t>Перспективные объёмы теплоносителя, необходимые для передачи тепла от источ</w:t>
      </w:r>
      <w:r w:rsidRPr="003F69B1">
        <w:rPr>
          <w:rFonts w:ascii="Times New Roman" w:hAnsi="Times New Roman"/>
        </w:rPr>
        <w:softHyphen/>
        <w:t xml:space="preserve">ников тепловой энергии системы теплоснабжения </w:t>
      </w:r>
      <w:r w:rsidR="00F95510" w:rsidRPr="003F69B1">
        <w:rPr>
          <w:rFonts w:ascii="Times New Roman" w:hAnsi="Times New Roman"/>
        </w:rPr>
        <w:t>Холмского</w:t>
      </w:r>
      <w:r w:rsidR="00BC628E" w:rsidRPr="003F69B1">
        <w:rPr>
          <w:rFonts w:ascii="Times New Roman" w:hAnsi="Times New Roman"/>
        </w:rPr>
        <w:t>городского</w:t>
      </w:r>
      <w:r w:rsidRPr="003F69B1">
        <w:rPr>
          <w:rFonts w:ascii="Times New Roman" w:hAnsi="Times New Roman"/>
        </w:rPr>
        <w:t xml:space="preserve"> поселения до потребителя в зоне действия каждого источника, прогнозировались исходя из следующих условий:</w:t>
      </w:r>
    </w:p>
    <w:p w:rsidR="00AD2A4D" w:rsidRPr="003F69B1" w:rsidRDefault="00AD2A4D" w:rsidP="003F69B1">
      <w:pPr>
        <w:pStyle w:val="S"/>
        <w:numPr>
          <w:ilvl w:val="0"/>
          <w:numId w:val="36"/>
        </w:numPr>
        <w:spacing w:after="0"/>
        <w:ind w:left="567"/>
        <w:rPr>
          <w:rFonts w:ascii="Times New Roman" w:hAnsi="Times New Roman"/>
        </w:rPr>
      </w:pPr>
      <w:r w:rsidRPr="003F69B1">
        <w:rPr>
          <w:rFonts w:ascii="Times New Roman" w:hAnsi="Times New Roman"/>
        </w:rPr>
        <w:t xml:space="preserve">система теплоснабжения </w:t>
      </w:r>
      <w:r w:rsidR="00F95510" w:rsidRPr="003F69B1">
        <w:rPr>
          <w:rFonts w:ascii="Times New Roman" w:hAnsi="Times New Roman"/>
        </w:rPr>
        <w:t>Холмского</w:t>
      </w:r>
      <w:r w:rsidRPr="003F69B1">
        <w:rPr>
          <w:rFonts w:ascii="Times New Roman" w:hAnsi="Times New Roman"/>
        </w:rPr>
        <w:t xml:space="preserve"> городского  поселениязакрытая: на источниках тепловой энер</w:t>
      </w:r>
      <w:r w:rsidRPr="003F69B1">
        <w:rPr>
          <w:rFonts w:ascii="Times New Roman" w:hAnsi="Times New Roman"/>
        </w:rPr>
        <w:softHyphen/>
        <w:t>гии применяется центральное качественное регулирование отпуска тепла по отопительной нагрузке в зависимости от температуры наружного воздуха;</w:t>
      </w:r>
    </w:p>
    <w:p w:rsidR="00AD2A4D" w:rsidRPr="003F69B1" w:rsidRDefault="00AD2A4D" w:rsidP="003F69B1">
      <w:pPr>
        <w:pStyle w:val="S"/>
        <w:numPr>
          <w:ilvl w:val="0"/>
          <w:numId w:val="36"/>
        </w:numPr>
        <w:spacing w:after="0"/>
        <w:ind w:left="567"/>
        <w:rPr>
          <w:rFonts w:ascii="Times New Roman" w:hAnsi="Times New Roman"/>
        </w:rPr>
      </w:pPr>
      <w:r w:rsidRPr="003F69B1">
        <w:rPr>
          <w:rFonts w:ascii="Times New Roman" w:hAnsi="Times New Roman"/>
        </w:rPr>
        <w:t>сверхнормативные потери теплоносителя при передаче тепловой энергии будут со</w:t>
      </w:r>
      <w:r w:rsidRPr="003F69B1">
        <w:rPr>
          <w:rFonts w:ascii="Times New Roman" w:hAnsi="Times New Roman"/>
        </w:rPr>
        <w:softHyphen/>
        <w:t>кращаться вследствие работ по реконструкции участков тепловых сетей системы тепло</w:t>
      </w:r>
      <w:r w:rsidRPr="003F69B1">
        <w:rPr>
          <w:rFonts w:ascii="Times New Roman" w:hAnsi="Times New Roman"/>
        </w:rPr>
        <w:softHyphen/>
        <w:t>снабжения;</w:t>
      </w:r>
    </w:p>
    <w:p w:rsidR="00AD2A4D" w:rsidRPr="003F69B1" w:rsidRDefault="00AD2A4D" w:rsidP="003F69B1">
      <w:pPr>
        <w:pStyle w:val="S"/>
        <w:numPr>
          <w:ilvl w:val="0"/>
          <w:numId w:val="36"/>
        </w:numPr>
        <w:spacing w:after="0"/>
        <w:ind w:left="567"/>
        <w:rPr>
          <w:rFonts w:ascii="Times New Roman" w:hAnsi="Times New Roman"/>
        </w:rPr>
      </w:pPr>
      <w:r w:rsidRPr="003F69B1">
        <w:rPr>
          <w:rFonts w:ascii="Times New Roman" w:hAnsi="Times New Roman"/>
        </w:rPr>
        <w:t>подключение потребителей в существующих ранее и вновь создаваемых зонах теп</w:t>
      </w:r>
      <w:r w:rsidRPr="003F69B1">
        <w:rPr>
          <w:rFonts w:ascii="Times New Roman" w:hAnsi="Times New Roman"/>
        </w:rPr>
        <w:softHyphen/>
        <w:t>лоснабжения будет осуществляться по зависимой схеме присоединения систем отопления.</w:t>
      </w:r>
    </w:p>
    <w:p w:rsidR="00D44D65" w:rsidRPr="003F69B1" w:rsidRDefault="00D44D65" w:rsidP="003F69B1">
      <w:pPr>
        <w:pStyle w:val="S"/>
        <w:spacing w:after="0"/>
        <w:rPr>
          <w:rFonts w:ascii="Times New Roman" w:hAnsi="Times New Roman"/>
        </w:rPr>
      </w:pPr>
      <w:r w:rsidRPr="003F69B1">
        <w:rPr>
          <w:rFonts w:ascii="Times New Roman" w:hAnsi="Times New Roman"/>
        </w:rPr>
        <w:t>Балансы производительности ВПУ котельных и максимального потребления теплоносителя теплопотребляющими установками потребителей представлены в таблице 3.1.</w:t>
      </w:r>
    </w:p>
    <w:p w:rsidR="00FB343C" w:rsidRPr="00FB343C" w:rsidRDefault="002C12B7" w:rsidP="00FB343C">
      <w:pPr>
        <w:spacing w:after="0"/>
        <w:jc w:val="right"/>
        <w:rPr>
          <w:b/>
          <w:color w:val="C00000"/>
        </w:rPr>
      </w:pPr>
      <w:r w:rsidRPr="00FB343C">
        <w:t>Таблица 3.1</w:t>
      </w:r>
    </w:p>
    <w:tbl>
      <w:tblPr>
        <w:tblStyle w:val="34"/>
        <w:tblW w:w="0" w:type="auto"/>
        <w:tblLook w:val="0000" w:firstRow="0" w:lastRow="0" w:firstColumn="0" w:lastColumn="0" w:noHBand="0" w:noVBand="0"/>
      </w:tblPr>
      <w:tblGrid>
        <w:gridCol w:w="736"/>
        <w:gridCol w:w="8626"/>
        <w:gridCol w:w="865"/>
        <w:gridCol w:w="865"/>
        <w:gridCol w:w="865"/>
        <w:gridCol w:w="865"/>
        <w:gridCol w:w="865"/>
        <w:gridCol w:w="1240"/>
      </w:tblGrid>
      <w:tr w:rsidR="002C12B7" w:rsidRPr="003F69B1" w:rsidTr="002C12B7">
        <w:trPr>
          <w:trHeight w:val="20"/>
        </w:trPr>
        <w:tc>
          <w:tcPr>
            <w:tcW w:w="0" w:type="auto"/>
            <w:vMerge w:val="restart"/>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 п/п</w:t>
            </w:r>
          </w:p>
        </w:tc>
        <w:tc>
          <w:tcPr>
            <w:tcW w:w="0" w:type="auto"/>
            <w:vMerge w:val="restart"/>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Наименованиепоказателя, размерность</w:t>
            </w:r>
          </w:p>
        </w:tc>
        <w:tc>
          <w:tcPr>
            <w:tcW w:w="0" w:type="auto"/>
            <w:gridSpan w:val="6"/>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Период</w:t>
            </w:r>
            <w:r w:rsidRPr="003F69B1">
              <w:rPr>
                <w:rFonts w:ascii="Times New Roman" w:hAnsi="Times New Roman"/>
                <w:b/>
                <w:sz w:val="24"/>
                <w:szCs w:val="24"/>
                <w:lang w:val="ru-RU"/>
              </w:rPr>
              <w:t>, год</w:t>
            </w:r>
          </w:p>
        </w:tc>
      </w:tr>
      <w:tr w:rsidR="002C12B7" w:rsidRPr="003F69B1" w:rsidTr="002C12B7">
        <w:trPr>
          <w:trHeight w:val="20"/>
        </w:trPr>
        <w:tc>
          <w:tcPr>
            <w:tcW w:w="0" w:type="auto"/>
            <w:vMerge/>
            <w:vAlign w:val="center"/>
          </w:tcPr>
          <w:p w:rsidR="002C12B7" w:rsidRPr="003F69B1" w:rsidRDefault="002C12B7" w:rsidP="00FB343C">
            <w:pPr>
              <w:pStyle w:val="afd"/>
              <w:rPr>
                <w:rFonts w:ascii="Times New Roman" w:hAnsi="Times New Roman"/>
                <w:b/>
                <w:sz w:val="24"/>
                <w:szCs w:val="24"/>
              </w:rPr>
            </w:pPr>
          </w:p>
        </w:tc>
        <w:tc>
          <w:tcPr>
            <w:tcW w:w="0" w:type="auto"/>
            <w:vMerge/>
            <w:vAlign w:val="center"/>
          </w:tcPr>
          <w:p w:rsidR="002C12B7" w:rsidRPr="003F69B1" w:rsidRDefault="002C12B7" w:rsidP="00FB343C">
            <w:pPr>
              <w:pStyle w:val="afd"/>
              <w:rPr>
                <w:rFonts w:ascii="Times New Roman" w:hAnsi="Times New Roman"/>
                <w:b/>
                <w:sz w:val="24"/>
                <w:szCs w:val="24"/>
              </w:rPr>
            </w:pPr>
          </w:p>
        </w:tc>
        <w:tc>
          <w:tcPr>
            <w:tcW w:w="0" w:type="auto"/>
            <w:vAlign w:val="center"/>
          </w:tcPr>
          <w:p w:rsidR="002C12B7" w:rsidRPr="003F69B1" w:rsidRDefault="00F96487" w:rsidP="00FB343C">
            <w:pPr>
              <w:pStyle w:val="afd"/>
              <w:rPr>
                <w:rFonts w:ascii="Times New Roman" w:hAnsi="Times New Roman"/>
                <w:b/>
                <w:sz w:val="24"/>
                <w:szCs w:val="24"/>
              </w:rPr>
            </w:pPr>
            <w:r w:rsidRPr="003F69B1">
              <w:rPr>
                <w:rFonts w:ascii="Times New Roman" w:hAnsi="Times New Roman"/>
                <w:b/>
                <w:sz w:val="24"/>
                <w:szCs w:val="24"/>
              </w:rPr>
              <w:t>201</w:t>
            </w:r>
            <w:r w:rsidRPr="003F69B1">
              <w:rPr>
                <w:rFonts w:ascii="Times New Roman" w:hAnsi="Times New Roman"/>
                <w:b/>
                <w:sz w:val="24"/>
                <w:szCs w:val="24"/>
                <w:lang w:val="ru-RU"/>
              </w:rPr>
              <w:t>9</w:t>
            </w:r>
            <w:r w:rsidR="002C12B7" w:rsidRPr="003F69B1">
              <w:rPr>
                <w:rFonts w:ascii="Times New Roman" w:hAnsi="Times New Roman"/>
                <w:b/>
                <w:sz w:val="24"/>
                <w:szCs w:val="24"/>
              </w:rPr>
              <w:t>г.</w:t>
            </w:r>
          </w:p>
        </w:tc>
        <w:tc>
          <w:tcPr>
            <w:tcW w:w="0" w:type="auto"/>
            <w:vAlign w:val="center"/>
          </w:tcPr>
          <w:p w:rsidR="002C12B7" w:rsidRPr="003F69B1" w:rsidRDefault="00F96487" w:rsidP="00FB343C">
            <w:pPr>
              <w:pStyle w:val="afd"/>
              <w:rPr>
                <w:rFonts w:ascii="Times New Roman" w:hAnsi="Times New Roman"/>
                <w:b/>
                <w:sz w:val="24"/>
                <w:szCs w:val="24"/>
              </w:rPr>
            </w:pPr>
            <w:r w:rsidRPr="003F69B1">
              <w:rPr>
                <w:rFonts w:ascii="Times New Roman" w:hAnsi="Times New Roman"/>
                <w:b/>
                <w:sz w:val="24"/>
                <w:szCs w:val="24"/>
              </w:rPr>
              <w:t>20</w:t>
            </w:r>
            <w:r w:rsidRPr="003F69B1">
              <w:rPr>
                <w:rFonts w:ascii="Times New Roman" w:hAnsi="Times New Roman"/>
                <w:b/>
                <w:sz w:val="24"/>
                <w:szCs w:val="24"/>
                <w:lang w:val="ru-RU"/>
              </w:rPr>
              <w:t>20</w:t>
            </w:r>
            <w:r w:rsidR="002C12B7" w:rsidRPr="003F69B1">
              <w:rPr>
                <w:rFonts w:ascii="Times New Roman" w:hAnsi="Times New Roman"/>
                <w:b/>
                <w:sz w:val="24"/>
                <w:szCs w:val="24"/>
              </w:rPr>
              <w:t>г.</w:t>
            </w:r>
          </w:p>
        </w:tc>
        <w:tc>
          <w:tcPr>
            <w:tcW w:w="0" w:type="auto"/>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202</w:t>
            </w:r>
            <w:r w:rsidR="00F96487" w:rsidRPr="003F69B1">
              <w:rPr>
                <w:rFonts w:ascii="Times New Roman" w:hAnsi="Times New Roman"/>
                <w:b/>
                <w:sz w:val="24"/>
                <w:szCs w:val="24"/>
                <w:lang w:val="ru-RU"/>
              </w:rPr>
              <w:t>1</w:t>
            </w:r>
            <w:r w:rsidRPr="003F69B1">
              <w:rPr>
                <w:rFonts w:ascii="Times New Roman" w:hAnsi="Times New Roman"/>
                <w:b/>
                <w:sz w:val="24"/>
                <w:szCs w:val="24"/>
              </w:rPr>
              <w:t>г.</w:t>
            </w:r>
          </w:p>
        </w:tc>
        <w:tc>
          <w:tcPr>
            <w:tcW w:w="0" w:type="auto"/>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202</w:t>
            </w:r>
            <w:r w:rsidR="00F96487" w:rsidRPr="003F69B1">
              <w:rPr>
                <w:rFonts w:ascii="Times New Roman" w:hAnsi="Times New Roman"/>
                <w:b/>
                <w:sz w:val="24"/>
                <w:szCs w:val="24"/>
                <w:lang w:val="ru-RU"/>
              </w:rPr>
              <w:t>2</w:t>
            </w:r>
            <w:r w:rsidRPr="003F69B1">
              <w:rPr>
                <w:rFonts w:ascii="Times New Roman" w:hAnsi="Times New Roman"/>
                <w:b/>
                <w:sz w:val="24"/>
                <w:szCs w:val="24"/>
              </w:rPr>
              <w:t>г.</w:t>
            </w:r>
          </w:p>
        </w:tc>
        <w:tc>
          <w:tcPr>
            <w:tcW w:w="0" w:type="auto"/>
            <w:vAlign w:val="center"/>
          </w:tcPr>
          <w:p w:rsidR="002C12B7" w:rsidRPr="003F69B1" w:rsidRDefault="002C12B7" w:rsidP="00FB343C">
            <w:pPr>
              <w:pStyle w:val="afd"/>
              <w:rPr>
                <w:rFonts w:ascii="Times New Roman" w:hAnsi="Times New Roman"/>
                <w:b/>
                <w:sz w:val="24"/>
                <w:szCs w:val="24"/>
                <w:lang w:val="ru-RU"/>
              </w:rPr>
            </w:pPr>
            <w:r w:rsidRPr="003F69B1">
              <w:rPr>
                <w:rFonts w:ascii="Times New Roman" w:hAnsi="Times New Roman"/>
                <w:b/>
                <w:sz w:val="24"/>
                <w:szCs w:val="24"/>
                <w:lang w:val="ru-RU"/>
              </w:rPr>
              <w:t>202</w:t>
            </w:r>
            <w:r w:rsidR="00F96487" w:rsidRPr="003F69B1">
              <w:rPr>
                <w:rFonts w:ascii="Times New Roman" w:hAnsi="Times New Roman"/>
                <w:b/>
                <w:sz w:val="24"/>
                <w:szCs w:val="24"/>
                <w:lang w:val="ru-RU"/>
              </w:rPr>
              <w:t>3</w:t>
            </w:r>
            <w:r w:rsidRPr="003F69B1">
              <w:rPr>
                <w:rFonts w:ascii="Times New Roman" w:hAnsi="Times New Roman"/>
                <w:b/>
                <w:sz w:val="24"/>
                <w:szCs w:val="24"/>
                <w:lang w:val="ru-RU"/>
              </w:rPr>
              <w:t>г.</w:t>
            </w:r>
          </w:p>
        </w:tc>
        <w:tc>
          <w:tcPr>
            <w:tcW w:w="0" w:type="auto"/>
            <w:vAlign w:val="center"/>
          </w:tcPr>
          <w:p w:rsidR="002C12B7" w:rsidRPr="003F69B1" w:rsidRDefault="002C12B7" w:rsidP="00FB343C">
            <w:pPr>
              <w:pStyle w:val="afd"/>
              <w:rPr>
                <w:rFonts w:ascii="Times New Roman" w:hAnsi="Times New Roman"/>
                <w:b/>
                <w:sz w:val="24"/>
                <w:szCs w:val="24"/>
              </w:rPr>
            </w:pPr>
            <w:r w:rsidRPr="003F69B1">
              <w:rPr>
                <w:rFonts w:ascii="Times New Roman" w:hAnsi="Times New Roman"/>
                <w:b/>
                <w:sz w:val="24"/>
                <w:szCs w:val="24"/>
              </w:rPr>
              <w:t>202</w:t>
            </w:r>
            <w:r w:rsidR="00F96487" w:rsidRPr="003F69B1">
              <w:rPr>
                <w:rFonts w:ascii="Times New Roman" w:hAnsi="Times New Roman"/>
                <w:b/>
                <w:sz w:val="24"/>
                <w:szCs w:val="24"/>
                <w:lang w:val="ru-RU"/>
              </w:rPr>
              <w:t>4</w:t>
            </w:r>
            <w:r w:rsidR="00F96487" w:rsidRPr="003F69B1">
              <w:rPr>
                <w:rFonts w:ascii="Times New Roman" w:hAnsi="Times New Roman"/>
                <w:b/>
                <w:sz w:val="24"/>
                <w:szCs w:val="24"/>
              </w:rPr>
              <w:t>-203</w:t>
            </w:r>
            <w:r w:rsidR="00F96487" w:rsidRPr="003F69B1">
              <w:rPr>
                <w:rFonts w:ascii="Times New Roman" w:hAnsi="Times New Roman"/>
                <w:b/>
                <w:sz w:val="24"/>
                <w:szCs w:val="24"/>
                <w:lang w:val="ru-RU"/>
              </w:rPr>
              <w:t>3</w:t>
            </w:r>
            <w:r w:rsidRPr="003F69B1">
              <w:rPr>
                <w:rFonts w:ascii="Times New Roman" w:hAnsi="Times New Roman"/>
                <w:b/>
                <w:sz w:val="24"/>
                <w:szCs w:val="24"/>
              </w:rPr>
              <w:t>гг</w:t>
            </w:r>
          </w:p>
        </w:tc>
      </w:tr>
      <w:tr w:rsidR="002C12B7" w:rsidRPr="003F69B1" w:rsidTr="002C12B7">
        <w:trPr>
          <w:trHeight w:val="20"/>
        </w:trPr>
        <w:tc>
          <w:tcPr>
            <w:tcW w:w="0" w:type="auto"/>
            <w:gridSpan w:val="8"/>
            <w:vAlign w:val="center"/>
          </w:tcPr>
          <w:p w:rsidR="002C12B7" w:rsidRPr="003F69B1" w:rsidRDefault="00CA4226" w:rsidP="00206A26">
            <w:pPr>
              <w:pStyle w:val="afd"/>
              <w:rPr>
                <w:rFonts w:ascii="Times New Roman" w:hAnsi="Times New Roman"/>
                <w:b/>
                <w:sz w:val="24"/>
                <w:szCs w:val="24"/>
                <w:lang w:val="ru-RU"/>
              </w:rPr>
            </w:pPr>
            <w:r w:rsidRPr="003F69B1">
              <w:rPr>
                <w:rStyle w:val="FontStyle129"/>
                <w:b/>
                <w:sz w:val="24"/>
                <w:szCs w:val="24"/>
                <w:lang w:val="ru-RU"/>
              </w:rPr>
              <w:t>Котельная  № 1 г. Холм, ул. Горького, 3</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24,95</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CA4226" w:rsidRPr="003F69B1" w:rsidRDefault="00CA4226" w:rsidP="00FB343C">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8</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0,187</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lastRenderedPageBreak/>
              <w:t>9.1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0,062</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0,499</w:t>
            </w:r>
          </w:p>
        </w:tc>
      </w:tr>
      <w:tr w:rsidR="00CA4226" w:rsidRPr="003F69B1" w:rsidTr="00CA4226">
        <w:trPr>
          <w:trHeight w:val="20"/>
        </w:trPr>
        <w:tc>
          <w:tcPr>
            <w:tcW w:w="0" w:type="auto"/>
            <w:vAlign w:val="center"/>
          </w:tcPr>
          <w:p w:rsidR="00CA4226" w:rsidRPr="003F69B1" w:rsidRDefault="00CA4226" w:rsidP="00FB343C">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2C12B7" w:rsidRPr="003F69B1" w:rsidTr="002C12B7">
        <w:trPr>
          <w:trHeight w:val="20"/>
        </w:trPr>
        <w:tc>
          <w:tcPr>
            <w:tcW w:w="0" w:type="auto"/>
            <w:gridSpan w:val="8"/>
            <w:vAlign w:val="center"/>
          </w:tcPr>
          <w:p w:rsidR="002C12B7" w:rsidRPr="003F69B1" w:rsidRDefault="00CA4226" w:rsidP="00206A26">
            <w:pPr>
              <w:pStyle w:val="afd"/>
              <w:rPr>
                <w:rFonts w:ascii="Times New Roman" w:hAnsi="Times New Roman"/>
                <w:b/>
                <w:sz w:val="24"/>
                <w:szCs w:val="24"/>
                <w:lang w:val="ru-RU"/>
              </w:rPr>
            </w:pPr>
            <w:r w:rsidRPr="003F69B1">
              <w:rPr>
                <w:rStyle w:val="FontStyle129"/>
                <w:b/>
                <w:sz w:val="24"/>
                <w:szCs w:val="24"/>
                <w:lang w:val="ru-RU"/>
              </w:rPr>
              <w:t>Котельная  №2 г.Холм, ул.Р.Люксембург,25а</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10,51</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7</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8</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0,079</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9.2</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9.3</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10</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0,210</w:t>
            </w:r>
          </w:p>
        </w:tc>
      </w:tr>
      <w:tr w:rsidR="00CA4226" w:rsidRPr="003F69B1" w:rsidTr="002C12B7">
        <w:trPr>
          <w:trHeight w:val="20"/>
        </w:trPr>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rPr>
              <w:t>11</w:t>
            </w:r>
          </w:p>
        </w:tc>
        <w:tc>
          <w:tcPr>
            <w:tcW w:w="0" w:type="auto"/>
            <w:vAlign w:val="center"/>
          </w:tcPr>
          <w:p w:rsidR="00CA4226" w:rsidRPr="003F69B1" w:rsidRDefault="00CA4226" w:rsidP="00FB343C">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CA4226" w:rsidRPr="003F69B1" w:rsidRDefault="00CA4226" w:rsidP="00CA4226">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BE2B4E">
            <w:pPr>
              <w:pStyle w:val="afd"/>
              <w:rPr>
                <w:rFonts w:ascii="Times New Roman" w:hAnsi="Times New Roman"/>
                <w:b/>
                <w:sz w:val="24"/>
                <w:szCs w:val="24"/>
                <w:lang w:val="ru-RU"/>
              </w:rPr>
            </w:pPr>
            <w:r w:rsidRPr="003F69B1">
              <w:rPr>
                <w:rStyle w:val="FontStyle129"/>
                <w:b/>
                <w:sz w:val="24"/>
                <w:szCs w:val="24"/>
                <w:lang w:val="ru-RU"/>
              </w:rPr>
              <w:t>Котельная  № 3 г.</w:t>
            </w:r>
            <w:r w:rsidR="00206A26" w:rsidRPr="003F69B1">
              <w:rPr>
                <w:rStyle w:val="FontStyle129"/>
                <w:b/>
                <w:sz w:val="24"/>
                <w:szCs w:val="24"/>
                <w:lang w:val="ru-RU"/>
              </w:rPr>
              <w:t xml:space="preserve"> Холм</w:t>
            </w:r>
            <w:r w:rsidRPr="003F69B1">
              <w:rPr>
                <w:rStyle w:val="FontStyle129"/>
                <w:b/>
                <w:sz w:val="24"/>
                <w:szCs w:val="24"/>
                <w:lang w:val="ru-RU"/>
              </w:rPr>
              <w:t>,</w:t>
            </w:r>
            <w:r w:rsidR="00206A26" w:rsidRPr="003F69B1">
              <w:rPr>
                <w:rStyle w:val="FontStyle129"/>
                <w:b/>
                <w:sz w:val="24"/>
                <w:szCs w:val="24"/>
                <w:lang w:val="ru-RU"/>
              </w:rPr>
              <w:t xml:space="preserve"> ул. </w:t>
            </w:r>
            <w:r w:rsidR="00AE1BF0">
              <w:rPr>
                <w:rStyle w:val="FontStyle129"/>
                <w:b/>
                <w:sz w:val="24"/>
                <w:szCs w:val="24"/>
                <w:lang w:val="ru-RU"/>
              </w:rPr>
              <w:t>Набережная реки Ловать, д.15а</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2,42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lastRenderedPageBreak/>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0,048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206A26" w:rsidP="00BE2B4E">
            <w:pPr>
              <w:pStyle w:val="afd"/>
              <w:rPr>
                <w:rFonts w:ascii="Times New Roman" w:hAnsi="Times New Roman"/>
                <w:b/>
                <w:sz w:val="24"/>
                <w:szCs w:val="24"/>
                <w:lang w:val="ru-RU"/>
              </w:rPr>
            </w:pPr>
            <w:r w:rsidRPr="003F69B1">
              <w:rPr>
                <w:rStyle w:val="FontStyle129"/>
                <w:b/>
                <w:sz w:val="24"/>
                <w:szCs w:val="24"/>
                <w:lang w:val="ru-RU"/>
              </w:rPr>
              <w:t>Котельная  № 6 г. Холм</w:t>
            </w:r>
            <w:r w:rsidR="00BE2B4E" w:rsidRPr="003F69B1">
              <w:rPr>
                <w:rStyle w:val="FontStyle129"/>
                <w:b/>
                <w:sz w:val="24"/>
                <w:szCs w:val="24"/>
                <w:lang w:val="ru-RU"/>
              </w:rPr>
              <w:t>,ул.</w:t>
            </w:r>
            <w:r w:rsidRPr="003F69B1">
              <w:rPr>
                <w:rStyle w:val="FontStyle129"/>
                <w:b/>
                <w:sz w:val="24"/>
                <w:szCs w:val="24"/>
                <w:lang w:val="ru-RU"/>
              </w:rPr>
              <w:t xml:space="preserve"> Горького</w:t>
            </w:r>
            <w:r w:rsidR="00BE2B4E" w:rsidRPr="003F69B1">
              <w:rPr>
                <w:rStyle w:val="FontStyle129"/>
                <w:b/>
                <w:sz w:val="24"/>
                <w:szCs w:val="24"/>
                <w:lang w:val="ru-RU"/>
              </w:rPr>
              <w:t>,45б</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10,51</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0,079</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0,210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206A26" w:rsidP="00BE2B4E">
            <w:pPr>
              <w:pStyle w:val="afd"/>
              <w:rPr>
                <w:rFonts w:ascii="Times New Roman" w:hAnsi="Times New Roman"/>
                <w:b/>
                <w:sz w:val="24"/>
                <w:szCs w:val="24"/>
                <w:lang w:val="ru-RU"/>
              </w:rPr>
            </w:pPr>
            <w:r w:rsidRPr="003F69B1">
              <w:rPr>
                <w:rStyle w:val="FontStyle129"/>
                <w:b/>
                <w:sz w:val="24"/>
                <w:szCs w:val="24"/>
                <w:lang w:val="ru-RU"/>
              </w:rPr>
              <w:t>Котельная  №7 г. Холм</w:t>
            </w:r>
            <w:r w:rsidR="00BE2B4E" w:rsidRPr="003F69B1">
              <w:rPr>
                <w:rStyle w:val="FontStyle129"/>
                <w:b/>
                <w:sz w:val="24"/>
                <w:szCs w:val="24"/>
                <w:lang w:val="ru-RU"/>
              </w:rPr>
              <w:t>,ул.Комсомольская, 3а</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c>
          <w:tcPr>
            <w:tcW w:w="0" w:type="auto"/>
            <w:vAlign w:val="center"/>
          </w:tcPr>
          <w:p w:rsidR="00BE2B4E" w:rsidRPr="003F69B1" w:rsidRDefault="00BE2B4E" w:rsidP="00BE2B4E">
            <w:pPr>
              <w:pStyle w:val="afd"/>
              <w:rPr>
                <w:rFonts w:ascii="Times New Roman" w:hAnsi="Times New Roman"/>
                <w:color w:val="000000"/>
                <w:sz w:val="24"/>
                <w:szCs w:val="24"/>
                <w:lang w:val="ru-RU"/>
              </w:rPr>
            </w:pPr>
            <w:r w:rsidRPr="003F69B1">
              <w:rPr>
                <w:rFonts w:ascii="Times New Roman" w:hAnsi="Times New Roman"/>
                <w:color w:val="000000"/>
                <w:sz w:val="24"/>
                <w:szCs w:val="24"/>
                <w:lang w:val="ru-RU"/>
              </w:rPr>
              <w:t>12,74</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lastRenderedPageBreak/>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0,096</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0,032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0,255</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BE2B4E">
            <w:pPr>
              <w:pStyle w:val="afd"/>
              <w:rPr>
                <w:rFonts w:ascii="Times New Roman" w:hAnsi="Times New Roman"/>
                <w:b/>
                <w:sz w:val="24"/>
                <w:szCs w:val="24"/>
                <w:lang w:val="ru-RU"/>
              </w:rPr>
            </w:pPr>
            <w:r w:rsidRPr="003F69B1">
              <w:rPr>
                <w:rStyle w:val="FontStyle129"/>
                <w:b/>
                <w:sz w:val="24"/>
                <w:szCs w:val="24"/>
                <w:lang w:val="ru-RU"/>
              </w:rPr>
              <w:t>Котельная  №10 г.Холм, ул.</w:t>
            </w:r>
            <w:r w:rsidR="00206A26" w:rsidRPr="003F69B1">
              <w:rPr>
                <w:rStyle w:val="FontStyle129"/>
                <w:b/>
                <w:sz w:val="24"/>
                <w:szCs w:val="24"/>
                <w:lang w:val="ru-RU"/>
              </w:rPr>
              <w:t xml:space="preserve"> Октябрьская</w:t>
            </w:r>
            <w:r w:rsidRPr="003F69B1">
              <w:rPr>
                <w:rStyle w:val="FontStyle129"/>
                <w:b/>
                <w:sz w:val="24"/>
                <w:szCs w:val="24"/>
                <w:lang w:val="ru-RU"/>
              </w:rPr>
              <w:t>, 49/1</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7,01</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0,053</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0,140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206A26">
            <w:pPr>
              <w:pStyle w:val="afd"/>
              <w:rPr>
                <w:rFonts w:ascii="Times New Roman" w:hAnsi="Times New Roman"/>
                <w:b/>
                <w:sz w:val="24"/>
                <w:szCs w:val="24"/>
                <w:lang w:val="ru-RU"/>
              </w:rPr>
            </w:pPr>
            <w:r w:rsidRPr="003F69B1">
              <w:rPr>
                <w:rStyle w:val="FontStyle129"/>
                <w:b/>
                <w:sz w:val="24"/>
                <w:szCs w:val="24"/>
                <w:lang w:val="ru-RU"/>
              </w:rPr>
              <w:t>Котельная  №12 г.</w:t>
            </w:r>
            <w:r w:rsidR="00206A26" w:rsidRPr="003F69B1">
              <w:rPr>
                <w:rStyle w:val="FontStyle129"/>
                <w:b/>
                <w:sz w:val="24"/>
                <w:szCs w:val="24"/>
                <w:lang w:val="ru-RU"/>
              </w:rPr>
              <w:t xml:space="preserve"> Холм</w:t>
            </w:r>
            <w:r w:rsidRPr="003F69B1">
              <w:rPr>
                <w:rStyle w:val="FontStyle129"/>
                <w:b/>
                <w:sz w:val="24"/>
                <w:szCs w:val="24"/>
                <w:lang w:val="ru-RU"/>
              </w:rPr>
              <w:t>, ул. Октябрьская,88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color w:val="000000"/>
                <w:sz w:val="24"/>
                <w:szCs w:val="24"/>
                <w:lang w:val="ru-RU"/>
              </w:rPr>
              <w:t xml:space="preserve">Объем воды в системе теплоснабжения </w:t>
            </w:r>
            <w:r w:rsidRPr="003F69B1">
              <w:rPr>
                <w:rFonts w:ascii="Times New Roman" w:hAnsi="Times New Roman"/>
                <w:color w:val="000000"/>
                <w:sz w:val="24"/>
                <w:szCs w:val="24"/>
              </w:rPr>
              <w:t>V</w:t>
            </w:r>
            <w:r w:rsidRPr="003F69B1">
              <w:rPr>
                <w:rFonts w:ascii="Times New Roman" w:hAnsi="Times New Roman"/>
                <w:color w:val="000000"/>
                <w:sz w:val="24"/>
                <w:szCs w:val="24"/>
                <w:lang w:val="ru-RU"/>
              </w:rPr>
              <w:t>, м</w:t>
            </w:r>
            <w:r w:rsidRPr="003F69B1">
              <w:rPr>
                <w:rFonts w:ascii="Times New Roman" w:hAnsi="Times New Roman"/>
                <w:color w:val="000000"/>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3,92</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lastRenderedPageBreak/>
              <w:t>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Установленная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Располагаемая производитель</w:t>
            </w:r>
            <w:r w:rsidRPr="003F69B1">
              <w:rPr>
                <w:rFonts w:ascii="Times New Roman" w:hAnsi="Times New Roman"/>
                <w:sz w:val="24"/>
                <w:szCs w:val="24"/>
                <w:lang w:val="ru-RU"/>
              </w:rPr>
              <w:softHyphen/>
              <w:t xml:space="preserve">ность водоподготовительной установки,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4</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Потерирасполагаемойпроиз</w:t>
            </w:r>
            <w:r w:rsidRPr="003F69B1">
              <w:rPr>
                <w:rFonts w:ascii="Times New Roman" w:hAnsi="Times New Roman"/>
                <w:sz w:val="24"/>
                <w:szCs w:val="24"/>
              </w:rPr>
              <w:softHyphen/>
              <w:t>водительности, %</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5</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Собственные нуж</w:t>
            </w:r>
            <w:r w:rsidRPr="003F69B1">
              <w:rPr>
                <w:rFonts w:ascii="Times New Roman" w:hAnsi="Times New Roman"/>
                <w:sz w:val="24"/>
                <w:szCs w:val="24"/>
                <w:lang w:val="ru-RU"/>
              </w:rPr>
              <w:softHyphen/>
              <w:t>ды водоподготовительной уста</w:t>
            </w:r>
            <w:r w:rsidRPr="003F69B1">
              <w:rPr>
                <w:rFonts w:ascii="Times New Roman" w:hAnsi="Times New Roman"/>
                <w:sz w:val="24"/>
                <w:szCs w:val="24"/>
                <w:lang w:val="ru-RU"/>
              </w:rPr>
              <w:softHyphen/>
              <w:t xml:space="preserve">новки,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6</w:t>
            </w:r>
          </w:p>
        </w:tc>
        <w:tc>
          <w:tcPr>
            <w:tcW w:w="0" w:type="auto"/>
            <w:vAlign w:val="center"/>
          </w:tcPr>
          <w:p w:rsidR="00BE2B4E" w:rsidRPr="003F69B1" w:rsidRDefault="00BE2B4E" w:rsidP="00BE2B4E">
            <w:pPr>
              <w:pStyle w:val="afd"/>
              <w:rPr>
                <w:rFonts w:ascii="Times New Roman" w:hAnsi="Times New Roman"/>
                <w:sz w:val="24"/>
                <w:szCs w:val="24"/>
                <w:vertAlign w:val="superscript"/>
                <w:lang w:val="ru-RU"/>
              </w:rPr>
            </w:pPr>
            <w:r w:rsidRPr="003F69B1">
              <w:rPr>
                <w:rFonts w:ascii="Times New Roman" w:hAnsi="Times New Roman"/>
                <w:sz w:val="24"/>
                <w:szCs w:val="24"/>
                <w:lang w:val="ru-RU"/>
              </w:rPr>
              <w:t>Количество баков-аккумулято</w:t>
            </w:r>
            <w:r w:rsidRPr="003F69B1">
              <w:rPr>
                <w:rFonts w:ascii="Times New Roman" w:hAnsi="Times New Roman"/>
                <w:sz w:val="24"/>
                <w:szCs w:val="24"/>
                <w:lang w:val="ru-RU"/>
              </w:rPr>
              <w:softHyphen/>
              <w:t>ров теплоносителя, шт.</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7</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Емкость баков аккумуляторов, тыс. м</w:t>
            </w:r>
            <w:r w:rsidRPr="003F69B1">
              <w:rPr>
                <w:rFonts w:ascii="Times New Roman" w:hAnsi="Times New Roman"/>
                <w:sz w:val="24"/>
                <w:szCs w:val="24"/>
                <w:vertAlign w:val="superscript"/>
                <w:lang w:val="ru-RU"/>
              </w:rPr>
              <w:t>3</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8</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Требуемая расчетная производительность водоподготовительной уста</w:t>
            </w:r>
            <w:r w:rsidRPr="003F69B1">
              <w:rPr>
                <w:rFonts w:ascii="Times New Roman" w:hAnsi="Times New Roman"/>
                <w:sz w:val="24"/>
                <w:szCs w:val="24"/>
                <w:lang w:val="ru-RU"/>
              </w:rPr>
              <w:softHyphen/>
              <w:t xml:space="preserve">новки (0,75%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0,029</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xml:space="preserve">Всего подпитка тепловой сети,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 в том числе:</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rPr>
              <w:t>9.1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нормативные утечки теплоно</w:t>
            </w:r>
            <w:r w:rsidRPr="003F69B1">
              <w:rPr>
                <w:rFonts w:ascii="Times New Roman" w:hAnsi="Times New Roman"/>
                <w:sz w:val="24"/>
                <w:szCs w:val="24"/>
                <w:lang w:val="ru-RU"/>
              </w:rPr>
              <w:softHyphen/>
              <w:t xml:space="preserve">сителя (0,25%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0,010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9.2</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сверхнормативные утечки теп</w:t>
            </w:r>
            <w:r w:rsidRPr="003F69B1">
              <w:rPr>
                <w:rFonts w:ascii="Times New Roman" w:hAnsi="Times New Roman"/>
                <w:sz w:val="24"/>
                <w:szCs w:val="24"/>
                <w:lang w:val="ru-RU"/>
              </w:rPr>
              <w:softHyphen/>
              <w:t xml:space="preserve">лоносителя,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9.3</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 отпуск теплоносителя из теп</w:t>
            </w:r>
            <w:r w:rsidRPr="003F69B1">
              <w:rPr>
                <w:rFonts w:ascii="Times New Roman" w:hAnsi="Times New Roman"/>
                <w:sz w:val="24"/>
                <w:szCs w:val="24"/>
                <w:lang w:val="ru-RU"/>
              </w:rPr>
              <w:softHyphen/>
              <w:t xml:space="preserve">ловых сетей на цели горячего водоснабжения (для открытых систем теплоснабжения), </w:t>
            </w:r>
            <w:r w:rsidRPr="003F69B1">
              <w:rPr>
                <w:rFonts w:ascii="Times New Roman" w:hAnsi="Times New Roman"/>
                <w:color w:val="000000"/>
                <w:sz w:val="24"/>
                <w:szCs w:val="24"/>
                <w:lang w:val="ru-RU"/>
              </w:rPr>
              <w:t>т</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0,000</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10</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Максимальная подпитка тепло</w:t>
            </w:r>
            <w:r w:rsidRPr="003F69B1">
              <w:rPr>
                <w:rFonts w:ascii="Times New Roman" w:hAnsi="Times New Roman"/>
                <w:sz w:val="24"/>
                <w:szCs w:val="24"/>
                <w:lang w:val="ru-RU"/>
              </w:rPr>
              <w:softHyphen/>
              <w:t xml:space="preserve">вой сети в период повреждения участка (2% </w:t>
            </w:r>
            <w:r w:rsidRPr="003F69B1">
              <w:rPr>
                <w:rFonts w:ascii="Times New Roman" w:hAnsi="Times New Roman"/>
                <w:color w:val="000000"/>
                <w:sz w:val="24"/>
                <w:szCs w:val="24"/>
              </w:rPr>
              <w:t>V</w:t>
            </w:r>
            <w:r w:rsidRPr="003F69B1">
              <w:rPr>
                <w:rFonts w:ascii="Times New Roman" w:hAnsi="Times New Roman"/>
                <w:sz w:val="24"/>
                <w:szCs w:val="24"/>
                <w:lang w:val="ru-RU"/>
              </w:rPr>
              <w:t xml:space="preserve">), </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0,078</w:t>
            </w:r>
          </w:p>
        </w:tc>
      </w:tr>
      <w:tr w:rsidR="00BE2B4E" w:rsidRPr="003F69B1" w:rsidTr="00BE2B4E">
        <w:trPr>
          <w:trHeight w:val="20"/>
        </w:trPr>
        <w:tc>
          <w:tcPr>
            <w:tcW w:w="0" w:type="auto"/>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11</w:t>
            </w:r>
          </w:p>
        </w:tc>
        <w:tc>
          <w:tcPr>
            <w:tcW w:w="0" w:type="auto"/>
            <w:vAlign w:val="center"/>
          </w:tcPr>
          <w:p w:rsidR="00BE2B4E" w:rsidRPr="003F69B1" w:rsidRDefault="00BE2B4E" w:rsidP="00BE2B4E">
            <w:pPr>
              <w:pStyle w:val="afd"/>
              <w:rPr>
                <w:rFonts w:ascii="Times New Roman" w:hAnsi="Times New Roman"/>
                <w:sz w:val="24"/>
                <w:szCs w:val="24"/>
                <w:lang w:val="ru-RU"/>
              </w:rPr>
            </w:pPr>
            <w:r w:rsidRPr="003F69B1">
              <w:rPr>
                <w:rFonts w:ascii="Times New Roman" w:hAnsi="Times New Roman"/>
                <w:sz w:val="24"/>
                <w:szCs w:val="24"/>
                <w:lang w:val="ru-RU"/>
              </w:rPr>
              <w:t>Резерв (+)/дефицит (-), ВПУ,</w:t>
            </w:r>
            <w:r w:rsidRPr="003F69B1">
              <w:rPr>
                <w:rFonts w:ascii="Times New Roman" w:hAnsi="Times New Roman"/>
                <w:color w:val="000000"/>
                <w:sz w:val="24"/>
                <w:szCs w:val="24"/>
                <w:lang w:val="ru-RU"/>
              </w:rPr>
              <w:t>м</w:t>
            </w:r>
            <w:r w:rsidRPr="003F69B1">
              <w:rPr>
                <w:rFonts w:ascii="Times New Roman" w:hAnsi="Times New Roman"/>
                <w:color w:val="000000"/>
                <w:sz w:val="24"/>
                <w:szCs w:val="24"/>
                <w:vertAlign w:val="superscript"/>
                <w:lang w:val="ru-RU"/>
              </w:rPr>
              <w:t>3</w:t>
            </w:r>
            <w:r w:rsidRPr="003F69B1">
              <w:rPr>
                <w:rFonts w:ascii="Times New Roman" w:hAnsi="Times New Roman"/>
                <w:sz w:val="24"/>
                <w:szCs w:val="24"/>
                <w:lang w:val="ru-RU"/>
              </w:rPr>
              <w:t>/ч</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c>
          <w:tcPr>
            <w:tcW w:w="0" w:type="auto"/>
            <w:vAlign w:val="center"/>
          </w:tcPr>
          <w:p w:rsidR="00BE2B4E" w:rsidRPr="003F69B1" w:rsidRDefault="00BE2B4E" w:rsidP="00BE2B4E">
            <w:pPr>
              <w:pStyle w:val="afd"/>
              <w:rPr>
                <w:rFonts w:ascii="Times New Roman" w:hAnsi="Times New Roman"/>
                <w:color w:val="000000"/>
                <w:sz w:val="24"/>
                <w:szCs w:val="24"/>
              </w:rPr>
            </w:pPr>
            <w:r w:rsidRPr="003F69B1">
              <w:rPr>
                <w:rFonts w:ascii="Times New Roman" w:hAnsi="Times New Roman"/>
                <w:color w:val="000000"/>
                <w:sz w:val="24"/>
                <w:szCs w:val="24"/>
              </w:rPr>
              <w:t>-</w:t>
            </w:r>
          </w:p>
        </w:tc>
      </w:tr>
      <w:tr w:rsidR="00BE2B4E" w:rsidRPr="003F69B1" w:rsidTr="00BE2B4E">
        <w:trPr>
          <w:trHeight w:val="20"/>
        </w:trPr>
        <w:tc>
          <w:tcPr>
            <w:tcW w:w="0" w:type="auto"/>
            <w:gridSpan w:val="8"/>
            <w:vAlign w:val="center"/>
          </w:tcPr>
          <w:p w:rsidR="00BE2B4E" w:rsidRPr="003F69B1" w:rsidRDefault="00BE2B4E" w:rsidP="00BE2B4E">
            <w:pPr>
              <w:pStyle w:val="afd"/>
              <w:ind w:firstLine="709"/>
              <w:jc w:val="left"/>
              <w:rPr>
                <w:rFonts w:ascii="Times New Roman" w:hAnsi="Times New Roman"/>
                <w:sz w:val="24"/>
                <w:szCs w:val="24"/>
                <w:lang w:val="ru-RU"/>
              </w:rPr>
            </w:pPr>
            <w:r w:rsidRPr="003F69B1">
              <w:rPr>
                <w:rFonts w:ascii="Times New Roman" w:hAnsi="Times New Roman"/>
                <w:sz w:val="24"/>
                <w:szCs w:val="24"/>
                <w:lang w:val="ru-RU"/>
              </w:rPr>
              <w:t>* - значения показателей уточнять при разработке ПСД</w:t>
            </w:r>
          </w:p>
        </w:tc>
      </w:tr>
    </w:tbl>
    <w:p w:rsidR="002C12B7" w:rsidRPr="00FB343C" w:rsidRDefault="002C12B7" w:rsidP="00FB343C">
      <w:pPr>
        <w:pStyle w:val="2"/>
        <w:rPr>
          <w:caps/>
        </w:rPr>
        <w:sectPr w:rsidR="002C12B7" w:rsidRPr="00FB343C" w:rsidSect="00A2527F">
          <w:pgSz w:w="16838" w:h="11906" w:orient="landscape"/>
          <w:pgMar w:top="1134" w:right="851" w:bottom="1134" w:left="1276" w:header="0" w:footer="0" w:gutter="0"/>
          <w:cols w:space="708"/>
          <w:docGrid w:linePitch="381"/>
        </w:sectPr>
      </w:pPr>
    </w:p>
    <w:p w:rsidR="0088591B" w:rsidRPr="003F69B1" w:rsidRDefault="0088591B" w:rsidP="003F69B1">
      <w:pPr>
        <w:pStyle w:val="11"/>
        <w:spacing w:after="0"/>
        <w:jc w:val="center"/>
        <w:rPr>
          <w:rFonts w:ascii="Times New Roman" w:hAnsi="Times New Roman" w:cs="Times New Roman"/>
        </w:rPr>
      </w:pPr>
      <w:bookmarkStart w:id="35" w:name="_Toc21101668"/>
      <w:bookmarkStart w:id="36" w:name="_Toc21101669"/>
      <w:r w:rsidRPr="003F69B1">
        <w:rPr>
          <w:rFonts w:ascii="Times New Roman" w:hAnsi="Times New Roman" w:cs="Times New Roman"/>
        </w:rPr>
        <w:lastRenderedPageBreak/>
        <w:t xml:space="preserve">Раздел </w:t>
      </w:r>
      <w:r w:rsidR="00F90B38" w:rsidRPr="003F69B1">
        <w:rPr>
          <w:rFonts w:ascii="Times New Roman" w:hAnsi="Times New Roman" w:cs="Times New Roman"/>
        </w:rPr>
        <w:t>4</w:t>
      </w:r>
      <w:r w:rsidRPr="003F69B1">
        <w:rPr>
          <w:rFonts w:ascii="Times New Roman" w:hAnsi="Times New Roman" w:cs="Times New Roman"/>
        </w:rPr>
        <w:t>. Основные положения мастер-плана развития систем теплоснабжения поселения</w:t>
      </w:r>
    </w:p>
    <w:p w:rsidR="00F90B38" w:rsidRPr="003F69B1" w:rsidRDefault="002B02E1" w:rsidP="003F69B1">
      <w:pPr>
        <w:spacing w:after="0"/>
        <w:rPr>
          <w:rFonts w:ascii="Times New Roman" w:hAnsi="Times New Roman" w:cs="Times New Roman"/>
        </w:rPr>
      </w:pPr>
      <w:r w:rsidRPr="003F69B1">
        <w:rPr>
          <w:rFonts w:ascii="Times New Roman" w:hAnsi="Times New Roman" w:cs="Times New Roman"/>
        </w:rPr>
        <w:t>Для обеспечения устойчивого теплоснабжения необходимо использовать существующую систему централизованного теплоснабжения, с поддержанием ее в рабочем состоянии по средством капитальных и текущих ремонтов.</w:t>
      </w:r>
    </w:p>
    <w:p w:rsidR="00F90B38" w:rsidRPr="003F69B1" w:rsidRDefault="00F90B38" w:rsidP="003F69B1">
      <w:pPr>
        <w:spacing w:after="0"/>
        <w:rPr>
          <w:rFonts w:ascii="Times New Roman" w:hAnsi="Times New Roman" w:cs="Times New Roman"/>
        </w:rPr>
      </w:pPr>
    </w:p>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rsidP="00F90B38"/>
    <w:p w:rsidR="00F90B38" w:rsidRDefault="00F90B38">
      <w:pPr>
        <w:spacing w:after="200"/>
        <w:ind w:firstLine="0"/>
        <w:jc w:val="left"/>
      </w:pPr>
      <w:r>
        <w:br w:type="page"/>
      </w:r>
    </w:p>
    <w:p w:rsidR="003073E7" w:rsidRPr="00AE1BF0" w:rsidRDefault="003073E7" w:rsidP="003F69B1">
      <w:pPr>
        <w:pStyle w:val="11"/>
        <w:spacing w:after="0"/>
        <w:rPr>
          <w:rFonts w:ascii="Times New Roman" w:hAnsi="Times New Roman" w:cs="Times New Roman"/>
          <w:color w:val="000000" w:themeColor="text1"/>
          <w:szCs w:val="24"/>
        </w:rPr>
      </w:pPr>
      <w:r w:rsidRPr="00AE1BF0">
        <w:rPr>
          <w:rFonts w:ascii="Times New Roman" w:hAnsi="Times New Roman" w:cs="Times New Roman"/>
          <w:color w:val="000000" w:themeColor="text1"/>
          <w:szCs w:val="24"/>
        </w:rPr>
        <w:lastRenderedPageBreak/>
        <w:t xml:space="preserve">Раздел </w:t>
      </w:r>
      <w:r w:rsidR="0088591B" w:rsidRPr="00AE1BF0">
        <w:rPr>
          <w:rFonts w:ascii="Times New Roman" w:hAnsi="Times New Roman" w:cs="Times New Roman"/>
          <w:color w:val="000000" w:themeColor="text1"/>
          <w:szCs w:val="24"/>
        </w:rPr>
        <w:t>5</w:t>
      </w:r>
      <w:r w:rsidRPr="00AE1BF0">
        <w:rPr>
          <w:rFonts w:ascii="Times New Roman" w:hAnsi="Times New Roman" w:cs="Times New Roman"/>
          <w:color w:val="000000" w:themeColor="text1"/>
          <w:szCs w:val="24"/>
        </w:rPr>
        <w:t>. Предложения по строительству, реконструкции и техническому перевооружению источников тепловой энергии</w:t>
      </w:r>
      <w:bookmarkStart w:id="37" w:name="ZAP2QV23PA"/>
      <w:bookmarkEnd w:id="35"/>
      <w:bookmarkEnd w:id="37"/>
    </w:p>
    <w:p w:rsidR="002518E9" w:rsidRPr="00550ED3" w:rsidRDefault="00CF3FBA" w:rsidP="00550ED3">
      <w:pPr>
        <w:spacing w:after="0"/>
        <w:ind w:firstLine="753"/>
        <w:rPr>
          <w:rFonts w:ascii="Times New Roman" w:hAnsi="Times New Roman" w:cs="Times New Roman"/>
          <w:color w:val="000000" w:themeColor="text1"/>
          <w:szCs w:val="24"/>
        </w:rPr>
      </w:pPr>
      <w:r w:rsidRPr="00AE1BF0">
        <w:rPr>
          <w:rFonts w:ascii="Times New Roman" w:hAnsi="Times New Roman" w:cs="Times New Roman"/>
          <w:color w:val="000000" w:themeColor="text1"/>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не предусматривается</w:t>
      </w:r>
      <w:r w:rsidR="00550ED3" w:rsidRPr="00AE1BF0">
        <w:rPr>
          <w:rFonts w:ascii="Times New Roman" w:hAnsi="Times New Roman" w:cs="Times New Roman"/>
          <w:color w:val="000000" w:themeColor="text1"/>
          <w:szCs w:val="24"/>
        </w:rPr>
        <w:t>.</w:t>
      </w:r>
    </w:p>
    <w:p w:rsidR="00527FF7" w:rsidRPr="003F69B1" w:rsidRDefault="00F90B38" w:rsidP="003F69B1">
      <w:pPr>
        <w:pStyle w:val="11"/>
        <w:spacing w:after="0" w:line="276" w:lineRule="auto"/>
        <w:rPr>
          <w:rFonts w:ascii="Times New Roman" w:hAnsi="Times New Roman" w:cs="Times New Roman"/>
          <w:szCs w:val="24"/>
        </w:rPr>
      </w:pPr>
      <w:r w:rsidRPr="003F69B1">
        <w:rPr>
          <w:rFonts w:ascii="Times New Roman" w:eastAsia="Times New Roman" w:hAnsi="Times New Roman" w:cs="Times New Roman"/>
          <w:szCs w:val="24"/>
        </w:rPr>
        <w:t>5</w:t>
      </w:r>
      <w:r w:rsidR="00677DCD" w:rsidRPr="003F69B1">
        <w:rPr>
          <w:rFonts w:ascii="Times New Roman" w:eastAsia="Times New Roman" w:hAnsi="Times New Roman" w:cs="Times New Roman"/>
          <w:szCs w:val="24"/>
        </w:rPr>
        <w:t>.1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36"/>
    </w:p>
    <w:p w:rsidR="008E0CB8" w:rsidRPr="003F69B1" w:rsidRDefault="008E0CB8"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Мероприятия по развитию централизованного теплоснабжения на территории </w:t>
      </w:r>
      <w:r w:rsidR="00BE2B4E" w:rsidRPr="003F69B1">
        <w:rPr>
          <w:rFonts w:ascii="Times New Roman" w:hAnsi="Times New Roman" w:cs="Times New Roman"/>
          <w:szCs w:val="24"/>
        </w:rPr>
        <w:t>Холмского городского</w:t>
      </w:r>
      <w:r w:rsidRPr="003F69B1">
        <w:rPr>
          <w:rFonts w:ascii="Times New Roman" w:hAnsi="Times New Roman" w:cs="Times New Roman"/>
          <w:szCs w:val="24"/>
        </w:rPr>
        <w:t xml:space="preserve"> поселения на расчетный срок не предусматривается.</w:t>
      </w:r>
    </w:p>
    <w:p w:rsidR="00E42DA9" w:rsidRPr="003F69B1" w:rsidRDefault="00F90B38" w:rsidP="003F69B1">
      <w:pPr>
        <w:pStyle w:val="11"/>
        <w:spacing w:after="0" w:line="276" w:lineRule="auto"/>
        <w:rPr>
          <w:rFonts w:ascii="Times New Roman" w:eastAsia="Times New Roman" w:hAnsi="Times New Roman" w:cs="Times New Roman"/>
          <w:szCs w:val="24"/>
        </w:rPr>
      </w:pPr>
      <w:bookmarkStart w:id="38" w:name="_Toc21101670"/>
      <w:r w:rsidRPr="003F69B1">
        <w:rPr>
          <w:rFonts w:ascii="Times New Roman" w:eastAsia="Times New Roman" w:hAnsi="Times New Roman" w:cs="Times New Roman"/>
          <w:szCs w:val="24"/>
        </w:rPr>
        <w:t>5</w:t>
      </w:r>
      <w:r w:rsidR="00E42DA9" w:rsidRPr="003F69B1">
        <w:rPr>
          <w:rFonts w:ascii="Times New Roman" w:eastAsia="Times New Roman" w:hAnsi="Times New Roman" w:cs="Times New Roman"/>
          <w:szCs w:val="24"/>
        </w:rPr>
        <w:t>.2</w:t>
      </w:r>
      <w:r w:rsidR="00AE1BF0">
        <w:rPr>
          <w:rFonts w:ascii="Times New Roman" w:eastAsia="Times New Roman" w:hAnsi="Times New Roman" w:cs="Times New Roman"/>
          <w:szCs w:val="24"/>
        </w:rPr>
        <w:t xml:space="preserve"> </w:t>
      </w:r>
      <w:r w:rsidR="00E42DA9" w:rsidRPr="003F69B1">
        <w:rPr>
          <w:rFonts w:ascii="Times New Roman" w:eastAsia="Times New Roman" w:hAnsi="Times New Roman" w:cs="Times New Roman"/>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38"/>
    </w:p>
    <w:p w:rsidR="008E0CB8" w:rsidRPr="003F69B1" w:rsidRDefault="008E0CB8" w:rsidP="003F69B1">
      <w:pPr>
        <w:spacing w:after="0"/>
        <w:ind w:firstLine="753"/>
        <w:rPr>
          <w:rFonts w:ascii="Times New Roman" w:hAnsi="Times New Roman" w:cs="Times New Roman"/>
          <w:szCs w:val="24"/>
        </w:rPr>
      </w:pPr>
      <w:r w:rsidRPr="003F69B1">
        <w:rPr>
          <w:rFonts w:ascii="Times New Roman" w:hAnsi="Times New Roman" w:cs="Times New Roman"/>
          <w:szCs w:val="24"/>
        </w:rPr>
        <w:t>Мероприятия по развитию централизованного теплоснабжения на территории</w:t>
      </w:r>
      <w:r w:rsidR="00BE2B4E" w:rsidRPr="003F69B1">
        <w:rPr>
          <w:rFonts w:ascii="Times New Roman" w:hAnsi="Times New Roman" w:cs="Times New Roman"/>
          <w:szCs w:val="24"/>
        </w:rPr>
        <w:t xml:space="preserve"> Холмского городского поселения</w:t>
      </w:r>
      <w:r w:rsidRPr="003F69B1">
        <w:rPr>
          <w:rFonts w:ascii="Times New Roman" w:hAnsi="Times New Roman" w:cs="Times New Roman"/>
          <w:szCs w:val="24"/>
        </w:rPr>
        <w:t xml:space="preserve"> н</w:t>
      </w:r>
      <w:r w:rsidRPr="003F69B1">
        <w:rPr>
          <w:rStyle w:val="FontStyle274"/>
          <w:sz w:val="24"/>
          <w:szCs w:val="24"/>
        </w:rPr>
        <w:t>а расчетный срок</w:t>
      </w:r>
      <w:r w:rsidRPr="003F69B1">
        <w:rPr>
          <w:rFonts w:ascii="Times New Roman" w:hAnsi="Times New Roman" w:cs="Times New Roman"/>
          <w:szCs w:val="24"/>
        </w:rPr>
        <w:t xml:space="preserve"> не предусматривается.</w:t>
      </w:r>
    </w:p>
    <w:p w:rsidR="003073E7" w:rsidRPr="003F69B1" w:rsidRDefault="00F90B38" w:rsidP="003F69B1">
      <w:pPr>
        <w:pStyle w:val="11"/>
        <w:spacing w:after="0" w:line="276" w:lineRule="auto"/>
        <w:rPr>
          <w:rFonts w:ascii="Times New Roman" w:hAnsi="Times New Roman" w:cs="Times New Roman"/>
          <w:szCs w:val="24"/>
        </w:rPr>
      </w:pPr>
      <w:r w:rsidRPr="003F69B1">
        <w:rPr>
          <w:rFonts w:ascii="Times New Roman" w:hAnsi="Times New Roman" w:cs="Times New Roman"/>
          <w:szCs w:val="24"/>
        </w:rPr>
        <w:t>5</w:t>
      </w:r>
      <w:r w:rsidR="003073E7" w:rsidRPr="003F69B1">
        <w:rPr>
          <w:rFonts w:ascii="Times New Roman" w:hAnsi="Times New Roman" w:cs="Times New Roman"/>
          <w:szCs w:val="24"/>
        </w:rPr>
        <w:t xml:space="preserve">.3 </w:t>
      </w:r>
      <w:bookmarkStart w:id="39" w:name="ZAP2F923JO"/>
      <w:bookmarkEnd w:id="39"/>
      <w:r w:rsidR="003073E7" w:rsidRPr="003F69B1">
        <w:rPr>
          <w:rFonts w:ascii="Times New Roman" w:hAnsi="Times New Roman" w:cs="Times New Roman"/>
          <w:szCs w:val="24"/>
        </w:rPr>
        <w:t>Предложения по техническому перевооружению источников тепловой энергии с целью повышения эффективности работы систем теплоснабжения</w:t>
      </w:r>
    </w:p>
    <w:p w:rsidR="003073E7" w:rsidRPr="003F69B1" w:rsidRDefault="003073E7" w:rsidP="003F69B1">
      <w:pPr>
        <w:pStyle w:val="S"/>
        <w:spacing w:after="0"/>
        <w:rPr>
          <w:rFonts w:ascii="Times New Roman" w:hAnsi="Times New Roman"/>
        </w:rPr>
      </w:pPr>
      <w:r w:rsidRPr="003F69B1">
        <w:rPr>
          <w:rFonts w:ascii="Times New Roman" w:hAnsi="Times New Roman"/>
        </w:rPr>
        <w:t xml:space="preserve">Предложения по техническому перевооружению источников тепловой энергии с целью повышения эффективности работы систем теплоснабжения на территории </w:t>
      </w:r>
      <w:r w:rsidR="00F95510" w:rsidRPr="003F69B1">
        <w:rPr>
          <w:rFonts w:ascii="Times New Roman" w:hAnsi="Times New Roman"/>
        </w:rPr>
        <w:t>Холмского</w:t>
      </w:r>
      <w:r w:rsidR="006652F6" w:rsidRPr="003F69B1">
        <w:rPr>
          <w:rFonts w:ascii="Times New Roman" w:hAnsi="Times New Roman"/>
        </w:rPr>
        <w:t>городского</w:t>
      </w:r>
      <w:r w:rsidRPr="003F69B1">
        <w:rPr>
          <w:rFonts w:ascii="Times New Roman" w:hAnsi="Times New Roman"/>
        </w:rPr>
        <w:t xml:space="preserve"> поселения не планируется.</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40" w:name="_Toc21101672"/>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.4</w:t>
      </w:r>
      <w:bookmarkStart w:id="41" w:name="ZAP2NT83MO"/>
      <w:bookmarkEnd w:id="41"/>
      <w:r w:rsidR="003073E7" w:rsidRPr="003F69B1">
        <w:rPr>
          <w:rFonts w:ascii="Times New Roman" w:eastAsia="Times New Roman" w:hAnsi="Times New Roman" w:cs="Times New Roman"/>
          <w:bCs w:val="0"/>
          <w:szCs w:val="24"/>
          <w:lang w:eastAsia="ru-RU"/>
        </w:rPr>
        <w:t xml:space="preserve">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bookmarkEnd w:id="40"/>
    </w:p>
    <w:p w:rsidR="003073E7" w:rsidRPr="003F69B1" w:rsidRDefault="003073E7" w:rsidP="003F69B1">
      <w:pPr>
        <w:pStyle w:val="S"/>
        <w:spacing w:after="0"/>
        <w:rPr>
          <w:rFonts w:ascii="Times New Roman" w:hAnsi="Times New Roman"/>
        </w:rPr>
      </w:pPr>
      <w:r w:rsidRPr="003F69B1">
        <w:rPr>
          <w:rFonts w:ascii="Times New Roman" w:hAnsi="Times New Roman"/>
        </w:rPr>
        <w:t xml:space="preserve">На территории </w:t>
      </w:r>
      <w:r w:rsidR="00F95510" w:rsidRPr="003F69B1">
        <w:rPr>
          <w:rFonts w:ascii="Times New Roman" w:hAnsi="Times New Roman"/>
        </w:rPr>
        <w:t>Холмского</w:t>
      </w:r>
      <w:r w:rsidRPr="003F69B1">
        <w:rPr>
          <w:rFonts w:ascii="Times New Roman" w:hAnsi="Times New Roman"/>
        </w:rPr>
        <w:t xml:space="preserve"> городского  поселения источники тепловой энергии, совместно работающие на единую тепловую сеть, отсутствуют.</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42" w:name="_Toc21101673"/>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.5 Меры по переоборудованию котельных в источники комбинированной выработки электрической и тепловой энергии</w:t>
      </w:r>
      <w:bookmarkEnd w:id="42"/>
    </w:p>
    <w:p w:rsidR="003073E7" w:rsidRPr="003F69B1" w:rsidRDefault="003073E7" w:rsidP="003F69B1">
      <w:pPr>
        <w:pStyle w:val="S"/>
        <w:spacing w:after="0"/>
        <w:rPr>
          <w:rFonts w:ascii="Times New Roman" w:hAnsi="Times New Roman"/>
        </w:rPr>
      </w:pPr>
      <w:r w:rsidRPr="003F69B1">
        <w:rPr>
          <w:rFonts w:ascii="Times New Roman" w:hAnsi="Times New Roman"/>
        </w:rPr>
        <w:t xml:space="preserve">Переоборудование котельных на территории </w:t>
      </w:r>
      <w:r w:rsidR="00F95510" w:rsidRPr="003F69B1">
        <w:rPr>
          <w:rFonts w:ascii="Times New Roman" w:hAnsi="Times New Roman"/>
        </w:rPr>
        <w:t>Холмского</w:t>
      </w:r>
      <w:r w:rsidRPr="003F69B1">
        <w:rPr>
          <w:rFonts w:ascii="Times New Roman" w:hAnsi="Times New Roman"/>
        </w:rPr>
        <w:t xml:space="preserve"> городского  поселения в источник комбинированной выработки электрической и тепловой энергии не предусматривается.</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43" w:name="XA00M362MC"/>
      <w:bookmarkStart w:id="44" w:name="ZAP2IVO3IC"/>
      <w:bookmarkStart w:id="45" w:name="bssPhr96"/>
      <w:bookmarkStart w:id="46" w:name="_Toc21101674"/>
      <w:bookmarkEnd w:id="43"/>
      <w:bookmarkEnd w:id="44"/>
      <w:bookmarkEnd w:id="45"/>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.6</w:t>
      </w:r>
      <w:bookmarkStart w:id="47" w:name="ZAP27C83GM"/>
      <w:bookmarkEnd w:id="47"/>
      <w:r w:rsidR="003073E7" w:rsidRPr="003F69B1">
        <w:rPr>
          <w:rFonts w:ascii="Times New Roman" w:eastAsia="Times New Roman" w:hAnsi="Times New Roman" w:cs="Times New Roman"/>
          <w:bCs w:val="0"/>
          <w:szCs w:val="24"/>
          <w:lang w:eastAsia="ru-RU"/>
        </w:rPr>
        <w:t xml:space="preserve"> 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w:t>
      </w:r>
      <w:bookmarkEnd w:id="46"/>
    </w:p>
    <w:p w:rsidR="003073E7" w:rsidRPr="003F69B1" w:rsidRDefault="003073E7" w:rsidP="003F69B1">
      <w:pPr>
        <w:pStyle w:val="afff1"/>
        <w:spacing w:after="0"/>
        <w:rPr>
          <w:rFonts w:ascii="Times New Roman" w:hAnsi="Times New Roman"/>
        </w:rPr>
      </w:pPr>
      <w:r w:rsidRPr="003F69B1">
        <w:rPr>
          <w:rFonts w:ascii="Times New Roman" w:hAnsi="Times New Roman"/>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 для каждого этапа, в том числе график перевода отсутствуют в связи с незначительной нагрузкой потребителей.</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48" w:name="XA00M3O2MF"/>
      <w:bookmarkStart w:id="49" w:name="ZAP2CQQ3I7"/>
      <w:bookmarkStart w:id="50" w:name="bssPhr97"/>
      <w:bookmarkStart w:id="51" w:name="_Toc21101675"/>
      <w:bookmarkEnd w:id="48"/>
      <w:bookmarkEnd w:id="49"/>
      <w:bookmarkEnd w:id="50"/>
      <w:r w:rsidRPr="003F69B1">
        <w:rPr>
          <w:rFonts w:ascii="Times New Roman" w:eastAsia="Times New Roman" w:hAnsi="Times New Roman" w:cs="Times New Roman"/>
          <w:bCs w:val="0"/>
          <w:szCs w:val="24"/>
          <w:lang w:eastAsia="ru-RU"/>
        </w:rPr>
        <w:lastRenderedPageBreak/>
        <w:t>5</w:t>
      </w:r>
      <w:r w:rsidR="003073E7" w:rsidRPr="003F69B1">
        <w:rPr>
          <w:rFonts w:ascii="Times New Roman" w:eastAsia="Times New Roman" w:hAnsi="Times New Roman" w:cs="Times New Roman"/>
          <w:bCs w:val="0"/>
          <w:szCs w:val="24"/>
          <w:lang w:eastAsia="ru-RU"/>
        </w:rPr>
        <w:t>.7</w:t>
      </w:r>
      <w:bookmarkStart w:id="52" w:name="ZAP1MP63A7"/>
      <w:bookmarkEnd w:id="52"/>
      <w:r w:rsidR="003073E7" w:rsidRPr="003F69B1">
        <w:rPr>
          <w:rFonts w:ascii="Times New Roman" w:eastAsia="Times New Roman" w:hAnsi="Times New Roman" w:cs="Times New Roman"/>
          <w:bCs w:val="0"/>
          <w:szCs w:val="24"/>
          <w:lang w:eastAsia="ru-RU"/>
        </w:rPr>
        <w:t xml:space="preserve"> Решения о загрузке источников тепловой энергии, распределении (перераспределении) тепловой нагрузки потребителей тепловой энергии в каждой зоне действия системы теплоснабжения между источниками тепловой энергии, поставляющими тепловую энергию в данной системе теплоснабжения</w:t>
      </w:r>
      <w:bookmarkEnd w:id="51"/>
    </w:p>
    <w:p w:rsidR="003073E7" w:rsidRPr="003F69B1" w:rsidRDefault="003073E7" w:rsidP="003F69B1">
      <w:pPr>
        <w:pStyle w:val="afff1"/>
        <w:spacing w:after="0"/>
        <w:ind w:firstLine="567"/>
        <w:rPr>
          <w:rFonts w:ascii="Times New Roman" w:hAnsi="Times New Roman"/>
        </w:rPr>
      </w:pPr>
      <w:r w:rsidRPr="003F69B1">
        <w:rPr>
          <w:rFonts w:ascii="Times New Roman" w:hAnsi="Times New Roman"/>
        </w:rPr>
        <w:t>Меры по распределению (перераспределению) тепловой нагрузки потребителей тепловой энергии в каждой зоне действия систем теплоснабжения между источниками тепловой энергии, поставляющими тепловую энергию, не предусмотрены.</w:t>
      </w:r>
    </w:p>
    <w:p w:rsidR="003073E7" w:rsidRPr="003F69B1" w:rsidRDefault="00F90B38" w:rsidP="003F69B1">
      <w:pPr>
        <w:pStyle w:val="11"/>
        <w:spacing w:after="0" w:line="276" w:lineRule="auto"/>
        <w:rPr>
          <w:rFonts w:ascii="Times New Roman" w:eastAsia="Times New Roman" w:hAnsi="Times New Roman" w:cs="Times New Roman"/>
          <w:bCs w:val="0"/>
          <w:szCs w:val="24"/>
          <w:lang w:eastAsia="ru-RU"/>
        </w:rPr>
      </w:pPr>
      <w:bookmarkStart w:id="53" w:name="XA00M4A2MI"/>
      <w:bookmarkStart w:id="54" w:name="ZAP1S7O3BO"/>
      <w:bookmarkStart w:id="55" w:name="bssPhr98"/>
      <w:bookmarkStart w:id="56" w:name="_Toc21101676"/>
      <w:bookmarkEnd w:id="53"/>
      <w:bookmarkEnd w:id="54"/>
      <w:bookmarkEnd w:id="55"/>
      <w:r w:rsidRPr="003F69B1">
        <w:rPr>
          <w:rFonts w:ascii="Times New Roman" w:eastAsia="Times New Roman" w:hAnsi="Times New Roman" w:cs="Times New Roman"/>
          <w:bCs w:val="0"/>
          <w:szCs w:val="24"/>
          <w:lang w:eastAsia="ru-RU"/>
        </w:rPr>
        <w:t>5</w:t>
      </w:r>
      <w:r w:rsidR="003073E7" w:rsidRPr="003F69B1">
        <w:rPr>
          <w:rFonts w:ascii="Times New Roman" w:eastAsia="Times New Roman" w:hAnsi="Times New Roman" w:cs="Times New Roman"/>
          <w:bCs w:val="0"/>
          <w:szCs w:val="24"/>
          <w:lang w:eastAsia="ru-RU"/>
        </w:rPr>
        <w:t>.8</w:t>
      </w:r>
      <w:bookmarkStart w:id="57" w:name="ZAP21MU3GK"/>
      <w:bookmarkEnd w:id="57"/>
      <w:r w:rsidR="003073E7" w:rsidRPr="003F69B1">
        <w:rPr>
          <w:rFonts w:ascii="Times New Roman" w:eastAsia="Times New Roman" w:hAnsi="Times New Roman" w:cs="Times New Roman"/>
          <w:bCs w:val="0"/>
          <w:szCs w:val="24"/>
          <w:lang w:eastAsia="ru-RU"/>
        </w:rPr>
        <w:t xml:space="preserve"> Оптимальный температурный график отпуска тепловой энергии для каждого источника тепловой энергии</w:t>
      </w:r>
      <w:bookmarkEnd w:id="56"/>
    </w:p>
    <w:p w:rsidR="003073E7" w:rsidRPr="003F69B1" w:rsidRDefault="003073E7" w:rsidP="003F69B1">
      <w:pPr>
        <w:spacing w:after="0"/>
        <w:ind w:firstLine="753"/>
        <w:rPr>
          <w:rFonts w:ascii="Times New Roman" w:hAnsi="Times New Roman" w:cs="Times New Roman"/>
          <w:szCs w:val="24"/>
        </w:rPr>
      </w:pPr>
      <w:r w:rsidRPr="003F69B1">
        <w:rPr>
          <w:rFonts w:ascii="Times New Roman" w:hAnsi="Times New Roman" w:cs="Times New Roman"/>
          <w:szCs w:val="24"/>
        </w:rPr>
        <w:t>В соответствии со СНиП 41-02-2003 регулирование отпуска теплоты от источников тепловой энергии предусматривается качественное по нагрузке отопления или по совмещенной нагрузке отопления и горячего водоснабжения согласно графику изменения температуры воды, в зависимости от температуры наружного воздуха.</w:t>
      </w:r>
    </w:p>
    <w:p w:rsidR="003073E7" w:rsidRPr="003F69B1" w:rsidRDefault="003073E7" w:rsidP="003F69B1">
      <w:pPr>
        <w:spacing w:after="0"/>
        <w:ind w:firstLine="753"/>
        <w:rPr>
          <w:rFonts w:ascii="Times New Roman" w:hAnsi="Times New Roman" w:cs="Times New Roman"/>
          <w:szCs w:val="24"/>
        </w:rPr>
      </w:pPr>
      <w:r w:rsidRPr="003F69B1">
        <w:rPr>
          <w:rFonts w:ascii="Times New Roman" w:hAnsi="Times New Roman" w:cs="Times New Roman"/>
          <w:szCs w:val="24"/>
        </w:rPr>
        <w:t>Оптимальным температурным графиком отпуска тепловой энергии является температурный график теплоносителя 9</w:t>
      </w:r>
      <w:r w:rsidR="00AC2662" w:rsidRPr="003F69B1">
        <w:rPr>
          <w:rFonts w:ascii="Times New Roman" w:hAnsi="Times New Roman" w:cs="Times New Roman"/>
          <w:szCs w:val="24"/>
        </w:rPr>
        <w:t>5</w:t>
      </w:r>
      <w:r w:rsidRPr="003F69B1">
        <w:rPr>
          <w:rFonts w:ascii="Times New Roman" w:hAnsi="Times New Roman" w:cs="Times New Roman"/>
          <w:szCs w:val="24"/>
        </w:rPr>
        <w:t>/7</w:t>
      </w:r>
      <w:r w:rsidR="00FF0751" w:rsidRPr="003F69B1">
        <w:rPr>
          <w:rFonts w:ascii="Times New Roman" w:hAnsi="Times New Roman" w:cs="Times New Roman"/>
          <w:szCs w:val="24"/>
        </w:rPr>
        <w:t>0</w:t>
      </w:r>
      <w:r w:rsidRPr="003F69B1">
        <w:rPr>
          <w:rFonts w:ascii="Times New Roman" w:hAnsi="Times New Roman" w:cs="Times New Roman"/>
          <w:szCs w:val="24"/>
        </w:rPr>
        <w:t xml:space="preserve"> ºС (без изменений), параметры по давлению остаются неизменными.</w:t>
      </w:r>
    </w:p>
    <w:p w:rsidR="003073E7" w:rsidRPr="003F69B1" w:rsidRDefault="003073E7" w:rsidP="003F69B1">
      <w:pPr>
        <w:spacing w:after="0"/>
        <w:ind w:firstLine="753"/>
        <w:rPr>
          <w:rFonts w:ascii="Times New Roman" w:hAnsi="Times New Roman" w:cs="Times New Roman"/>
          <w:szCs w:val="24"/>
        </w:rPr>
      </w:pPr>
      <w:r w:rsidRPr="003F69B1">
        <w:rPr>
          <w:rFonts w:ascii="Times New Roman" w:hAnsi="Times New Roman" w:cs="Times New Roman"/>
          <w:szCs w:val="24"/>
        </w:rPr>
        <w:t>Изменение утвержденных температурных графиков отпуска тепловой энергии не предусматривается.</w:t>
      </w:r>
    </w:p>
    <w:p w:rsidR="003073E7" w:rsidRPr="003F69B1" w:rsidRDefault="003073E7" w:rsidP="003F69B1">
      <w:pPr>
        <w:pStyle w:val="S"/>
        <w:spacing w:after="0"/>
        <w:ind w:left="709" w:firstLine="0"/>
        <w:rPr>
          <w:rStyle w:val="FontStyle274"/>
          <w:color w:val="FF0000"/>
          <w:sz w:val="24"/>
          <w:szCs w:val="24"/>
        </w:rPr>
      </w:pPr>
    </w:p>
    <w:p w:rsidR="000F5F13" w:rsidRPr="003F69B1" w:rsidRDefault="00F90B38" w:rsidP="003F69B1">
      <w:pPr>
        <w:pStyle w:val="11"/>
        <w:spacing w:after="0" w:line="276" w:lineRule="auto"/>
        <w:rPr>
          <w:rFonts w:ascii="Times New Roman" w:eastAsia="Times New Roman" w:hAnsi="Times New Roman" w:cs="Times New Roman"/>
          <w:szCs w:val="24"/>
        </w:rPr>
      </w:pPr>
      <w:bookmarkStart w:id="58" w:name="ZAP2HFQ3KE"/>
      <w:bookmarkStart w:id="59" w:name="XA00M7Q2N3"/>
      <w:bookmarkStart w:id="60" w:name="ZAP2MUC3LV"/>
      <w:bookmarkStart w:id="61" w:name="bssPhr93"/>
      <w:bookmarkStart w:id="62" w:name="XA00M4S2ML"/>
      <w:bookmarkStart w:id="63" w:name="ZAP275G3I5"/>
      <w:bookmarkStart w:id="64" w:name="bssPhr99"/>
      <w:bookmarkStart w:id="65" w:name="_Toc21101677"/>
      <w:bookmarkEnd w:id="58"/>
      <w:bookmarkEnd w:id="59"/>
      <w:bookmarkEnd w:id="60"/>
      <w:bookmarkEnd w:id="61"/>
      <w:bookmarkEnd w:id="62"/>
      <w:bookmarkEnd w:id="63"/>
      <w:bookmarkEnd w:id="64"/>
      <w:r w:rsidRPr="003F69B1">
        <w:rPr>
          <w:rFonts w:ascii="Times New Roman" w:eastAsia="Times New Roman" w:hAnsi="Times New Roman" w:cs="Times New Roman"/>
          <w:szCs w:val="24"/>
        </w:rPr>
        <w:t>5</w:t>
      </w:r>
      <w:r w:rsidR="001D5BFA" w:rsidRPr="003F69B1">
        <w:rPr>
          <w:rFonts w:ascii="Times New Roman" w:eastAsia="Times New Roman" w:hAnsi="Times New Roman" w:cs="Times New Roman"/>
          <w:szCs w:val="24"/>
        </w:rPr>
        <w:t>.9</w:t>
      </w:r>
      <w:bookmarkStart w:id="66" w:name="ZAP1Q5Q3A3"/>
      <w:bookmarkEnd w:id="66"/>
      <w:r w:rsidR="00AE1BF0">
        <w:rPr>
          <w:rFonts w:ascii="Times New Roman" w:eastAsia="Times New Roman" w:hAnsi="Times New Roman" w:cs="Times New Roman"/>
          <w:szCs w:val="24"/>
        </w:rPr>
        <w:t xml:space="preserve"> </w:t>
      </w:r>
      <w:r w:rsidR="001D5BFA" w:rsidRPr="003F69B1">
        <w:rPr>
          <w:rFonts w:ascii="Times New Roman" w:eastAsia="Times New Roman" w:hAnsi="Times New Roman" w:cs="Times New Roman"/>
          <w:szCs w:val="24"/>
        </w:rPr>
        <w:t>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w:t>
      </w:r>
      <w:bookmarkEnd w:id="65"/>
    </w:p>
    <w:p w:rsidR="001D5BFA" w:rsidRPr="003F69B1" w:rsidRDefault="00793F1D" w:rsidP="003F69B1">
      <w:pPr>
        <w:pStyle w:val="afff1"/>
        <w:spacing w:after="0"/>
        <w:ind w:firstLine="567"/>
        <w:rPr>
          <w:rFonts w:ascii="Times New Roman" w:hAnsi="Times New Roman"/>
        </w:rPr>
      </w:pPr>
      <w:r w:rsidRPr="003F69B1">
        <w:rPr>
          <w:rFonts w:ascii="Times New Roman" w:hAnsi="Times New Roman"/>
        </w:rPr>
        <w:t>П</w:t>
      </w:r>
      <w:r w:rsidR="001D5BFA" w:rsidRPr="003F69B1">
        <w:rPr>
          <w:rFonts w:ascii="Times New Roman" w:hAnsi="Times New Roman"/>
        </w:rPr>
        <w:t>редложения по перспективной установленной тепловой мощности каждого источника тепловой энергии</w:t>
      </w:r>
      <w:r w:rsidRPr="003F69B1">
        <w:rPr>
          <w:rFonts w:ascii="Times New Roman" w:hAnsi="Times New Roman"/>
        </w:rPr>
        <w:t xml:space="preserve"> отсутствуют</w:t>
      </w:r>
      <w:r w:rsidR="001D5BFA" w:rsidRPr="003F69B1">
        <w:rPr>
          <w:rFonts w:ascii="Times New Roman" w:hAnsi="Times New Roman"/>
        </w:rPr>
        <w:t>.</w:t>
      </w:r>
    </w:p>
    <w:p w:rsidR="008727AE" w:rsidRPr="003F69B1" w:rsidRDefault="00F90B38" w:rsidP="003F69B1">
      <w:pPr>
        <w:pStyle w:val="11"/>
        <w:spacing w:after="0" w:line="276" w:lineRule="auto"/>
        <w:rPr>
          <w:rFonts w:ascii="Times New Roman" w:eastAsia="Times New Roman" w:hAnsi="Times New Roman" w:cs="Times New Roman"/>
          <w:szCs w:val="24"/>
        </w:rPr>
      </w:pPr>
      <w:bookmarkStart w:id="67" w:name="_Toc21101678"/>
      <w:r w:rsidRPr="003F69B1">
        <w:rPr>
          <w:rFonts w:ascii="Times New Roman" w:eastAsia="Times New Roman" w:hAnsi="Times New Roman" w:cs="Times New Roman"/>
          <w:szCs w:val="24"/>
        </w:rPr>
        <w:t>5</w:t>
      </w:r>
      <w:r w:rsidR="008727AE" w:rsidRPr="003F69B1">
        <w:rPr>
          <w:rFonts w:ascii="Times New Roman" w:eastAsia="Times New Roman" w:hAnsi="Times New Roman" w:cs="Times New Roman"/>
          <w:szCs w:val="24"/>
        </w:rPr>
        <w:t>.10 Анализ целесообразности ввода новых и реконструкции существующих источников тепловой энергии</w:t>
      </w:r>
      <w:bookmarkEnd w:id="67"/>
    </w:p>
    <w:p w:rsidR="00EB462E" w:rsidRPr="003F69B1" w:rsidRDefault="00EB462E" w:rsidP="003F69B1">
      <w:pPr>
        <w:spacing w:after="0"/>
        <w:rPr>
          <w:rFonts w:ascii="Times New Roman" w:hAnsi="Times New Roman" w:cs="Times New Roman"/>
          <w:szCs w:val="24"/>
        </w:rPr>
      </w:pPr>
      <w:r w:rsidRPr="003F69B1">
        <w:rPr>
          <w:rFonts w:ascii="Times New Roman" w:hAnsi="Times New Roman" w:cs="Times New Roman"/>
          <w:szCs w:val="24"/>
        </w:rPr>
        <w:t>Ввод новых и реконструкция старых существующих источников тепловой энергии не предусматривается</w:t>
      </w:r>
      <w:r w:rsidR="002518E9" w:rsidRPr="003F69B1">
        <w:rPr>
          <w:rFonts w:ascii="Times New Roman" w:hAnsi="Times New Roman" w:cs="Times New Roman"/>
          <w:szCs w:val="24"/>
        </w:rPr>
        <w:t>, за исключение котельной № 5.</w:t>
      </w:r>
    </w:p>
    <w:p w:rsidR="009F16D0" w:rsidRPr="003F69B1" w:rsidRDefault="00F90B38" w:rsidP="003F69B1">
      <w:pPr>
        <w:pStyle w:val="11"/>
        <w:spacing w:after="0" w:line="276" w:lineRule="auto"/>
        <w:rPr>
          <w:rFonts w:ascii="Times New Roman" w:eastAsia="Times New Roman" w:hAnsi="Times New Roman" w:cs="Times New Roman"/>
          <w:szCs w:val="24"/>
        </w:rPr>
      </w:pPr>
      <w:bookmarkStart w:id="68" w:name="_Toc21101679"/>
      <w:r w:rsidRPr="003F69B1">
        <w:rPr>
          <w:rFonts w:ascii="Times New Roman" w:eastAsia="Times New Roman" w:hAnsi="Times New Roman" w:cs="Times New Roman"/>
          <w:szCs w:val="24"/>
        </w:rPr>
        <w:t>5</w:t>
      </w:r>
      <w:r w:rsidR="009F16D0" w:rsidRPr="003F69B1">
        <w:rPr>
          <w:rFonts w:ascii="Times New Roman" w:eastAsia="Times New Roman" w:hAnsi="Times New Roman" w:cs="Times New Roman"/>
          <w:szCs w:val="24"/>
        </w:rPr>
        <w:t>.11 Вид топлива, потребляемый источником тепловой энергии, в том числе с использованием возобновляемых источников энергии</w:t>
      </w:r>
      <w:bookmarkEnd w:id="68"/>
    </w:p>
    <w:p w:rsidR="009F16D0" w:rsidRPr="003F69B1" w:rsidRDefault="009F16D0" w:rsidP="003F69B1">
      <w:pPr>
        <w:pStyle w:val="afff1"/>
        <w:spacing w:after="0"/>
        <w:rPr>
          <w:rFonts w:ascii="Times New Roman" w:hAnsi="Times New Roman"/>
        </w:rPr>
      </w:pPr>
      <w:r w:rsidRPr="003F69B1">
        <w:rPr>
          <w:rFonts w:ascii="Times New Roman" w:hAnsi="Times New Roman"/>
        </w:rPr>
        <w:t xml:space="preserve">Характеристика топлива, используемого на источниках теплоснабжения, представлена в таблице </w:t>
      </w:r>
      <w:r w:rsidR="006652F6" w:rsidRPr="003F69B1">
        <w:rPr>
          <w:rFonts w:ascii="Times New Roman" w:hAnsi="Times New Roman"/>
        </w:rPr>
        <w:t>5</w:t>
      </w:r>
      <w:r w:rsidRPr="003F69B1">
        <w:rPr>
          <w:rFonts w:ascii="Times New Roman" w:hAnsi="Times New Roman"/>
        </w:rPr>
        <w:t>.</w:t>
      </w:r>
      <w:r w:rsidR="00F55802" w:rsidRPr="003F69B1">
        <w:rPr>
          <w:rFonts w:ascii="Times New Roman" w:hAnsi="Times New Roman"/>
        </w:rPr>
        <w:t>1</w:t>
      </w:r>
      <w:r w:rsidRPr="003F69B1">
        <w:rPr>
          <w:rFonts w:ascii="Times New Roman" w:hAnsi="Times New Roman"/>
        </w:rPr>
        <w:t>.</w:t>
      </w:r>
    </w:p>
    <w:p w:rsidR="009F16D0" w:rsidRPr="003F69B1" w:rsidRDefault="009F16D0" w:rsidP="003F69B1">
      <w:pPr>
        <w:pStyle w:val="afff1"/>
        <w:spacing w:after="0"/>
        <w:jc w:val="right"/>
        <w:rPr>
          <w:rFonts w:ascii="Times New Roman" w:hAnsi="Times New Roman"/>
        </w:rPr>
      </w:pPr>
      <w:r w:rsidRPr="003F69B1">
        <w:rPr>
          <w:rFonts w:ascii="Times New Roman" w:hAnsi="Times New Roman"/>
        </w:rPr>
        <w:t xml:space="preserve">Таблица </w:t>
      </w:r>
      <w:r w:rsidR="006652F6" w:rsidRPr="003F69B1">
        <w:rPr>
          <w:rFonts w:ascii="Times New Roman" w:hAnsi="Times New Roman"/>
        </w:rPr>
        <w:t>5</w:t>
      </w:r>
      <w:r w:rsidRPr="003F69B1">
        <w:rPr>
          <w:rFonts w:ascii="Times New Roman" w:hAnsi="Times New Roman"/>
        </w:rPr>
        <w:t>.</w:t>
      </w:r>
      <w:r w:rsidR="00793F1D" w:rsidRPr="003F69B1">
        <w:rPr>
          <w:rFonts w:ascii="Times New Roman" w:hAnsi="Times New Roman"/>
        </w:rPr>
        <w:t>1</w:t>
      </w:r>
    </w:p>
    <w:tbl>
      <w:tblPr>
        <w:tblStyle w:val="124"/>
        <w:tblW w:w="5000" w:type="pct"/>
        <w:tblLook w:val="0000" w:firstRow="0" w:lastRow="0" w:firstColumn="0" w:lastColumn="0" w:noHBand="0" w:noVBand="0"/>
      </w:tblPr>
      <w:tblGrid>
        <w:gridCol w:w="3520"/>
        <w:gridCol w:w="3024"/>
        <w:gridCol w:w="3026"/>
      </w:tblGrid>
      <w:tr w:rsidR="004C268E" w:rsidRPr="003F69B1" w:rsidTr="00A308AD">
        <w:trPr>
          <w:trHeight w:val="20"/>
          <w:tblHeader/>
        </w:trPr>
        <w:tc>
          <w:tcPr>
            <w:tcW w:w="1839" w:type="pct"/>
            <w:vMerge w:val="restart"/>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Показатели</w:t>
            </w:r>
          </w:p>
        </w:tc>
        <w:tc>
          <w:tcPr>
            <w:tcW w:w="3161" w:type="pct"/>
            <w:gridSpan w:val="2"/>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Основное топливо</w:t>
            </w:r>
          </w:p>
        </w:tc>
      </w:tr>
      <w:tr w:rsidR="004C268E" w:rsidRPr="003F69B1" w:rsidTr="00A308AD">
        <w:trPr>
          <w:trHeight w:val="20"/>
          <w:tblHeader/>
        </w:trPr>
        <w:tc>
          <w:tcPr>
            <w:tcW w:w="1839" w:type="pct"/>
            <w:vMerge/>
            <w:vAlign w:val="center"/>
          </w:tcPr>
          <w:p w:rsidR="004C268E" w:rsidRPr="003F69B1" w:rsidRDefault="004C268E" w:rsidP="00FB343C">
            <w:pPr>
              <w:pStyle w:val="afd"/>
              <w:rPr>
                <w:rFonts w:ascii="Times New Roman" w:hAnsi="Times New Roman"/>
                <w:b/>
                <w:sz w:val="24"/>
                <w:szCs w:val="24"/>
              </w:rPr>
            </w:pPr>
          </w:p>
        </w:tc>
        <w:tc>
          <w:tcPr>
            <w:tcW w:w="1580" w:type="pct"/>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проектное</w:t>
            </w:r>
          </w:p>
        </w:tc>
        <w:tc>
          <w:tcPr>
            <w:tcW w:w="1581" w:type="pct"/>
            <w:vAlign w:val="center"/>
          </w:tcPr>
          <w:p w:rsidR="004C268E" w:rsidRPr="003F69B1" w:rsidRDefault="004C268E" w:rsidP="00FB343C">
            <w:pPr>
              <w:pStyle w:val="afd"/>
              <w:rPr>
                <w:rFonts w:ascii="Times New Roman" w:hAnsi="Times New Roman"/>
                <w:b/>
                <w:sz w:val="24"/>
                <w:szCs w:val="24"/>
              </w:rPr>
            </w:pPr>
            <w:r w:rsidRPr="003F69B1">
              <w:rPr>
                <w:rFonts w:ascii="Times New Roman" w:hAnsi="Times New Roman"/>
                <w:b/>
                <w:sz w:val="24"/>
                <w:szCs w:val="24"/>
              </w:rPr>
              <w:t>фактическое</w:t>
            </w:r>
          </w:p>
        </w:tc>
      </w:tr>
      <w:tr w:rsidR="004C268E" w:rsidRPr="003F69B1" w:rsidTr="00A308AD">
        <w:trPr>
          <w:trHeight w:val="20"/>
        </w:trPr>
        <w:tc>
          <w:tcPr>
            <w:tcW w:w="5000" w:type="pct"/>
            <w:gridSpan w:val="3"/>
            <w:vAlign w:val="center"/>
          </w:tcPr>
          <w:p w:rsidR="004C268E" w:rsidRPr="003F69B1" w:rsidRDefault="00BE2B4E" w:rsidP="00FB343C">
            <w:pPr>
              <w:pStyle w:val="afd"/>
              <w:rPr>
                <w:rFonts w:ascii="Times New Roman" w:hAnsi="Times New Roman"/>
                <w:b/>
                <w:sz w:val="24"/>
                <w:szCs w:val="24"/>
              </w:rPr>
            </w:pPr>
            <w:r w:rsidRPr="003F69B1">
              <w:rPr>
                <w:rFonts w:ascii="Times New Roman" w:hAnsi="Times New Roman"/>
                <w:b/>
                <w:sz w:val="24"/>
                <w:szCs w:val="24"/>
              </w:rPr>
              <w:t xml:space="preserve">Котельная  № </w:t>
            </w:r>
            <w:r w:rsidR="00445FBA" w:rsidRPr="003F69B1">
              <w:rPr>
                <w:rFonts w:ascii="Times New Roman" w:hAnsi="Times New Roman"/>
                <w:b/>
                <w:sz w:val="24"/>
                <w:szCs w:val="24"/>
              </w:rPr>
              <w:t>1 г. Холм</w:t>
            </w:r>
            <w:r w:rsidRPr="003F69B1">
              <w:rPr>
                <w:rFonts w:ascii="Times New Roman" w:hAnsi="Times New Roman"/>
                <w:b/>
                <w:sz w:val="24"/>
                <w:szCs w:val="24"/>
              </w:rPr>
              <w:t>, ул. Горького, 3</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уголь</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уголь</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 ДПК</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 ДПК</w:t>
            </w:r>
          </w:p>
        </w:tc>
      </w:tr>
      <w:tr w:rsidR="005B1775" w:rsidRPr="003F69B1" w:rsidTr="006634DF">
        <w:trPr>
          <w:trHeight w:val="20"/>
        </w:trPr>
        <w:tc>
          <w:tcPr>
            <w:tcW w:w="1839" w:type="pct"/>
            <w:vAlign w:val="center"/>
          </w:tcPr>
          <w:p w:rsidR="005B1775" w:rsidRPr="003F69B1" w:rsidRDefault="005B1775" w:rsidP="00FB343C">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tcPr>
          <w:p w:rsidR="005B1775" w:rsidRPr="005B1775" w:rsidRDefault="005B1775" w:rsidP="00A20741">
            <w:pPr>
              <w:pStyle w:val="afd"/>
              <w:rPr>
                <w:rFonts w:ascii="Times New Roman" w:hAnsi="Times New Roman"/>
                <w:sz w:val="24"/>
                <w:szCs w:val="24"/>
              </w:rPr>
            </w:pPr>
            <w:r w:rsidRPr="005B1775">
              <w:rPr>
                <w:rFonts w:ascii="Times New Roman" w:hAnsi="Times New Roman"/>
                <w:sz w:val="24"/>
                <w:szCs w:val="24"/>
              </w:rPr>
              <w:t>5390</w:t>
            </w:r>
          </w:p>
        </w:tc>
        <w:tc>
          <w:tcPr>
            <w:tcW w:w="1581" w:type="pct"/>
            <w:vAlign w:val="center"/>
          </w:tcPr>
          <w:p w:rsidR="005B1775" w:rsidRPr="001D1057" w:rsidRDefault="005B1775" w:rsidP="005B1775">
            <w:pPr>
              <w:pStyle w:val="afd"/>
              <w:rPr>
                <w:rFonts w:ascii="Times New Roman" w:hAnsi="Times New Roman"/>
                <w:sz w:val="24"/>
                <w:szCs w:val="24"/>
              </w:rPr>
            </w:pPr>
            <w:r w:rsidRPr="001D1057">
              <w:rPr>
                <w:rFonts w:ascii="Times New Roman" w:hAnsi="Times New Roman"/>
                <w:sz w:val="24"/>
                <w:szCs w:val="24"/>
              </w:rPr>
              <w:t>5600</w:t>
            </w:r>
          </w:p>
        </w:tc>
      </w:tr>
      <w:tr w:rsidR="005B1775" w:rsidRPr="003F69B1" w:rsidTr="006634DF">
        <w:trPr>
          <w:trHeight w:val="20"/>
        </w:trPr>
        <w:tc>
          <w:tcPr>
            <w:tcW w:w="1839" w:type="pct"/>
            <w:vAlign w:val="center"/>
          </w:tcPr>
          <w:p w:rsidR="005B1775" w:rsidRPr="003F69B1" w:rsidRDefault="005B1775" w:rsidP="00FB343C">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5B1775" w:rsidRPr="005B1775" w:rsidRDefault="005B1775" w:rsidP="00A20741">
            <w:pPr>
              <w:pStyle w:val="afd"/>
              <w:rPr>
                <w:rFonts w:ascii="Times New Roman" w:hAnsi="Times New Roman"/>
                <w:sz w:val="24"/>
                <w:szCs w:val="24"/>
              </w:rPr>
            </w:pPr>
            <w:r w:rsidRPr="005B1775">
              <w:rPr>
                <w:rFonts w:ascii="Times New Roman" w:hAnsi="Times New Roman"/>
                <w:sz w:val="24"/>
                <w:szCs w:val="24"/>
              </w:rPr>
              <w:t>505,34</w:t>
            </w:r>
          </w:p>
        </w:tc>
        <w:tc>
          <w:tcPr>
            <w:tcW w:w="1581" w:type="pct"/>
            <w:vAlign w:val="center"/>
          </w:tcPr>
          <w:p w:rsidR="005B1775" w:rsidRPr="001D1057" w:rsidRDefault="005B1775" w:rsidP="005B1775">
            <w:pPr>
              <w:pStyle w:val="afd"/>
              <w:rPr>
                <w:rFonts w:ascii="Times New Roman" w:hAnsi="Times New Roman"/>
                <w:sz w:val="24"/>
                <w:szCs w:val="24"/>
              </w:rPr>
            </w:pPr>
            <w:r w:rsidRPr="001D1057">
              <w:rPr>
                <w:rFonts w:ascii="Times New Roman" w:hAnsi="Times New Roman"/>
                <w:sz w:val="24"/>
                <w:szCs w:val="24"/>
              </w:rPr>
              <w:t>572,00</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Ж/д транспорт</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Ж/д транспорт</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Хакасия</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Хакасия</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4C268E" w:rsidRPr="003F69B1" w:rsidTr="00A308AD">
        <w:trPr>
          <w:trHeight w:val="20"/>
        </w:trPr>
        <w:tc>
          <w:tcPr>
            <w:tcW w:w="5000" w:type="pct"/>
            <w:gridSpan w:val="3"/>
            <w:vAlign w:val="center"/>
          </w:tcPr>
          <w:p w:rsidR="004C268E" w:rsidRPr="003F69B1" w:rsidRDefault="00BE2B4E" w:rsidP="00FB343C">
            <w:pPr>
              <w:pStyle w:val="afd"/>
              <w:rPr>
                <w:rFonts w:ascii="Times New Roman" w:hAnsi="Times New Roman"/>
                <w:sz w:val="24"/>
                <w:szCs w:val="24"/>
              </w:rPr>
            </w:pPr>
            <w:r w:rsidRPr="003F69B1">
              <w:rPr>
                <w:rFonts w:ascii="Times New Roman" w:hAnsi="Times New Roman"/>
                <w:b/>
                <w:sz w:val="24"/>
                <w:szCs w:val="24"/>
              </w:rPr>
              <w:lastRenderedPageBreak/>
              <w:t xml:space="preserve">Котельная  №2 г. </w:t>
            </w:r>
            <w:r w:rsidR="00445FBA" w:rsidRPr="003F69B1">
              <w:rPr>
                <w:rFonts w:ascii="Times New Roman" w:hAnsi="Times New Roman"/>
                <w:b/>
                <w:sz w:val="24"/>
                <w:szCs w:val="24"/>
              </w:rPr>
              <w:t>Холм</w:t>
            </w:r>
            <w:r w:rsidRPr="003F69B1">
              <w:rPr>
                <w:rFonts w:ascii="Times New Roman" w:hAnsi="Times New Roman"/>
                <w:b/>
                <w:sz w:val="24"/>
                <w:szCs w:val="24"/>
              </w:rPr>
              <w:t>, ул.Р.Люксембург,25а</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дрова</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BE2B4E" w:rsidRPr="005B1775" w:rsidRDefault="00BE2B4E" w:rsidP="00BE2B4E">
            <w:pPr>
              <w:pStyle w:val="afd"/>
              <w:rPr>
                <w:rFonts w:ascii="Times New Roman" w:hAnsi="Times New Roman"/>
                <w:sz w:val="24"/>
                <w:szCs w:val="24"/>
              </w:rPr>
            </w:pPr>
            <w:r w:rsidRPr="005B1775">
              <w:rPr>
                <w:rFonts w:ascii="Times New Roman" w:hAnsi="Times New Roman"/>
                <w:sz w:val="24"/>
                <w:szCs w:val="24"/>
              </w:rPr>
              <w:t>1862</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FB343C">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5B1775" w:rsidRDefault="00A20741" w:rsidP="00A20741">
            <w:pPr>
              <w:pStyle w:val="afd"/>
              <w:rPr>
                <w:rFonts w:ascii="Times New Roman" w:hAnsi="Times New Roman"/>
                <w:sz w:val="24"/>
                <w:szCs w:val="24"/>
              </w:rPr>
            </w:pPr>
            <w:r w:rsidRPr="005B1775">
              <w:rPr>
                <w:rFonts w:ascii="Times New Roman" w:hAnsi="Times New Roman"/>
                <w:sz w:val="24"/>
                <w:szCs w:val="24"/>
              </w:rPr>
              <w:t>848,49</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1004,80</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w:t>
            </w:r>
          </w:p>
        </w:tc>
      </w:tr>
      <w:tr w:rsidR="00BE2B4E" w:rsidRPr="003F69B1" w:rsidTr="00A308AD">
        <w:trPr>
          <w:trHeight w:val="20"/>
        </w:trPr>
        <w:tc>
          <w:tcPr>
            <w:tcW w:w="1839" w:type="pct"/>
            <w:vAlign w:val="center"/>
          </w:tcPr>
          <w:p w:rsidR="00BE2B4E" w:rsidRPr="003F69B1" w:rsidRDefault="00BE2B4E" w:rsidP="00FB343C">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BE2B4E" w:rsidRPr="003F69B1" w:rsidRDefault="00BE2B4E" w:rsidP="00BE2B4E">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b/>
                <w:sz w:val="24"/>
                <w:szCs w:val="24"/>
              </w:rPr>
            </w:pPr>
            <w:r w:rsidRPr="003F69B1">
              <w:rPr>
                <w:rFonts w:ascii="Times New Roman" w:hAnsi="Times New Roman"/>
                <w:b/>
                <w:sz w:val="24"/>
                <w:szCs w:val="24"/>
              </w:rPr>
              <w:t>Котельная  № 3 г. Холм, ул.</w:t>
            </w:r>
            <w:r w:rsidR="00AE1BF0">
              <w:rPr>
                <w:rFonts w:ascii="Times New Roman" w:hAnsi="Times New Roman"/>
                <w:b/>
                <w:sz w:val="24"/>
                <w:szCs w:val="24"/>
              </w:rPr>
              <w:t xml:space="preserve"> Набережная реки Ловать, д.15а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294,08</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266,60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445FBA">
            <w:pPr>
              <w:pStyle w:val="afd"/>
              <w:rPr>
                <w:rFonts w:ascii="Times New Roman" w:hAnsi="Times New Roman"/>
                <w:sz w:val="24"/>
                <w:szCs w:val="24"/>
              </w:rPr>
            </w:pPr>
            <w:r w:rsidRPr="003F69B1">
              <w:rPr>
                <w:rFonts w:ascii="Times New Roman" w:hAnsi="Times New Roman"/>
                <w:b/>
                <w:sz w:val="24"/>
                <w:szCs w:val="24"/>
              </w:rPr>
              <w:t>Котельная  № 6 г. Холм, ул.Горького ,45б</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975,89</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974,60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b/>
                <w:sz w:val="24"/>
                <w:szCs w:val="24"/>
              </w:rPr>
            </w:pPr>
            <w:r w:rsidRPr="003F69B1">
              <w:rPr>
                <w:rFonts w:ascii="Times New Roman" w:hAnsi="Times New Roman"/>
                <w:b/>
                <w:sz w:val="24"/>
                <w:szCs w:val="24"/>
              </w:rPr>
              <w:t>Котельная  №7 г. Холм ,ул.Комсомольская, 3а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уголь</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уголь</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 ДПК</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 ДПК</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tcPr>
          <w:p w:rsidR="00A20741" w:rsidRPr="005B1775" w:rsidRDefault="00A20741" w:rsidP="00A20741">
            <w:pPr>
              <w:pStyle w:val="afd"/>
              <w:rPr>
                <w:rFonts w:ascii="Times New Roman" w:hAnsi="Times New Roman"/>
                <w:sz w:val="24"/>
                <w:szCs w:val="24"/>
              </w:rPr>
            </w:pPr>
            <w:r w:rsidRPr="005B1775">
              <w:rPr>
                <w:rFonts w:ascii="Times New Roman" w:hAnsi="Times New Roman"/>
                <w:sz w:val="24"/>
                <w:szCs w:val="24"/>
              </w:rPr>
              <w:t>5390</w:t>
            </w:r>
          </w:p>
        </w:tc>
        <w:tc>
          <w:tcPr>
            <w:tcW w:w="1581" w:type="pct"/>
          </w:tcPr>
          <w:p w:rsidR="00A20741" w:rsidRPr="001D1057" w:rsidRDefault="005B1775" w:rsidP="00A20741">
            <w:pPr>
              <w:pStyle w:val="afd"/>
              <w:rPr>
                <w:rFonts w:ascii="Times New Roman" w:hAnsi="Times New Roman"/>
                <w:sz w:val="24"/>
                <w:szCs w:val="24"/>
              </w:rPr>
            </w:pPr>
            <w:r w:rsidRPr="001D1057">
              <w:rPr>
                <w:rFonts w:ascii="Times New Roman" w:hAnsi="Times New Roman"/>
                <w:sz w:val="24"/>
                <w:szCs w:val="24"/>
              </w:rPr>
              <w:t>5600</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5B1775" w:rsidRDefault="00A20741" w:rsidP="00A20741">
            <w:pPr>
              <w:pStyle w:val="afd"/>
              <w:rPr>
                <w:rFonts w:ascii="Times New Roman" w:hAnsi="Times New Roman"/>
                <w:sz w:val="24"/>
                <w:szCs w:val="24"/>
              </w:rPr>
            </w:pPr>
            <w:r w:rsidRPr="005B1775">
              <w:rPr>
                <w:rFonts w:ascii="Times New Roman" w:hAnsi="Times New Roman"/>
                <w:sz w:val="24"/>
                <w:szCs w:val="24"/>
              </w:rPr>
              <w:t>252,72</w:t>
            </w:r>
          </w:p>
        </w:tc>
        <w:tc>
          <w:tcPr>
            <w:tcW w:w="1581" w:type="pct"/>
          </w:tcPr>
          <w:p w:rsidR="00A20741" w:rsidRPr="001D1057" w:rsidRDefault="005B1775" w:rsidP="00A20741">
            <w:pPr>
              <w:pStyle w:val="afd"/>
              <w:rPr>
                <w:rFonts w:ascii="Times New Roman" w:hAnsi="Times New Roman"/>
                <w:sz w:val="24"/>
                <w:szCs w:val="24"/>
              </w:rPr>
            </w:pPr>
            <w:r w:rsidRPr="001D1057">
              <w:rPr>
                <w:rFonts w:ascii="Times New Roman" w:hAnsi="Times New Roman"/>
                <w:sz w:val="24"/>
                <w:szCs w:val="24"/>
              </w:rPr>
              <w:t>248,20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ООО «ТК «СибирьЭнергоРесурс»</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Ж/д транспорт</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Ж/д транспорт</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Хакасия</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Хакасия</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sz w:val="24"/>
                <w:szCs w:val="24"/>
              </w:rPr>
            </w:pPr>
            <w:r w:rsidRPr="003F69B1">
              <w:rPr>
                <w:rFonts w:ascii="Times New Roman" w:hAnsi="Times New Roman"/>
                <w:b/>
                <w:sz w:val="24"/>
                <w:szCs w:val="24"/>
              </w:rPr>
              <w:t>Котельная  №10 г.Холм, ул.Октябрьская , 49/1</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lastRenderedPageBreak/>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946,29</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416,40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r w:rsidR="00BE2B4E" w:rsidRPr="003F69B1" w:rsidTr="00BE2B4E">
        <w:trPr>
          <w:trHeight w:val="20"/>
        </w:trPr>
        <w:tc>
          <w:tcPr>
            <w:tcW w:w="5000" w:type="pct"/>
            <w:gridSpan w:val="3"/>
            <w:vAlign w:val="center"/>
          </w:tcPr>
          <w:p w:rsidR="00BE2B4E" w:rsidRPr="003F69B1" w:rsidRDefault="00445FBA" w:rsidP="00BE2B4E">
            <w:pPr>
              <w:pStyle w:val="afd"/>
              <w:rPr>
                <w:rFonts w:ascii="Times New Roman" w:hAnsi="Times New Roman"/>
                <w:b/>
                <w:sz w:val="24"/>
                <w:szCs w:val="24"/>
              </w:rPr>
            </w:pPr>
            <w:r w:rsidRPr="003F69B1">
              <w:rPr>
                <w:rFonts w:ascii="Times New Roman" w:hAnsi="Times New Roman"/>
                <w:b/>
                <w:sz w:val="24"/>
                <w:szCs w:val="24"/>
              </w:rPr>
              <w:t>Котельная  №12 г.Холм , ул. Октябрьская ,88</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Вид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дрова</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Марка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Калорийность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1862</w:t>
            </w:r>
          </w:p>
        </w:tc>
      </w:tr>
      <w:tr w:rsidR="00A20741" w:rsidRPr="003F69B1" w:rsidTr="00A20741">
        <w:trPr>
          <w:trHeight w:val="20"/>
        </w:trPr>
        <w:tc>
          <w:tcPr>
            <w:tcW w:w="1839" w:type="pct"/>
            <w:vAlign w:val="center"/>
          </w:tcPr>
          <w:p w:rsidR="00A20741" w:rsidRPr="003F69B1" w:rsidRDefault="00A20741" w:rsidP="00BE2B4E">
            <w:pPr>
              <w:pStyle w:val="afd"/>
              <w:rPr>
                <w:rFonts w:ascii="Times New Roman" w:hAnsi="Times New Roman"/>
                <w:sz w:val="24"/>
                <w:szCs w:val="24"/>
              </w:rPr>
            </w:pPr>
            <w:r w:rsidRPr="003F69B1">
              <w:rPr>
                <w:rFonts w:ascii="Times New Roman" w:hAnsi="Times New Roman"/>
                <w:sz w:val="24"/>
                <w:szCs w:val="24"/>
              </w:rPr>
              <w:t>Расход топлива нормативный / фактический</w:t>
            </w:r>
          </w:p>
        </w:tc>
        <w:tc>
          <w:tcPr>
            <w:tcW w:w="1580" w:type="pct"/>
          </w:tcPr>
          <w:p w:rsidR="00A20741" w:rsidRPr="00A20741" w:rsidRDefault="00A20741" w:rsidP="00A20741">
            <w:pPr>
              <w:pStyle w:val="afd"/>
              <w:rPr>
                <w:rFonts w:ascii="Times New Roman" w:hAnsi="Times New Roman"/>
                <w:sz w:val="24"/>
                <w:szCs w:val="24"/>
                <w:highlight w:val="yellow"/>
              </w:rPr>
            </w:pPr>
            <w:r w:rsidRPr="005B1775">
              <w:rPr>
                <w:rFonts w:ascii="Times New Roman" w:hAnsi="Times New Roman"/>
                <w:sz w:val="24"/>
                <w:szCs w:val="24"/>
              </w:rPr>
              <w:t>323,27</w:t>
            </w:r>
          </w:p>
        </w:tc>
        <w:tc>
          <w:tcPr>
            <w:tcW w:w="1581" w:type="pct"/>
          </w:tcPr>
          <w:p w:rsidR="00A20741" w:rsidRPr="00A20741" w:rsidRDefault="005B1775" w:rsidP="00A20741">
            <w:pPr>
              <w:pStyle w:val="afd"/>
              <w:rPr>
                <w:rFonts w:ascii="Times New Roman" w:hAnsi="Times New Roman"/>
                <w:sz w:val="24"/>
                <w:szCs w:val="24"/>
                <w:highlight w:val="yellow"/>
              </w:rPr>
            </w:pPr>
            <w:r w:rsidRPr="001D1057">
              <w:rPr>
                <w:rFonts w:ascii="Times New Roman" w:hAnsi="Times New Roman"/>
                <w:sz w:val="24"/>
                <w:szCs w:val="24"/>
              </w:rPr>
              <w:t>389,80</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Поставщик топлива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Способ доставки на котельную</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Откуда осуществляется поставка</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w:t>
            </w:r>
          </w:p>
        </w:tc>
      </w:tr>
      <w:tr w:rsidR="00445FBA" w:rsidRPr="003F69B1" w:rsidTr="00BE2B4E">
        <w:trPr>
          <w:trHeight w:val="20"/>
        </w:trPr>
        <w:tc>
          <w:tcPr>
            <w:tcW w:w="1839" w:type="pct"/>
            <w:vAlign w:val="center"/>
          </w:tcPr>
          <w:p w:rsidR="00445FBA" w:rsidRPr="003F69B1" w:rsidRDefault="00445FBA" w:rsidP="00BE2B4E">
            <w:pPr>
              <w:pStyle w:val="afd"/>
              <w:rPr>
                <w:rFonts w:ascii="Times New Roman" w:hAnsi="Times New Roman"/>
                <w:sz w:val="24"/>
                <w:szCs w:val="24"/>
              </w:rPr>
            </w:pPr>
            <w:r w:rsidRPr="003F69B1">
              <w:rPr>
                <w:rFonts w:ascii="Times New Roman" w:hAnsi="Times New Roman"/>
                <w:sz w:val="24"/>
                <w:szCs w:val="24"/>
              </w:rPr>
              <w:t>Периодичность поставки</w:t>
            </w:r>
          </w:p>
        </w:tc>
        <w:tc>
          <w:tcPr>
            <w:tcW w:w="1580"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c>
          <w:tcPr>
            <w:tcW w:w="1581" w:type="pct"/>
            <w:vAlign w:val="center"/>
          </w:tcPr>
          <w:p w:rsidR="00445FBA" w:rsidRPr="003F69B1" w:rsidRDefault="00445FBA" w:rsidP="00445FBA">
            <w:pPr>
              <w:pStyle w:val="afd"/>
              <w:rPr>
                <w:rFonts w:ascii="Times New Roman" w:hAnsi="Times New Roman"/>
                <w:sz w:val="24"/>
                <w:szCs w:val="24"/>
              </w:rPr>
            </w:pPr>
            <w:r w:rsidRPr="003F69B1">
              <w:rPr>
                <w:rFonts w:ascii="Times New Roman" w:hAnsi="Times New Roman"/>
                <w:sz w:val="24"/>
                <w:szCs w:val="24"/>
              </w:rPr>
              <w:t>В течение отопит.периода</w:t>
            </w:r>
          </w:p>
        </w:tc>
      </w:tr>
    </w:tbl>
    <w:p w:rsidR="00F90B38" w:rsidRPr="001D1057" w:rsidRDefault="00F90B38" w:rsidP="003F69B1">
      <w:pPr>
        <w:spacing w:after="0"/>
        <w:ind w:firstLine="0"/>
        <w:rPr>
          <w:rFonts w:ascii="Times New Roman" w:hAnsi="Times New Roman" w:cs="Times New Roman"/>
          <w:b/>
          <w:bCs/>
          <w:szCs w:val="24"/>
        </w:rPr>
      </w:pPr>
      <w:r>
        <w:br w:type="page"/>
      </w:r>
      <w:bookmarkStart w:id="69" w:name="XA00M762MV"/>
      <w:bookmarkStart w:id="70" w:name="ZAP1VKC3BK"/>
      <w:bookmarkStart w:id="71" w:name="bssPhr100"/>
      <w:bookmarkEnd w:id="69"/>
      <w:bookmarkEnd w:id="70"/>
      <w:bookmarkEnd w:id="71"/>
      <w:r w:rsidR="00137C38" w:rsidRPr="007321ED">
        <w:rPr>
          <w:rFonts w:ascii="Times New Roman" w:hAnsi="Times New Roman" w:cs="Times New Roman"/>
          <w:b/>
          <w:bCs/>
          <w:szCs w:val="24"/>
        </w:rPr>
        <w:lastRenderedPageBreak/>
        <w:t xml:space="preserve">Раздел 6. </w:t>
      </w:r>
      <w:r w:rsidRPr="007321ED">
        <w:rPr>
          <w:rFonts w:ascii="Times New Roman" w:hAnsi="Times New Roman" w:cs="Times New Roman"/>
          <w:b/>
          <w:bCs/>
          <w:szCs w:val="24"/>
        </w:rPr>
        <w:t>Предложения по строительству, реконструкции и (или) модернизации тепловых сетей</w:t>
      </w:r>
    </w:p>
    <w:p w:rsidR="00F90B38" w:rsidRPr="001D1057" w:rsidRDefault="00F90B38" w:rsidP="003F69B1">
      <w:pPr>
        <w:autoSpaceDE w:val="0"/>
        <w:autoSpaceDN w:val="0"/>
        <w:adjustRightInd w:val="0"/>
        <w:spacing w:after="0" w:line="240" w:lineRule="auto"/>
        <w:ind w:firstLine="0"/>
        <w:rPr>
          <w:rFonts w:ascii="Times New Roman" w:hAnsi="Times New Roman" w:cs="Times New Roman"/>
          <w:b/>
          <w:bCs/>
          <w:szCs w:val="24"/>
        </w:rPr>
      </w:pPr>
    </w:p>
    <w:p w:rsidR="001233C5" w:rsidRDefault="0040246A" w:rsidP="003F69B1">
      <w:pPr>
        <w:pStyle w:val="afff1"/>
        <w:spacing w:after="0"/>
        <w:rPr>
          <w:rFonts w:ascii="Times New Roman" w:hAnsi="Times New Roman"/>
          <w:color w:val="000000" w:themeColor="text1"/>
        </w:rPr>
      </w:pPr>
      <w:r w:rsidRPr="001D1057">
        <w:rPr>
          <w:rFonts w:ascii="Times New Roman" w:hAnsi="Times New Roman"/>
          <w:color w:val="000000" w:themeColor="text1"/>
        </w:rPr>
        <w:t>Предложения по реконструкции тепловых сетей для обеспечения нормативной надежност</w:t>
      </w:r>
      <w:r w:rsidR="00A318B6" w:rsidRPr="001D1057">
        <w:rPr>
          <w:rFonts w:ascii="Times New Roman" w:hAnsi="Times New Roman"/>
          <w:color w:val="000000" w:themeColor="text1"/>
        </w:rPr>
        <w:t>и и безопасности теплоснабжения:</w:t>
      </w:r>
    </w:p>
    <w:tbl>
      <w:tblPr>
        <w:tblW w:w="5000" w:type="pct"/>
        <w:tblLook w:val="04A0" w:firstRow="1" w:lastRow="0" w:firstColumn="1" w:lastColumn="0" w:noHBand="0" w:noVBand="1"/>
      </w:tblPr>
      <w:tblGrid>
        <w:gridCol w:w="379"/>
        <w:gridCol w:w="1147"/>
        <w:gridCol w:w="999"/>
        <w:gridCol w:w="824"/>
        <w:gridCol w:w="1276"/>
        <w:gridCol w:w="668"/>
        <w:gridCol w:w="934"/>
        <w:gridCol w:w="693"/>
        <w:gridCol w:w="774"/>
        <w:gridCol w:w="1073"/>
        <w:gridCol w:w="803"/>
      </w:tblGrid>
      <w:tr w:rsidR="00515E7C" w:rsidRPr="00515E7C" w:rsidTr="00515E7C">
        <w:trPr>
          <w:trHeight w:val="2280"/>
        </w:trPr>
        <w:tc>
          <w:tcPr>
            <w:tcW w:w="215"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п/п</w:t>
            </w:r>
          </w:p>
        </w:tc>
        <w:tc>
          <w:tcPr>
            <w:tcW w:w="877" w:type="pct"/>
            <w:vMerge w:val="restart"/>
            <w:tcBorders>
              <w:top w:val="single" w:sz="8" w:space="0" w:color="000000"/>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Наименование и основные технические параметры необходимого мероприятия (км, шт.)</w:t>
            </w:r>
          </w:p>
        </w:tc>
        <w:tc>
          <w:tcPr>
            <w:tcW w:w="1743" w:type="pct"/>
            <w:gridSpan w:val="3"/>
            <w:tcBorders>
              <w:top w:val="single" w:sz="8" w:space="0" w:color="000000"/>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Показатели надежности систем теплоснабжения</w:t>
            </w:r>
          </w:p>
        </w:tc>
        <w:tc>
          <w:tcPr>
            <w:tcW w:w="1823" w:type="pct"/>
            <w:gridSpan w:val="5"/>
            <w:tcBorders>
              <w:top w:val="single" w:sz="8" w:space="0" w:color="000000"/>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Предложения по источникам финансирования, тыс. рублей, без НДС</w:t>
            </w:r>
          </w:p>
        </w:tc>
        <w:tc>
          <w:tcPr>
            <w:tcW w:w="343"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Годы реализации</w:t>
            </w:r>
          </w:p>
        </w:tc>
      </w:tr>
      <w:tr w:rsidR="00515E7C" w:rsidRPr="00515E7C" w:rsidTr="00515E7C">
        <w:trPr>
          <w:trHeight w:val="780"/>
        </w:trPr>
        <w:tc>
          <w:tcPr>
            <w:tcW w:w="215" w:type="pct"/>
            <w:vMerge/>
            <w:tcBorders>
              <w:top w:val="single" w:sz="8" w:space="0" w:color="000000"/>
              <w:left w:val="single" w:sz="8" w:space="0" w:color="000000"/>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single" w:sz="8" w:space="0" w:color="000000"/>
              <w:left w:val="single" w:sz="8" w:space="0" w:color="000000"/>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Наименование, ед. изм.</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Базовое значение</w:t>
            </w:r>
          </w:p>
        </w:tc>
        <w:tc>
          <w:tcPr>
            <w:tcW w:w="825"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Плановое значение (в случае исполнения нижеперечисленных мероприятий)</w:t>
            </w:r>
          </w:p>
        </w:tc>
        <w:tc>
          <w:tcPr>
            <w:tcW w:w="28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всего</w:t>
            </w:r>
          </w:p>
        </w:tc>
        <w:tc>
          <w:tcPr>
            <w:tcW w:w="40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Средства предприятия*</w:t>
            </w:r>
          </w:p>
        </w:tc>
        <w:tc>
          <w:tcPr>
            <w:tcW w:w="30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Местный бюджет</w:t>
            </w:r>
          </w:p>
        </w:tc>
        <w:tc>
          <w:tcPr>
            <w:tcW w:w="35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Областной бюджет</w:t>
            </w:r>
          </w:p>
        </w:tc>
        <w:tc>
          <w:tcPr>
            <w:tcW w:w="47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Иное финансирование</w:t>
            </w:r>
          </w:p>
        </w:tc>
        <w:tc>
          <w:tcPr>
            <w:tcW w:w="343" w:type="pct"/>
            <w:vMerge/>
            <w:tcBorders>
              <w:top w:val="single" w:sz="8" w:space="0" w:color="auto"/>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r>
      <w:tr w:rsidR="00515E7C" w:rsidRPr="00515E7C" w:rsidTr="00515E7C">
        <w:trPr>
          <w:trHeight w:val="315"/>
        </w:trPr>
        <w:tc>
          <w:tcPr>
            <w:tcW w:w="215" w:type="pct"/>
            <w:tcBorders>
              <w:top w:val="nil"/>
              <w:left w:val="single" w:sz="8" w:space="0" w:color="000000"/>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w:t>
            </w:r>
          </w:p>
        </w:tc>
        <w:tc>
          <w:tcPr>
            <w:tcW w:w="87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w:t>
            </w:r>
          </w:p>
        </w:tc>
        <w:tc>
          <w:tcPr>
            <w:tcW w:w="43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3</w:t>
            </w:r>
          </w:p>
        </w:tc>
        <w:tc>
          <w:tcPr>
            <w:tcW w:w="481"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w:t>
            </w:r>
          </w:p>
        </w:tc>
        <w:tc>
          <w:tcPr>
            <w:tcW w:w="825"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5</w:t>
            </w:r>
          </w:p>
        </w:tc>
        <w:tc>
          <w:tcPr>
            <w:tcW w:w="286"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w:t>
            </w:r>
          </w:p>
        </w:tc>
        <w:tc>
          <w:tcPr>
            <w:tcW w:w="406"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w:t>
            </w:r>
          </w:p>
        </w:tc>
        <w:tc>
          <w:tcPr>
            <w:tcW w:w="302"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8</w:t>
            </w:r>
          </w:p>
        </w:tc>
        <w:tc>
          <w:tcPr>
            <w:tcW w:w="35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9</w:t>
            </w:r>
          </w:p>
        </w:tc>
        <w:tc>
          <w:tcPr>
            <w:tcW w:w="472"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w:t>
            </w:r>
          </w:p>
        </w:tc>
        <w:tc>
          <w:tcPr>
            <w:tcW w:w="343" w:type="pct"/>
            <w:tcBorders>
              <w:top w:val="nil"/>
              <w:left w:val="nil"/>
              <w:bottom w:val="nil"/>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11</w:t>
            </w:r>
          </w:p>
        </w:tc>
      </w:tr>
      <w:tr w:rsidR="00515E7C" w:rsidRPr="00515E7C" w:rsidTr="00515E7C">
        <w:trPr>
          <w:trHeight w:val="510"/>
        </w:trPr>
        <w:tc>
          <w:tcPr>
            <w:tcW w:w="5000" w:type="pct"/>
            <w:gridSpan w:val="11"/>
            <w:tcBorders>
              <w:top w:val="single" w:sz="8" w:space="0" w:color="auto"/>
              <w:left w:val="single" w:sz="8" w:space="0" w:color="auto"/>
              <w:bottom w:val="single" w:sz="8" w:space="0" w:color="auto"/>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b/>
                <w:bCs/>
                <w:color w:val="000000"/>
                <w:sz w:val="20"/>
                <w:szCs w:val="20"/>
                <w:lang w:eastAsia="ru-RU"/>
              </w:rPr>
            </w:pPr>
            <w:r w:rsidRPr="00515E7C">
              <w:rPr>
                <w:rFonts w:ascii="Times New Roman" w:eastAsia="Times New Roman" w:hAnsi="Times New Roman" w:cs="Times New Roman"/>
                <w:b/>
                <w:bCs/>
                <w:color w:val="000000"/>
                <w:sz w:val="20"/>
                <w:szCs w:val="20"/>
                <w:lang w:eastAsia="ru-RU"/>
              </w:rPr>
              <w:t>Система теплоснабжения Холмского района, протяженность тепловых сетей 2,83 км, перечень источников теплоснабжения представлен в Приложении №1</w:t>
            </w:r>
          </w:p>
        </w:tc>
      </w:tr>
      <w:tr w:rsidR="00515E7C" w:rsidRPr="00515E7C" w:rsidTr="00515E7C">
        <w:trPr>
          <w:trHeight w:val="720"/>
        </w:trPr>
        <w:tc>
          <w:tcPr>
            <w:tcW w:w="215" w:type="pct"/>
            <w:vMerge w:val="restart"/>
            <w:tcBorders>
              <w:top w:val="nil"/>
              <w:left w:val="single" w:sz="8" w:space="0" w:color="auto"/>
              <w:bottom w:val="single" w:sz="8" w:space="0" w:color="000000"/>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w:t>
            </w:r>
          </w:p>
        </w:tc>
        <w:tc>
          <w:tcPr>
            <w:tcW w:w="877" w:type="pct"/>
            <w:vMerge w:val="restar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Замена тепловых сетей, 1% от общей протяженности</w:t>
            </w:r>
          </w:p>
        </w:tc>
        <w:tc>
          <w:tcPr>
            <w:tcW w:w="437"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nil"/>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nil"/>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972,765</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972,765</w:t>
            </w:r>
          </w:p>
        </w:tc>
        <w:tc>
          <w:tcPr>
            <w:tcW w:w="302" w:type="pct"/>
            <w:tcBorders>
              <w:top w:val="nil"/>
              <w:left w:val="nil"/>
              <w:bottom w:val="nil"/>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57" w:type="pct"/>
            <w:tcBorders>
              <w:top w:val="nil"/>
              <w:left w:val="nil"/>
              <w:bottom w:val="nil"/>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472" w:type="pct"/>
            <w:tcBorders>
              <w:top w:val="nil"/>
              <w:left w:val="nil"/>
              <w:bottom w:val="nil"/>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w:t>
            </w:r>
          </w:p>
        </w:tc>
      </w:tr>
      <w:tr w:rsidR="00515E7C" w:rsidRPr="00515E7C" w:rsidTr="00515E7C">
        <w:trPr>
          <w:trHeight w:val="660"/>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single" w:sz="8" w:space="0" w:color="auto"/>
              <w:left w:val="nil"/>
              <w:bottom w:val="single" w:sz="8" w:space="0" w:color="auto"/>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single" w:sz="8" w:space="0" w:color="auto"/>
              <w:left w:val="nil"/>
              <w:bottom w:val="single" w:sz="8" w:space="0" w:color="auto"/>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single" w:sz="8" w:space="0" w:color="auto"/>
              <w:left w:val="nil"/>
              <w:bottom w:val="single" w:sz="8" w:space="0" w:color="auto"/>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1001,948</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1001,948</w:t>
            </w:r>
          </w:p>
        </w:tc>
        <w:tc>
          <w:tcPr>
            <w:tcW w:w="302" w:type="pct"/>
            <w:tcBorders>
              <w:top w:val="single" w:sz="8" w:space="0" w:color="auto"/>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single" w:sz="8" w:space="0" w:color="auto"/>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single" w:sz="8" w:space="0" w:color="auto"/>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2023</w:t>
            </w:r>
          </w:p>
        </w:tc>
      </w:tr>
      <w:tr w:rsidR="00515E7C" w:rsidRPr="00515E7C" w:rsidTr="00515E7C">
        <w:trPr>
          <w:trHeight w:val="61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1032,007</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1032,007</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2024</w:t>
            </w:r>
          </w:p>
        </w:tc>
      </w:tr>
      <w:tr w:rsidR="00515E7C" w:rsidRPr="00515E7C" w:rsidTr="00515E7C">
        <w:trPr>
          <w:trHeight w:val="660"/>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1062,967</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1062,967</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2025</w:t>
            </w:r>
          </w:p>
        </w:tc>
      </w:tr>
      <w:tr w:rsidR="00515E7C" w:rsidRPr="00515E7C" w:rsidTr="00515E7C">
        <w:trPr>
          <w:trHeight w:val="61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1094,856</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1094,856</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2026</w:t>
            </w:r>
          </w:p>
        </w:tc>
      </w:tr>
      <w:tr w:rsidR="00515E7C" w:rsidRPr="00515E7C" w:rsidTr="00515E7C">
        <w:trPr>
          <w:trHeight w:val="750"/>
        </w:trPr>
        <w:tc>
          <w:tcPr>
            <w:tcW w:w="215" w:type="pct"/>
            <w:vMerge w:val="restart"/>
            <w:tcBorders>
              <w:top w:val="nil"/>
              <w:left w:val="single" w:sz="8" w:space="0" w:color="auto"/>
              <w:bottom w:val="single" w:sz="8" w:space="0" w:color="000000"/>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w:t>
            </w:r>
          </w:p>
        </w:tc>
        <w:tc>
          <w:tcPr>
            <w:tcW w:w="877" w:type="pct"/>
            <w:vMerge w:val="restar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Замена основного и вспомогательного оборудования на источнике теплоснабжения, 5шт</w:t>
            </w: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648,510</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648,510</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w:t>
            </w:r>
          </w:p>
        </w:tc>
      </w:tr>
      <w:tr w:rsidR="00515E7C" w:rsidRPr="00515E7C" w:rsidTr="00515E7C">
        <w:trPr>
          <w:trHeight w:val="720"/>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667,966</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667,966</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2023</w:t>
            </w:r>
          </w:p>
        </w:tc>
      </w:tr>
      <w:tr w:rsidR="00515E7C" w:rsidRPr="00515E7C" w:rsidTr="00515E7C">
        <w:trPr>
          <w:trHeight w:val="82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688,005</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688,005</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2024</w:t>
            </w:r>
          </w:p>
        </w:tc>
      </w:tr>
      <w:tr w:rsidR="00515E7C" w:rsidRPr="00515E7C" w:rsidTr="00515E7C">
        <w:trPr>
          <w:trHeight w:val="73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708,645</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708,645</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2025</w:t>
            </w:r>
          </w:p>
        </w:tc>
      </w:tr>
      <w:tr w:rsidR="00515E7C" w:rsidRPr="00515E7C" w:rsidTr="00515E7C">
        <w:trPr>
          <w:trHeight w:val="825"/>
        </w:trPr>
        <w:tc>
          <w:tcPr>
            <w:tcW w:w="215" w:type="pct"/>
            <w:vMerge/>
            <w:tcBorders>
              <w:top w:val="nil"/>
              <w:left w:val="single" w:sz="8" w:space="0" w:color="auto"/>
              <w:bottom w:val="single" w:sz="8" w:space="0" w:color="000000"/>
              <w:right w:val="single" w:sz="8" w:space="0" w:color="auto"/>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877" w:type="pct"/>
            <w:vMerge/>
            <w:tcBorders>
              <w:top w:val="nil"/>
              <w:left w:val="nil"/>
              <w:bottom w:val="single" w:sz="8" w:space="0" w:color="000000"/>
              <w:right w:val="single" w:sz="8" w:space="0" w:color="000000"/>
            </w:tcBorders>
            <w:vAlign w:val="center"/>
            <w:hideMark/>
          </w:tcPr>
          <w:p w:rsidR="00515E7C" w:rsidRPr="00515E7C" w:rsidRDefault="00515E7C" w:rsidP="00515E7C">
            <w:pPr>
              <w:spacing w:after="0" w:line="240" w:lineRule="auto"/>
              <w:ind w:firstLine="0"/>
              <w:jc w:val="left"/>
              <w:rPr>
                <w:rFonts w:ascii="Times New Roman" w:eastAsia="Times New Roman" w:hAnsi="Times New Roman" w:cs="Times New Roman"/>
                <w:color w:val="000000"/>
                <w:sz w:val="20"/>
                <w:szCs w:val="20"/>
                <w:lang w:eastAsia="ru-RU"/>
              </w:rPr>
            </w:pP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nil"/>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single" w:sz="8" w:space="0" w:color="auto"/>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729,904</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729,904</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0,0</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2026</w:t>
            </w:r>
          </w:p>
        </w:tc>
      </w:tr>
      <w:tr w:rsidR="00515E7C" w:rsidRPr="00515E7C" w:rsidTr="00515E7C">
        <w:trPr>
          <w:trHeight w:val="795"/>
        </w:trPr>
        <w:tc>
          <w:tcPr>
            <w:tcW w:w="215" w:type="pct"/>
            <w:tcBorders>
              <w:top w:val="nil"/>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lastRenderedPageBreak/>
              <w:t>3</w:t>
            </w:r>
          </w:p>
        </w:tc>
        <w:tc>
          <w:tcPr>
            <w:tcW w:w="87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Покупка дизель-генераторных установок 10 шт</w:t>
            </w: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4500</w:t>
            </w:r>
          </w:p>
        </w:tc>
        <w:tc>
          <w:tcPr>
            <w:tcW w:w="406"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0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57"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472" w:type="pct"/>
            <w:tcBorders>
              <w:top w:val="nil"/>
              <w:left w:val="nil"/>
              <w:bottom w:val="single" w:sz="8" w:space="0" w:color="auto"/>
              <w:right w:val="single" w:sz="8" w:space="0" w:color="auto"/>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4500 **</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2022-2030</w:t>
            </w:r>
          </w:p>
        </w:tc>
      </w:tr>
      <w:tr w:rsidR="00515E7C" w:rsidRPr="00515E7C" w:rsidTr="00515E7C">
        <w:trPr>
          <w:trHeight w:val="780"/>
        </w:trPr>
        <w:tc>
          <w:tcPr>
            <w:tcW w:w="215" w:type="pct"/>
            <w:tcBorders>
              <w:top w:val="nil"/>
              <w:left w:val="single" w:sz="8" w:space="0" w:color="000000"/>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4</w:t>
            </w:r>
          </w:p>
        </w:tc>
        <w:tc>
          <w:tcPr>
            <w:tcW w:w="87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Организация резервного водоснабжения 10 источников</w:t>
            </w:r>
          </w:p>
        </w:tc>
        <w:tc>
          <w:tcPr>
            <w:tcW w:w="43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 </w:t>
            </w:r>
          </w:p>
        </w:tc>
        <w:tc>
          <w:tcPr>
            <w:tcW w:w="481"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ненадежная</w:t>
            </w:r>
          </w:p>
        </w:tc>
        <w:tc>
          <w:tcPr>
            <w:tcW w:w="825"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малонадежная</w:t>
            </w:r>
          </w:p>
        </w:tc>
        <w:tc>
          <w:tcPr>
            <w:tcW w:w="28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5000</w:t>
            </w:r>
          </w:p>
        </w:tc>
        <w:tc>
          <w:tcPr>
            <w:tcW w:w="406"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0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357"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0</w:t>
            </w:r>
          </w:p>
        </w:tc>
        <w:tc>
          <w:tcPr>
            <w:tcW w:w="472" w:type="pct"/>
            <w:tcBorders>
              <w:top w:val="nil"/>
              <w:left w:val="nil"/>
              <w:bottom w:val="single" w:sz="8" w:space="0" w:color="000000"/>
              <w:right w:val="single" w:sz="8" w:space="0" w:color="000000"/>
            </w:tcBorders>
            <w:shd w:val="clear" w:color="auto" w:fill="auto"/>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5000 **</w:t>
            </w:r>
          </w:p>
        </w:tc>
        <w:tc>
          <w:tcPr>
            <w:tcW w:w="343" w:type="pct"/>
            <w:tcBorders>
              <w:top w:val="nil"/>
              <w:left w:val="nil"/>
              <w:bottom w:val="single" w:sz="8" w:space="0" w:color="auto"/>
              <w:right w:val="single" w:sz="8" w:space="0" w:color="auto"/>
            </w:tcBorders>
            <w:shd w:val="clear" w:color="auto" w:fill="auto"/>
            <w:noWrap/>
            <w:vAlign w:val="center"/>
            <w:hideMark/>
          </w:tcPr>
          <w:p w:rsidR="00515E7C" w:rsidRPr="00515E7C" w:rsidRDefault="00515E7C" w:rsidP="00515E7C">
            <w:pPr>
              <w:spacing w:after="0" w:line="240" w:lineRule="auto"/>
              <w:ind w:firstLine="0"/>
              <w:jc w:val="center"/>
              <w:rPr>
                <w:rFonts w:ascii="Times New Roman" w:eastAsia="Times New Roman" w:hAnsi="Times New Roman" w:cs="Times New Roman"/>
                <w:color w:val="000000"/>
                <w:sz w:val="20"/>
                <w:szCs w:val="20"/>
                <w:lang w:eastAsia="ru-RU"/>
              </w:rPr>
            </w:pPr>
            <w:r w:rsidRPr="00515E7C">
              <w:rPr>
                <w:rFonts w:ascii="Times New Roman" w:eastAsia="Times New Roman" w:hAnsi="Times New Roman" w:cs="Times New Roman"/>
                <w:color w:val="000000"/>
                <w:sz w:val="20"/>
                <w:szCs w:val="20"/>
                <w:lang w:eastAsia="ru-RU"/>
              </w:rPr>
              <w:t>2022-2030</w:t>
            </w:r>
          </w:p>
        </w:tc>
      </w:tr>
    </w:tbl>
    <w:p w:rsidR="00515E7C" w:rsidRDefault="00515E7C" w:rsidP="003F69B1">
      <w:pPr>
        <w:pStyle w:val="afff1"/>
        <w:spacing w:after="0"/>
        <w:rPr>
          <w:rFonts w:ascii="Times New Roman" w:hAnsi="Times New Roman"/>
          <w:color w:val="000000" w:themeColor="text1"/>
        </w:rPr>
      </w:pPr>
    </w:p>
    <w:p w:rsidR="00A318B6" w:rsidRDefault="00A318B6" w:rsidP="003F69B1">
      <w:pPr>
        <w:pStyle w:val="afff1"/>
        <w:spacing w:after="0"/>
        <w:rPr>
          <w:rFonts w:ascii="Times New Roman" w:hAnsi="Times New Roman"/>
          <w:color w:val="000000" w:themeColor="text1"/>
        </w:rPr>
      </w:pPr>
    </w:p>
    <w:p w:rsidR="00840C52" w:rsidRDefault="00840C52" w:rsidP="003F69B1">
      <w:pPr>
        <w:pStyle w:val="afff1"/>
        <w:spacing w:after="0"/>
        <w:rPr>
          <w:color w:val="000000" w:themeColor="text1"/>
        </w:rPr>
      </w:pPr>
      <w:r>
        <w:rPr>
          <w:color w:val="000000" w:themeColor="text1"/>
        </w:rPr>
        <w:br w:type="page"/>
      </w:r>
    </w:p>
    <w:p w:rsidR="00F90B38" w:rsidRPr="003F69B1" w:rsidRDefault="00F90B38" w:rsidP="00F90B38">
      <w:pPr>
        <w:autoSpaceDE w:val="0"/>
        <w:autoSpaceDN w:val="0"/>
        <w:adjustRightInd w:val="0"/>
        <w:spacing w:after="0" w:line="240" w:lineRule="auto"/>
        <w:ind w:firstLine="0"/>
        <w:rPr>
          <w:rFonts w:ascii="Times New Roman" w:hAnsi="Times New Roman" w:cs="Times New Roman"/>
          <w:b/>
          <w:szCs w:val="24"/>
        </w:rPr>
      </w:pPr>
      <w:r w:rsidRPr="003F69B1">
        <w:rPr>
          <w:rFonts w:ascii="Times New Roman" w:hAnsi="Times New Roman" w:cs="Times New Roman"/>
          <w:b/>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p>
    <w:p w:rsidR="00F90B38" w:rsidRPr="003F69B1" w:rsidRDefault="00F90B38" w:rsidP="00F90B38">
      <w:pPr>
        <w:autoSpaceDE w:val="0"/>
        <w:autoSpaceDN w:val="0"/>
        <w:adjustRightInd w:val="0"/>
        <w:spacing w:after="0" w:line="240" w:lineRule="auto"/>
        <w:ind w:firstLine="0"/>
        <w:rPr>
          <w:rFonts w:ascii="Times New Roman" w:hAnsi="Times New Roman" w:cs="Times New Roman"/>
          <w:b/>
          <w:szCs w:val="24"/>
        </w:rPr>
      </w:pPr>
    </w:p>
    <w:p w:rsidR="00F90B38" w:rsidRPr="003F69B1" w:rsidRDefault="002B02E1" w:rsidP="00840C52">
      <w:pPr>
        <w:autoSpaceDE w:val="0"/>
        <w:autoSpaceDN w:val="0"/>
        <w:adjustRightInd w:val="0"/>
        <w:spacing w:after="0" w:line="240" w:lineRule="auto"/>
        <w:ind w:firstLine="708"/>
        <w:rPr>
          <w:rFonts w:ascii="Times New Roman" w:hAnsi="Times New Roman" w:cs="Times New Roman"/>
          <w:b/>
          <w:szCs w:val="24"/>
        </w:rPr>
      </w:pPr>
      <w:r w:rsidRPr="003F69B1">
        <w:rPr>
          <w:rFonts w:ascii="Times New Roman" w:hAnsi="Times New Roman" w:cs="Times New Roman"/>
        </w:rPr>
        <w:t>В</w:t>
      </w:r>
      <w:r w:rsidR="00445FBA" w:rsidRPr="003F69B1">
        <w:rPr>
          <w:rFonts w:ascii="Times New Roman" w:hAnsi="Times New Roman" w:cs="Times New Roman"/>
        </w:rPr>
        <w:t xml:space="preserve"> Холмском городском поселении</w:t>
      </w:r>
      <w:r w:rsidRPr="003F69B1">
        <w:rPr>
          <w:rFonts w:ascii="Times New Roman" w:hAnsi="Times New Roman" w:cs="Times New Roman"/>
        </w:rPr>
        <w:t xml:space="preserve"> перевод открытых систем теплоснабжения (горячего водоснабжения) </w:t>
      </w:r>
      <w:r w:rsidR="00445FBA" w:rsidRPr="003F69B1">
        <w:rPr>
          <w:rFonts w:ascii="Times New Roman" w:hAnsi="Times New Roman" w:cs="Times New Roman"/>
        </w:rPr>
        <w:t>нет</w:t>
      </w:r>
      <w:r w:rsidRPr="003F69B1">
        <w:rPr>
          <w:rFonts w:ascii="Times New Roman" w:hAnsi="Times New Roman" w:cs="Times New Roman"/>
        </w:rPr>
        <w:t>.</w:t>
      </w:r>
    </w:p>
    <w:p w:rsidR="00F90B38" w:rsidRPr="003F69B1" w:rsidRDefault="00F90B38" w:rsidP="00F90B38">
      <w:pPr>
        <w:autoSpaceDE w:val="0"/>
        <w:autoSpaceDN w:val="0"/>
        <w:adjustRightInd w:val="0"/>
        <w:spacing w:after="0" w:line="240" w:lineRule="auto"/>
        <w:ind w:firstLine="0"/>
        <w:rPr>
          <w:rFonts w:ascii="Times New Roman" w:hAnsi="Times New Roman" w:cs="Times New Roman"/>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rsidP="00F90B38">
      <w:pPr>
        <w:autoSpaceDE w:val="0"/>
        <w:autoSpaceDN w:val="0"/>
        <w:adjustRightInd w:val="0"/>
        <w:spacing w:after="0" w:line="240" w:lineRule="auto"/>
        <w:ind w:firstLine="0"/>
        <w:rPr>
          <w:b/>
          <w:szCs w:val="24"/>
        </w:rPr>
      </w:pPr>
    </w:p>
    <w:p w:rsidR="00F90B38" w:rsidRDefault="00F90B38">
      <w:pPr>
        <w:spacing w:after="200"/>
        <w:ind w:firstLine="0"/>
        <w:jc w:val="left"/>
        <w:rPr>
          <w:b/>
          <w:szCs w:val="24"/>
        </w:rPr>
      </w:pPr>
      <w:r>
        <w:rPr>
          <w:b/>
          <w:szCs w:val="24"/>
        </w:rPr>
        <w:br w:type="page"/>
      </w:r>
    </w:p>
    <w:p w:rsidR="008835E2" w:rsidRPr="003F69B1" w:rsidRDefault="008835E2" w:rsidP="003F69B1">
      <w:pPr>
        <w:spacing w:after="0"/>
        <w:rPr>
          <w:rFonts w:ascii="Times New Roman" w:hAnsi="Times New Roman" w:cs="Times New Roman"/>
          <w:b/>
          <w:szCs w:val="24"/>
        </w:rPr>
      </w:pPr>
      <w:r w:rsidRPr="003F69B1">
        <w:rPr>
          <w:rFonts w:ascii="Times New Roman" w:hAnsi="Times New Roman" w:cs="Times New Roman"/>
          <w:b/>
          <w:szCs w:val="24"/>
        </w:rPr>
        <w:lastRenderedPageBreak/>
        <w:t xml:space="preserve">Раздел </w:t>
      </w:r>
      <w:r w:rsidR="00F90B38" w:rsidRPr="003F69B1">
        <w:rPr>
          <w:rFonts w:ascii="Times New Roman" w:hAnsi="Times New Roman" w:cs="Times New Roman"/>
          <w:b/>
          <w:szCs w:val="24"/>
        </w:rPr>
        <w:t>8.</w:t>
      </w:r>
      <w:r w:rsidRPr="003F69B1">
        <w:rPr>
          <w:rFonts w:ascii="Times New Roman" w:hAnsi="Times New Roman" w:cs="Times New Roman"/>
          <w:b/>
          <w:szCs w:val="24"/>
        </w:rPr>
        <w:t xml:space="preserve"> Перспективные топливные балансы</w:t>
      </w:r>
    </w:p>
    <w:p w:rsidR="008835E2" w:rsidRPr="003F69B1" w:rsidRDefault="008835E2" w:rsidP="003F69B1">
      <w:pPr>
        <w:spacing w:after="0"/>
        <w:rPr>
          <w:rFonts w:ascii="Times New Roman" w:hAnsi="Times New Roman" w:cs="Times New Roman"/>
          <w:szCs w:val="24"/>
        </w:rPr>
      </w:pPr>
      <w:r w:rsidRPr="003F69B1">
        <w:rPr>
          <w:rFonts w:ascii="Times New Roman" w:hAnsi="Times New Roman" w:cs="Times New Roman"/>
          <w:szCs w:val="24"/>
        </w:rPr>
        <w:t xml:space="preserve">В таблице </w:t>
      </w:r>
      <w:r w:rsidR="00F90B38" w:rsidRPr="003F69B1">
        <w:rPr>
          <w:rFonts w:ascii="Times New Roman" w:hAnsi="Times New Roman" w:cs="Times New Roman"/>
          <w:szCs w:val="24"/>
        </w:rPr>
        <w:t>8</w:t>
      </w:r>
      <w:r w:rsidRPr="003F69B1">
        <w:rPr>
          <w:rFonts w:ascii="Times New Roman" w:hAnsi="Times New Roman" w:cs="Times New Roman"/>
          <w:szCs w:val="24"/>
        </w:rPr>
        <w:t>.1 представлена сводная информация по существующему виду используемого, резервного и аварийного топлива, а также расход основного топлива на покрытие тепловой нагрузки на перспективу 2021-2033 гг.</w:t>
      </w:r>
    </w:p>
    <w:p w:rsidR="009A4894" w:rsidRPr="003F69B1" w:rsidRDefault="009A4894" w:rsidP="003F69B1">
      <w:pPr>
        <w:spacing w:after="0"/>
        <w:rPr>
          <w:rFonts w:ascii="Times New Roman" w:hAnsi="Times New Roman" w:cs="Times New Roman"/>
          <w:szCs w:val="24"/>
        </w:rPr>
      </w:pPr>
      <w:r w:rsidRPr="003F69B1">
        <w:rPr>
          <w:rFonts w:ascii="Times New Roman" w:hAnsi="Times New Roman" w:cs="Times New Roman"/>
          <w:szCs w:val="24"/>
        </w:rPr>
        <w:t>Норматив запасов топлива на котельных рассчитывается как запас основного и резервного видов топлива и определяется по сумме объемов неснижаемого нормативного запаса топлива (далее - ННЗТ) и нормативного эксплуатационного запаса топлива (далее - НЭЗТ).</w:t>
      </w:r>
    </w:p>
    <w:p w:rsidR="009A4894" w:rsidRPr="003F69B1" w:rsidRDefault="009A4894" w:rsidP="003F69B1">
      <w:pPr>
        <w:spacing w:after="0"/>
        <w:rPr>
          <w:rFonts w:ascii="Times New Roman" w:hAnsi="Times New Roman" w:cs="Times New Roman"/>
          <w:szCs w:val="24"/>
        </w:rPr>
      </w:pPr>
      <w:r w:rsidRPr="003F69B1">
        <w:rPr>
          <w:rFonts w:ascii="Times New Roman" w:hAnsi="Times New Roman" w:cs="Times New Roman"/>
          <w:szCs w:val="24"/>
        </w:rPr>
        <w:t>ННЗТ и НЭЗТ на отопительных котельных определяется в соответствии с «Порядком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в целях государственного регулирования цен (тарифов) в сфере теплоснабжения», утвержденным Приказом Минэнерго России от 10.08.2012 N 377.</w:t>
      </w:r>
    </w:p>
    <w:p w:rsidR="00F341FE" w:rsidRPr="00FB343C" w:rsidRDefault="009A4894" w:rsidP="009A4894">
      <w:pPr>
        <w:spacing w:after="200"/>
        <w:ind w:firstLine="0"/>
        <w:jc w:val="left"/>
        <w:rPr>
          <w:rFonts w:asciiTheme="minorHAnsi" w:hAnsiTheme="minorHAnsi"/>
          <w:sz w:val="20"/>
          <w:szCs w:val="20"/>
          <w:lang w:eastAsia="zh-CN"/>
        </w:rPr>
      </w:pPr>
      <w:r w:rsidRPr="009A4894">
        <w:rPr>
          <w:szCs w:val="24"/>
        </w:rPr>
        <w:t> </w:t>
      </w:r>
      <w:r w:rsidR="00F341FE" w:rsidRPr="00FB343C">
        <w:rPr>
          <w:rFonts w:asciiTheme="minorHAnsi" w:hAnsiTheme="minorHAnsi"/>
          <w:sz w:val="20"/>
          <w:szCs w:val="20"/>
          <w:lang w:eastAsia="zh-CN"/>
        </w:rPr>
        <w:br w:type="page"/>
      </w:r>
    </w:p>
    <w:p w:rsidR="0040246A" w:rsidRPr="00FB343C" w:rsidRDefault="0040246A" w:rsidP="00FB343C">
      <w:pPr>
        <w:pStyle w:val="afff3"/>
        <w:jc w:val="right"/>
        <w:sectPr w:rsidR="0040246A" w:rsidRPr="00FB343C" w:rsidSect="00A308AD">
          <w:pgSz w:w="11906" w:h="16838"/>
          <w:pgMar w:top="1134" w:right="851" w:bottom="1134" w:left="1701" w:header="0" w:footer="0" w:gutter="0"/>
          <w:cols w:space="708"/>
          <w:docGrid w:linePitch="381"/>
        </w:sectPr>
      </w:pPr>
      <w:bookmarkStart w:id="72" w:name="XA00M482MH"/>
      <w:bookmarkStart w:id="73" w:name="ZAP24623DO"/>
      <w:bookmarkStart w:id="74" w:name="bssPhr106"/>
      <w:bookmarkEnd w:id="72"/>
      <w:bookmarkEnd w:id="73"/>
      <w:bookmarkEnd w:id="74"/>
    </w:p>
    <w:p w:rsidR="0040246A" w:rsidRPr="003F69B1" w:rsidRDefault="0040246A" w:rsidP="00FB343C">
      <w:pPr>
        <w:pStyle w:val="afff3"/>
        <w:jc w:val="right"/>
        <w:rPr>
          <w:rFonts w:ascii="Times New Roman" w:hAnsi="Times New Roman"/>
        </w:rPr>
      </w:pPr>
      <w:r w:rsidRPr="003F69B1">
        <w:rPr>
          <w:rFonts w:ascii="Times New Roman" w:hAnsi="Times New Roman"/>
        </w:rPr>
        <w:lastRenderedPageBreak/>
        <w:t xml:space="preserve">Таблица </w:t>
      </w:r>
      <w:r w:rsidR="006652F6" w:rsidRPr="003F69B1">
        <w:rPr>
          <w:rFonts w:ascii="Times New Roman" w:hAnsi="Times New Roman"/>
        </w:rPr>
        <w:t>8</w:t>
      </w:r>
      <w:r w:rsidRPr="003F69B1">
        <w:rPr>
          <w:rFonts w:ascii="Times New Roman" w:hAnsi="Times New Roman"/>
        </w:rPr>
        <w:t>.1</w:t>
      </w:r>
    </w:p>
    <w:p w:rsidR="0040246A" w:rsidRPr="003F69B1" w:rsidRDefault="0040246A" w:rsidP="00FB343C">
      <w:pPr>
        <w:pStyle w:val="afff3"/>
        <w:jc w:val="center"/>
        <w:rPr>
          <w:rFonts w:ascii="Times New Roman" w:hAnsi="Times New Roman"/>
          <w:b/>
        </w:rPr>
      </w:pPr>
      <w:r w:rsidRPr="003F69B1">
        <w:rPr>
          <w:rFonts w:ascii="Times New Roman" w:hAnsi="Times New Roman"/>
          <w:b/>
        </w:rPr>
        <w:t xml:space="preserve">Перспективное потребление топлива в условном и натуральном выражении в разрезе всех котельных </w:t>
      </w:r>
      <w:r w:rsidR="00F95510" w:rsidRPr="003F69B1">
        <w:rPr>
          <w:rFonts w:ascii="Times New Roman" w:hAnsi="Times New Roman"/>
          <w:b/>
        </w:rPr>
        <w:t>Холмского</w:t>
      </w:r>
      <w:r w:rsidR="00F75A03" w:rsidRPr="003F69B1">
        <w:rPr>
          <w:rFonts w:ascii="Times New Roman" w:hAnsi="Times New Roman"/>
          <w:b/>
        </w:rPr>
        <w:t xml:space="preserve"> городского поселения</w:t>
      </w:r>
    </w:p>
    <w:tbl>
      <w:tblPr>
        <w:tblStyle w:val="af9"/>
        <w:tblW w:w="4826" w:type="pct"/>
        <w:tblLayout w:type="fixed"/>
        <w:tblLook w:val="04A0" w:firstRow="1" w:lastRow="0" w:firstColumn="1" w:lastColumn="0" w:noHBand="0" w:noVBand="1"/>
      </w:tblPr>
      <w:tblGrid>
        <w:gridCol w:w="4856"/>
        <w:gridCol w:w="1772"/>
        <w:gridCol w:w="1274"/>
        <w:gridCol w:w="1277"/>
        <w:gridCol w:w="1137"/>
        <w:gridCol w:w="1131"/>
        <w:gridCol w:w="1134"/>
        <w:gridCol w:w="1416"/>
      </w:tblGrid>
      <w:tr w:rsidR="00E95A12" w:rsidRPr="001D1057" w:rsidTr="00E95A12">
        <w:trPr>
          <w:tblHeader/>
        </w:trPr>
        <w:tc>
          <w:tcPr>
            <w:tcW w:w="1735"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Наименование</w:t>
            </w:r>
          </w:p>
        </w:tc>
        <w:tc>
          <w:tcPr>
            <w:tcW w:w="633"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Единица измерения</w:t>
            </w:r>
          </w:p>
        </w:tc>
        <w:tc>
          <w:tcPr>
            <w:tcW w:w="455"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2019 (факт)</w:t>
            </w:r>
          </w:p>
        </w:tc>
        <w:tc>
          <w:tcPr>
            <w:tcW w:w="456"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2020</w:t>
            </w:r>
            <w:r w:rsidR="00A20741" w:rsidRPr="001D1057">
              <w:rPr>
                <w:rFonts w:ascii="Times New Roman" w:hAnsi="Times New Roman"/>
                <w:b/>
                <w:sz w:val="24"/>
                <w:szCs w:val="24"/>
              </w:rPr>
              <w:t xml:space="preserve"> (факт)</w:t>
            </w:r>
          </w:p>
        </w:tc>
        <w:tc>
          <w:tcPr>
            <w:tcW w:w="406"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2021</w:t>
            </w:r>
            <w:r w:rsidR="005B1775" w:rsidRPr="001D1057">
              <w:rPr>
                <w:rFonts w:ascii="Times New Roman" w:hAnsi="Times New Roman"/>
                <w:b/>
                <w:sz w:val="24"/>
                <w:szCs w:val="24"/>
              </w:rPr>
              <w:t xml:space="preserve"> (факт)</w:t>
            </w:r>
          </w:p>
        </w:tc>
        <w:tc>
          <w:tcPr>
            <w:tcW w:w="404"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2022</w:t>
            </w:r>
          </w:p>
        </w:tc>
        <w:tc>
          <w:tcPr>
            <w:tcW w:w="405" w:type="pct"/>
            <w:vAlign w:val="center"/>
          </w:tcPr>
          <w:p w:rsidR="003944FA" w:rsidRPr="001D1057" w:rsidRDefault="003944FA" w:rsidP="00FB343C">
            <w:pPr>
              <w:pStyle w:val="aff0"/>
              <w:rPr>
                <w:rFonts w:ascii="Times New Roman" w:hAnsi="Times New Roman"/>
                <w:b/>
                <w:sz w:val="24"/>
                <w:szCs w:val="24"/>
              </w:rPr>
            </w:pPr>
            <w:r w:rsidRPr="001D1057">
              <w:rPr>
                <w:rFonts w:ascii="Times New Roman" w:hAnsi="Times New Roman"/>
                <w:b/>
                <w:sz w:val="24"/>
                <w:szCs w:val="24"/>
              </w:rPr>
              <w:t>2023</w:t>
            </w:r>
          </w:p>
        </w:tc>
        <w:tc>
          <w:tcPr>
            <w:tcW w:w="506" w:type="pct"/>
            <w:vAlign w:val="center"/>
          </w:tcPr>
          <w:p w:rsidR="003944FA" w:rsidRPr="001D1057" w:rsidRDefault="003944FA" w:rsidP="007C516B">
            <w:pPr>
              <w:pStyle w:val="aff0"/>
              <w:rPr>
                <w:rFonts w:ascii="Times New Roman" w:hAnsi="Times New Roman"/>
                <w:b/>
                <w:sz w:val="24"/>
                <w:szCs w:val="24"/>
              </w:rPr>
            </w:pPr>
            <w:r w:rsidRPr="001D1057">
              <w:rPr>
                <w:rFonts w:ascii="Times New Roman" w:hAnsi="Times New Roman"/>
                <w:b/>
                <w:sz w:val="24"/>
                <w:szCs w:val="24"/>
              </w:rPr>
              <w:t>202</w:t>
            </w:r>
            <w:r w:rsidR="007C516B" w:rsidRPr="001D1057">
              <w:rPr>
                <w:rFonts w:ascii="Times New Roman" w:hAnsi="Times New Roman"/>
                <w:b/>
                <w:sz w:val="24"/>
                <w:szCs w:val="24"/>
              </w:rPr>
              <w:t>4</w:t>
            </w:r>
            <w:r w:rsidRPr="001D1057">
              <w:rPr>
                <w:rFonts w:ascii="Times New Roman" w:hAnsi="Times New Roman"/>
                <w:b/>
                <w:sz w:val="24"/>
                <w:szCs w:val="24"/>
              </w:rPr>
              <w:t>-2033</w:t>
            </w:r>
          </w:p>
        </w:tc>
      </w:tr>
      <w:tr w:rsidR="0040246A" w:rsidRPr="001D1057" w:rsidTr="00E95A12">
        <w:tc>
          <w:tcPr>
            <w:tcW w:w="5000" w:type="pct"/>
            <w:gridSpan w:val="8"/>
            <w:vAlign w:val="center"/>
          </w:tcPr>
          <w:p w:rsidR="0040246A" w:rsidRPr="001D1057" w:rsidRDefault="00E95A12" w:rsidP="00FB343C">
            <w:pPr>
              <w:pStyle w:val="afd"/>
              <w:rPr>
                <w:rFonts w:ascii="Times New Roman" w:hAnsi="Times New Roman"/>
                <w:b/>
                <w:sz w:val="24"/>
                <w:szCs w:val="24"/>
              </w:rPr>
            </w:pPr>
            <w:r w:rsidRPr="001D1057">
              <w:rPr>
                <w:rStyle w:val="FontStyle129"/>
                <w:b/>
                <w:sz w:val="24"/>
                <w:szCs w:val="24"/>
              </w:rPr>
              <w:t>Котельная  № 1 г. Холм, ул. Горького, 3</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1089,84</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1112,75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1256,17</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1207,02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1110,53</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1110,53</w:t>
            </w:r>
          </w:p>
        </w:tc>
      </w:tr>
      <w:tr w:rsidR="005B1775" w:rsidRPr="001D1057" w:rsidTr="00A20741">
        <w:trPr>
          <w:trHeight w:val="575"/>
        </w:trPr>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45,57</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42,31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39,22</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44,31</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44,31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44,31</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313,50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337,69</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364,28</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322,37</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322,37</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322,37</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B343C">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0,783</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0,793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0,800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341,67</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375,76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457,60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389,11</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358,01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358,01</w:t>
            </w:r>
          </w:p>
        </w:tc>
      </w:tr>
      <w:tr w:rsidR="005B1775" w:rsidRPr="001D1057" w:rsidTr="00A20741">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436,36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473,85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572,00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505,34</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464,94</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464,94</w:t>
            </w:r>
          </w:p>
        </w:tc>
      </w:tr>
      <w:tr w:rsidR="0040246A" w:rsidRPr="001D1057" w:rsidTr="00E95A12">
        <w:tc>
          <w:tcPr>
            <w:tcW w:w="5000" w:type="pct"/>
            <w:gridSpan w:val="8"/>
            <w:vAlign w:val="center"/>
          </w:tcPr>
          <w:p w:rsidR="0040246A" w:rsidRPr="001D1057" w:rsidRDefault="00E95A12" w:rsidP="00FB343C">
            <w:pPr>
              <w:pStyle w:val="afd"/>
              <w:rPr>
                <w:rFonts w:ascii="Times New Roman" w:hAnsi="Times New Roman"/>
                <w:b/>
                <w:sz w:val="24"/>
                <w:szCs w:val="24"/>
              </w:rPr>
            </w:pPr>
            <w:r w:rsidRPr="001D1057">
              <w:rPr>
                <w:rStyle w:val="FontStyle129"/>
                <w:b/>
                <w:sz w:val="24"/>
                <w:szCs w:val="24"/>
              </w:rPr>
              <w:t>Котельная  №2 г. Холм, ул.Р.Люксембург,25а</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786,94</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691,29</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691,30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691,28</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691,28</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691,28</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42,88</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39,43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36,95</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43,76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43,76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43,76</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333,18</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362,35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386,63</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326,49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326,49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326,49</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B343C">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262,20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250,49</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267,28</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225,70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225,70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225,70</w:t>
            </w:r>
          </w:p>
        </w:tc>
      </w:tr>
      <w:tr w:rsidR="005B1775" w:rsidRPr="001D1057" w:rsidTr="005B1775">
        <w:tc>
          <w:tcPr>
            <w:tcW w:w="1735"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B343C">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985,70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941,70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1004,80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848,49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848,49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848,49</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 xml:space="preserve">Котельная  № 3 г. Холм, ул. </w:t>
            </w:r>
            <w:r w:rsidR="00AE1BF0">
              <w:rPr>
                <w:rStyle w:val="FontStyle129"/>
                <w:b/>
                <w:sz w:val="24"/>
                <w:szCs w:val="24"/>
              </w:rPr>
              <w:t>Набережная реки Ловать, д.15а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192,26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200,84</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199,01</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213,33</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162,91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162,91</w:t>
            </w:r>
          </w:p>
        </w:tc>
      </w:tr>
      <w:tr w:rsidR="005B1775" w:rsidRPr="001D1057" w:rsidTr="005B1775">
        <w:trPr>
          <w:trHeight w:val="575"/>
        </w:trPr>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48,75</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41,20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40,09</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293,03</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346,74</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356,34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366,69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366,69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366,69</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56,34</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69,64</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70,92</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78,23</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59,74</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59,74</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211,80</w:t>
            </w:r>
          </w:p>
        </w:tc>
        <w:tc>
          <w:tcPr>
            <w:tcW w:w="456" w:type="pct"/>
            <w:vAlign w:val="center"/>
          </w:tcPr>
          <w:p w:rsidR="005B1775" w:rsidRPr="001D1057" w:rsidRDefault="005B1775" w:rsidP="00A20741">
            <w:pPr>
              <w:pStyle w:val="aff0"/>
              <w:rPr>
                <w:rFonts w:ascii="Times New Roman" w:hAnsi="Times New Roman"/>
                <w:sz w:val="24"/>
                <w:szCs w:val="24"/>
              </w:rPr>
            </w:pPr>
            <w:r w:rsidRPr="001D1057">
              <w:rPr>
                <w:rFonts w:ascii="Times New Roman" w:hAnsi="Times New Roman"/>
                <w:sz w:val="24"/>
                <w:szCs w:val="24"/>
              </w:rPr>
              <w:t>261,80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266,60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294,08</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224,57</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224,57</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Котельная  № 6 г. Холм, ул. Горького, 45б</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877,88</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760,82</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854,34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801,21</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779,96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779,96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45,05</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41,00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47,08</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44,09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44,09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44,09</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317,09</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348,47</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303,44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323,99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323,99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323,99</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278,37</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265,12</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259,24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259,59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252,70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252,70</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1046,50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996,70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974,60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975,89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950,00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950,00</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Котельная  №7 г. Холм, ул. Комсомольская, 3а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549,27</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584,70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624,96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613,64</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592,66</w:t>
            </w:r>
          </w:p>
        </w:tc>
      </w:tr>
      <w:tr w:rsidR="005B1775" w:rsidRPr="001D1057" w:rsidTr="005B1775">
        <w:trPr>
          <w:trHeight w:val="575"/>
        </w:trPr>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45,91</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49,67</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44,96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45,05</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45,05</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45,05</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Фактический удельный расход удельного </w:t>
            </w:r>
            <w:r w:rsidRPr="001D1057">
              <w:rPr>
                <w:rFonts w:ascii="Times New Roman" w:hAnsi="Times New Roman"/>
                <w:sz w:val="24"/>
                <w:szCs w:val="24"/>
              </w:rPr>
              <w:lastRenderedPageBreak/>
              <w:t>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311,20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287,61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317,72</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317,12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317,12</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317,12</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0,783</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0,793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0,800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0,770</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170,93</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168,16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198,56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194,60</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187,94</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187,94</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218,30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212,06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248,20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252,72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244,08</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244,08</w:t>
            </w:r>
          </w:p>
        </w:tc>
      </w:tr>
      <w:tr w:rsidR="00E95A12" w:rsidRPr="001D1057" w:rsidTr="00F03F98">
        <w:tc>
          <w:tcPr>
            <w:tcW w:w="5000" w:type="pct"/>
            <w:gridSpan w:val="8"/>
            <w:vAlign w:val="center"/>
          </w:tcPr>
          <w:p w:rsidR="00E95A12" w:rsidRPr="001D1057" w:rsidRDefault="00E95A12" w:rsidP="00F03F98">
            <w:pPr>
              <w:pStyle w:val="afd"/>
              <w:rPr>
                <w:rFonts w:ascii="Times New Roman" w:hAnsi="Times New Roman"/>
                <w:b/>
                <w:sz w:val="24"/>
                <w:szCs w:val="24"/>
              </w:rPr>
            </w:pPr>
            <w:r w:rsidRPr="001D1057">
              <w:rPr>
                <w:rStyle w:val="FontStyle129"/>
                <w:b/>
                <w:sz w:val="24"/>
                <w:szCs w:val="24"/>
              </w:rPr>
              <w:t>Котельная  №10 г. Холм, ул. Октябрьская , 49/1</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361,52</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498,53</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811,89</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806,62</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766,28</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766,28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49,22</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47,06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39,23</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45,78</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45,78</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45,78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290,27</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303,60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364,14</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312,06</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312,06</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312,06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уголь</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уголь</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уголь</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уголь</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уголь</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уголь</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дрова</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дрова</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 / 0,800</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0,77</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0,77</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0,77</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104,94</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151,35</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110,76 / 184,88</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251,71</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239,13</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239,13</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394,50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569,00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416,40 / 231,10</w:t>
            </w:r>
          </w:p>
        </w:tc>
        <w:tc>
          <w:tcPr>
            <w:tcW w:w="404"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326,90</w:t>
            </w:r>
          </w:p>
        </w:tc>
        <w:tc>
          <w:tcPr>
            <w:tcW w:w="405"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310,55</w:t>
            </w:r>
          </w:p>
        </w:tc>
        <w:tc>
          <w:tcPr>
            <w:tcW w:w="506" w:type="pct"/>
            <w:vAlign w:val="center"/>
          </w:tcPr>
          <w:p w:rsidR="005B1775" w:rsidRPr="001D1057" w:rsidRDefault="005B1775" w:rsidP="005B1775">
            <w:pPr>
              <w:ind w:firstLine="0"/>
              <w:jc w:val="center"/>
              <w:rPr>
                <w:rFonts w:ascii="Times New Roman" w:eastAsia="Times New Roman" w:hAnsi="Times New Roman" w:cs="Times New Roman"/>
                <w:szCs w:val="24"/>
                <w:lang w:eastAsia="ru-RU"/>
              </w:rPr>
            </w:pPr>
            <w:r w:rsidRPr="001D1057">
              <w:rPr>
                <w:rFonts w:ascii="Times New Roman" w:eastAsia="Times New Roman" w:hAnsi="Times New Roman" w:cs="Times New Roman"/>
                <w:szCs w:val="24"/>
                <w:lang w:eastAsia="ru-RU"/>
              </w:rPr>
              <w:t>310,55</w:t>
            </w:r>
          </w:p>
        </w:tc>
      </w:tr>
      <w:tr w:rsidR="00E95A12" w:rsidRPr="001D1057" w:rsidTr="00F03F98">
        <w:tc>
          <w:tcPr>
            <w:tcW w:w="5000" w:type="pct"/>
            <w:gridSpan w:val="8"/>
            <w:vAlign w:val="center"/>
          </w:tcPr>
          <w:p w:rsidR="00E95A12" w:rsidRPr="001D1057" w:rsidRDefault="00E95A12" w:rsidP="00E95A12">
            <w:pPr>
              <w:pStyle w:val="afd"/>
              <w:rPr>
                <w:rFonts w:ascii="Times New Roman" w:hAnsi="Times New Roman"/>
                <w:b/>
                <w:sz w:val="24"/>
                <w:szCs w:val="24"/>
              </w:rPr>
            </w:pPr>
            <w:r w:rsidRPr="001D1057">
              <w:rPr>
                <w:rStyle w:val="FontStyle129"/>
                <w:b/>
                <w:sz w:val="24"/>
                <w:szCs w:val="24"/>
              </w:rPr>
              <w:t>Котельная  №12 г. Холм, ул. Октябрьская, 88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Плановое производство тепловой энергии (всего)</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257,51</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243,51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300,03</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262,02</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263,41</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263,41</w:t>
            </w:r>
          </w:p>
        </w:tc>
      </w:tr>
      <w:tr w:rsidR="005B1775" w:rsidRPr="001D1057" w:rsidTr="005B1775">
        <w:trPr>
          <w:trHeight w:val="575"/>
        </w:trPr>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КПД котельной при работе на основном виде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37,65</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34,51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41,34</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43,53</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43,53</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43,53</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Фактический удельный расход удельного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кг.у.т./Гкал</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379,41</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414,00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345,59</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328,18</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328,18</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328,18</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lastRenderedPageBreak/>
              <w:t>Вид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дрова</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дрова</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дрова</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резервного топлива</w:t>
            </w:r>
          </w:p>
        </w:tc>
        <w:tc>
          <w:tcPr>
            <w:tcW w:w="633" w:type="pct"/>
            <w:vAlign w:val="center"/>
          </w:tcPr>
          <w:p w:rsidR="005B1775" w:rsidRPr="001D1057" w:rsidRDefault="005B1775" w:rsidP="00F03F98">
            <w:pPr>
              <w:pStyle w:val="aff0"/>
              <w:rPr>
                <w:rFonts w:ascii="Times New Roman" w:hAnsi="Times New Roman"/>
                <w:sz w:val="24"/>
                <w:szCs w:val="24"/>
                <w:vertAlign w:val="superscript"/>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Вид аварийного топлива</w:t>
            </w:r>
          </w:p>
        </w:tc>
        <w:tc>
          <w:tcPr>
            <w:tcW w:w="633" w:type="pct"/>
            <w:vAlign w:val="center"/>
          </w:tcPr>
          <w:p w:rsidR="005B1775" w:rsidRPr="001D1057" w:rsidRDefault="005B1775" w:rsidP="00F03F98">
            <w:pPr>
              <w:pStyle w:val="aff0"/>
              <w:rPr>
                <w:rFonts w:ascii="Times New Roman" w:hAnsi="Times New Roman"/>
                <w:sz w:val="24"/>
                <w:szCs w:val="24"/>
              </w:rPr>
            </w:pP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Калорийный эквивалент основного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0,266</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0,266</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0,266</w:t>
            </w:r>
          </w:p>
        </w:tc>
      </w:tr>
      <w:tr w:rsidR="005B1775" w:rsidRPr="001D1057"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Годовой расход условного топлива</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т.у.т</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97,70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100,81</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103,69</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85,99</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86,45</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86,45</w:t>
            </w:r>
          </w:p>
        </w:tc>
      </w:tr>
      <w:tr w:rsidR="005B1775" w:rsidRPr="003F69B1" w:rsidTr="005B1775">
        <w:tc>
          <w:tcPr>
            <w:tcW w:w="1735"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 xml:space="preserve">Годовой расход натурального топлива </w:t>
            </w:r>
          </w:p>
        </w:tc>
        <w:tc>
          <w:tcPr>
            <w:tcW w:w="633" w:type="pct"/>
            <w:vAlign w:val="center"/>
          </w:tcPr>
          <w:p w:rsidR="005B1775" w:rsidRPr="001D1057" w:rsidRDefault="005B1775" w:rsidP="00F03F98">
            <w:pPr>
              <w:pStyle w:val="aff0"/>
              <w:rPr>
                <w:rFonts w:ascii="Times New Roman" w:hAnsi="Times New Roman"/>
                <w:sz w:val="24"/>
                <w:szCs w:val="24"/>
              </w:rPr>
            </w:pPr>
            <w:r w:rsidRPr="001D1057">
              <w:rPr>
                <w:rFonts w:ascii="Times New Roman" w:hAnsi="Times New Roman"/>
                <w:sz w:val="24"/>
                <w:szCs w:val="24"/>
              </w:rPr>
              <w:t>тыс.м</w:t>
            </w:r>
            <w:r w:rsidRPr="001D1057">
              <w:rPr>
                <w:rFonts w:ascii="Times New Roman" w:hAnsi="Times New Roman"/>
                <w:sz w:val="24"/>
                <w:szCs w:val="24"/>
                <w:vertAlign w:val="superscript"/>
              </w:rPr>
              <w:t>3</w:t>
            </w:r>
          </w:p>
        </w:tc>
        <w:tc>
          <w:tcPr>
            <w:tcW w:w="455" w:type="pct"/>
            <w:vAlign w:val="center"/>
          </w:tcPr>
          <w:p w:rsidR="005B1775" w:rsidRPr="001D1057" w:rsidRDefault="005B1775" w:rsidP="00E95A12">
            <w:pPr>
              <w:pStyle w:val="aff0"/>
              <w:rPr>
                <w:rFonts w:ascii="Times New Roman" w:hAnsi="Times New Roman"/>
                <w:sz w:val="24"/>
                <w:szCs w:val="24"/>
              </w:rPr>
            </w:pPr>
            <w:r w:rsidRPr="001D1057">
              <w:rPr>
                <w:rFonts w:ascii="Times New Roman" w:hAnsi="Times New Roman"/>
                <w:sz w:val="24"/>
                <w:szCs w:val="24"/>
              </w:rPr>
              <w:t>367,30</w:t>
            </w:r>
          </w:p>
        </w:tc>
        <w:tc>
          <w:tcPr>
            <w:tcW w:w="456" w:type="pct"/>
            <w:vAlign w:val="center"/>
          </w:tcPr>
          <w:p w:rsidR="005B1775" w:rsidRPr="001D1057" w:rsidRDefault="005B1775" w:rsidP="003A25DD">
            <w:pPr>
              <w:pStyle w:val="aff0"/>
              <w:rPr>
                <w:rFonts w:ascii="Times New Roman" w:hAnsi="Times New Roman"/>
                <w:sz w:val="24"/>
                <w:szCs w:val="24"/>
              </w:rPr>
            </w:pPr>
            <w:r w:rsidRPr="001D1057">
              <w:rPr>
                <w:rFonts w:ascii="Times New Roman" w:hAnsi="Times New Roman"/>
                <w:sz w:val="24"/>
                <w:szCs w:val="24"/>
              </w:rPr>
              <w:t>379,00</w:t>
            </w:r>
          </w:p>
        </w:tc>
        <w:tc>
          <w:tcPr>
            <w:tcW w:w="4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389,80</w:t>
            </w:r>
          </w:p>
        </w:tc>
        <w:tc>
          <w:tcPr>
            <w:tcW w:w="404"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323,27</w:t>
            </w:r>
          </w:p>
        </w:tc>
        <w:tc>
          <w:tcPr>
            <w:tcW w:w="405"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324,99</w:t>
            </w:r>
          </w:p>
        </w:tc>
        <w:tc>
          <w:tcPr>
            <w:tcW w:w="506" w:type="pct"/>
            <w:vAlign w:val="center"/>
          </w:tcPr>
          <w:p w:rsidR="005B1775" w:rsidRPr="001D1057" w:rsidRDefault="005B1775" w:rsidP="005B1775">
            <w:pPr>
              <w:pStyle w:val="aff0"/>
              <w:rPr>
                <w:rFonts w:ascii="Times New Roman" w:hAnsi="Times New Roman"/>
                <w:sz w:val="24"/>
                <w:szCs w:val="24"/>
              </w:rPr>
            </w:pPr>
            <w:r w:rsidRPr="001D1057">
              <w:rPr>
                <w:rFonts w:ascii="Times New Roman" w:hAnsi="Times New Roman"/>
                <w:sz w:val="24"/>
                <w:szCs w:val="24"/>
              </w:rPr>
              <w:t>324,99</w:t>
            </w:r>
          </w:p>
        </w:tc>
      </w:tr>
    </w:tbl>
    <w:p w:rsidR="0040246A" w:rsidRPr="003F69B1" w:rsidRDefault="0040246A" w:rsidP="003F69B1">
      <w:pPr>
        <w:pStyle w:val="S"/>
        <w:spacing w:after="0"/>
        <w:jc w:val="right"/>
        <w:rPr>
          <w:rStyle w:val="FontStyle271"/>
          <w:b w:val="0"/>
          <w:bCs w:val="0"/>
          <w:sz w:val="24"/>
          <w:szCs w:val="24"/>
        </w:rPr>
        <w:sectPr w:rsidR="0040246A" w:rsidRPr="003F69B1" w:rsidSect="00A308AD">
          <w:pgSz w:w="16838" w:h="11906" w:orient="landscape"/>
          <w:pgMar w:top="1134" w:right="851" w:bottom="1134" w:left="1701" w:header="0" w:footer="0" w:gutter="0"/>
          <w:cols w:space="708"/>
          <w:docGrid w:linePitch="381"/>
        </w:sectPr>
      </w:pPr>
    </w:p>
    <w:p w:rsidR="000F5F13" w:rsidRPr="00AE1BF0" w:rsidRDefault="00C21A5B" w:rsidP="003F69B1">
      <w:pPr>
        <w:pStyle w:val="11"/>
        <w:spacing w:after="0"/>
        <w:rPr>
          <w:rFonts w:ascii="Times New Roman" w:eastAsia="Times New Roman" w:hAnsi="Times New Roman" w:cs="Times New Roman"/>
        </w:rPr>
      </w:pPr>
      <w:bookmarkStart w:id="75" w:name="_Toc21101687"/>
      <w:r w:rsidRPr="00AE1BF0">
        <w:rPr>
          <w:rFonts w:ascii="Times New Roman" w:eastAsia="Times New Roman" w:hAnsi="Times New Roman" w:cs="Times New Roman"/>
        </w:rPr>
        <w:lastRenderedPageBreak/>
        <w:t xml:space="preserve">Раздел </w:t>
      </w:r>
      <w:bookmarkStart w:id="76" w:name="ZAP1SUA3B5"/>
      <w:bookmarkEnd w:id="76"/>
      <w:r w:rsidR="00F90B38" w:rsidRPr="00AE1BF0">
        <w:rPr>
          <w:rFonts w:ascii="Times New Roman" w:eastAsia="Times New Roman" w:hAnsi="Times New Roman" w:cs="Times New Roman"/>
        </w:rPr>
        <w:t xml:space="preserve">9. </w:t>
      </w:r>
      <w:r w:rsidR="00903B36" w:rsidRPr="00AE1BF0">
        <w:rPr>
          <w:rFonts w:ascii="Times New Roman" w:eastAsia="Times New Roman" w:hAnsi="Times New Roman" w:cs="Times New Roman"/>
        </w:rPr>
        <w:t>Инвестиции в строительство, реконструкцию и техническое перевооружение</w:t>
      </w:r>
      <w:bookmarkEnd w:id="75"/>
    </w:p>
    <w:p w:rsidR="00F90B38" w:rsidRPr="00AE1BF0" w:rsidRDefault="00F90B38" w:rsidP="003F69B1">
      <w:pPr>
        <w:spacing w:after="0"/>
        <w:rPr>
          <w:rFonts w:ascii="Times New Roman" w:hAnsi="Times New Roman" w:cs="Times New Roman"/>
        </w:rPr>
      </w:pPr>
    </w:p>
    <w:p w:rsidR="00982C72" w:rsidRPr="00AE1BF0" w:rsidRDefault="00331F68" w:rsidP="003F69B1">
      <w:pPr>
        <w:spacing w:after="0"/>
        <w:rPr>
          <w:rFonts w:ascii="Times New Roman" w:hAnsi="Times New Roman" w:cs="Times New Roman"/>
          <w:b/>
        </w:rPr>
      </w:pPr>
      <w:r w:rsidRPr="00AE1BF0">
        <w:rPr>
          <w:rFonts w:ascii="Times New Roman" w:hAnsi="Times New Roman" w:cs="Times New Roman"/>
          <w:b/>
        </w:rPr>
        <w:t xml:space="preserve">9.1 </w:t>
      </w:r>
      <w:r w:rsidR="00982C72" w:rsidRPr="00AE1BF0">
        <w:rPr>
          <w:rFonts w:ascii="Times New Roman" w:hAnsi="Times New Roman" w:cs="Times New Roman"/>
          <w:b/>
        </w:rPr>
        <w:t>Предложения по величине необходимых инвестиций в строительство, реконструкцию и техническое перевооруже</w:t>
      </w:r>
      <w:r w:rsidR="00EF043E" w:rsidRPr="00AE1BF0">
        <w:rPr>
          <w:rFonts w:ascii="Times New Roman" w:hAnsi="Times New Roman" w:cs="Times New Roman"/>
          <w:b/>
        </w:rPr>
        <w:t>ние источников тепловой энергии.</w:t>
      </w:r>
    </w:p>
    <w:p w:rsidR="00982C72" w:rsidRPr="001D1057" w:rsidRDefault="00982C72" w:rsidP="003F69B1">
      <w:pPr>
        <w:spacing w:after="0"/>
        <w:rPr>
          <w:rFonts w:ascii="Times New Roman" w:hAnsi="Times New Roman" w:cs="Times New Roman"/>
        </w:rPr>
      </w:pPr>
      <w:r w:rsidRPr="00AE1BF0">
        <w:rPr>
          <w:rFonts w:ascii="Times New Roman" w:hAnsi="Times New Roman" w:cs="Times New Roman"/>
        </w:rPr>
        <w:t xml:space="preserve">Предложения по инвестициям источников тепловой энергии сформированы на основе мероприятий, прописанных в разделе </w:t>
      </w:r>
      <w:r w:rsidR="00B97ADB" w:rsidRPr="00AE1BF0">
        <w:rPr>
          <w:rFonts w:ascii="Times New Roman" w:hAnsi="Times New Roman" w:cs="Times New Roman"/>
        </w:rPr>
        <w:t>5</w:t>
      </w:r>
      <w:r w:rsidRPr="00AE1BF0">
        <w:rPr>
          <w:rFonts w:ascii="Times New Roman" w:hAnsi="Times New Roman" w:cs="Times New Roman"/>
        </w:rPr>
        <w:t xml:space="preserve"> «Предложение по строительству, реконструкции и техническому перевооружению источников тепловой энергии». </w:t>
      </w:r>
      <w:r w:rsidR="000F5B4E" w:rsidRPr="00AE1BF0">
        <w:rPr>
          <w:rFonts w:ascii="Times New Roman" w:hAnsi="Times New Roman" w:cs="Times New Roman"/>
        </w:rPr>
        <w:t>Инвестиции в источники тепловой энергии не предусмотрены.</w:t>
      </w:r>
      <w:r w:rsidR="000F5B4E" w:rsidRPr="001D1057">
        <w:rPr>
          <w:rFonts w:ascii="Times New Roman" w:hAnsi="Times New Roman" w:cs="Times New Roman"/>
        </w:rPr>
        <w:t xml:space="preserve"> </w:t>
      </w:r>
    </w:p>
    <w:p w:rsidR="00CF3FBA" w:rsidRPr="001D1057" w:rsidRDefault="00CF3FBA" w:rsidP="003F69B1">
      <w:pPr>
        <w:spacing w:after="0"/>
        <w:rPr>
          <w:rFonts w:ascii="Times New Roman" w:hAnsi="Times New Roman" w:cs="Times New Roman"/>
          <w:b/>
        </w:rPr>
      </w:pPr>
    </w:p>
    <w:p w:rsidR="00982C72" w:rsidRPr="001D1057" w:rsidRDefault="00331F68" w:rsidP="003F69B1">
      <w:pPr>
        <w:spacing w:after="0"/>
        <w:rPr>
          <w:rFonts w:ascii="Times New Roman" w:hAnsi="Times New Roman" w:cs="Times New Roman"/>
          <w:b/>
        </w:rPr>
      </w:pPr>
      <w:r w:rsidRPr="001D1057">
        <w:rPr>
          <w:rFonts w:ascii="Times New Roman" w:hAnsi="Times New Roman" w:cs="Times New Roman"/>
          <w:b/>
        </w:rPr>
        <w:t xml:space="preserve">9.2 </w:t>
      </w:r>
      <w:r w:rsidR="00982C72" w:rsidRPr="001D1057">
        <w:rPr>
          <w:rFonts w:ascii="Times New Roman" w:hAnsi="Times New Roman" w:cs="Times New Roman"/>
          <w:b/>
        </w:rPr>
        <w:t>Предложения по величине необходимых инвестиций в строительство, реконструкцию и техническое перевооружение тепловых сетей, насосных станций и тепловых пунктов</w:t>
      </w:r>
      <w:r w:rsidR="00EF043E" w:rsidRPr="001D1057">
        <w:rPr>
          <w:rFonts w:ascii="Times New Roman" w:hAnsi="Times New Roman" w:cs="Times New Roman"/>
          <w:b/>
        </w:rPr>
        <w:t>.</w:t>
      </w:r>
    </w:p>
    <w:p w:rsidR="000F5B4E" w:rsidRPr="003F69B1" w:rsidRDefault="00982C72" w:rsidP="003F69B1">
      <w:pPr>
        <w:spacing w:after="0"/>
        <w:rPr>
          <w:rFonts w:ascii="Times New Roman" w:hAnsi="Times New Roman" w:cs="Times New Roman"/>
        </w:rPr>
      </w:pPr>
      <w:r w:rsidRPr="001D1057">
        <w:rPr>
          <w:rFonts w:ascii="Times New Roman" w:hAnsi="Times New Roman" w:cs="Times New Roman"/>
        </w:rPr>
        <w:t xml:space="preserve">Предложения по инвестициям в строительство и реконструкцию тепловых сетей сформированы на основе мероприятий, прописанных в разделе </w:t>
      </w:r>
      <w:r w:rsidR="00005236" w:rsidRPr="001D1057">
        <w:rPr>
          <w:rFonts w:ascii="Times New Roman" w:hAnsi="Times New Roman" w:cs="Times New Roman"/>
        </w:rPr>
        <w:t>6</w:t>
      </w:r>
      <w:r w:rsidRPr="001D1057">
        <w:rPr>
          <w:rFonts w:ascii="Times New Roman" w:hAnsi="Times New Roman" w:cs="Times New Roman"/>
        </w:rPr>
        <w:t xml:space="preserve"> «Предложение по строительству и реконструкции тепловых сетей и сооружений на них». </w:t>
      </w:r>
      <w:r w:rsidR="000F5B4E" w:rsidRPr="001D1057">
        <w:rPr>
          <w:rFonts w:ascii="Times New Roman" w:hAnsi="Times New Roman" w:cs="Times New Roman"/>
        </w:rPr>
        <w:t>Инвестиции в строительство, реконструкцию и техническое перевооружение тепловых сетей, насосных станций и тепловых пунктов не предусмотрены.</w:t>
      </w:r>
      <w:r w:rsidR="000F5B4E" w:rsidRPr="003F69B1">
        <w:rPr>
          <w:rFonts w:ascii="Times New Roman" w:hAnsi="Times New Roman" w:cs="Times New Roman"/>
        </w:rPr>
        <w:t xml:space="preserve"> </w:t>
      </w: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Default="00CF3FBA" w:rsidP="00B551D6">
      <w:pPr>
        <w:spacing w:after="200"/>
        <w:ind w:firstLine="0"/>
        <w:jc w:val="left"/>
      </w:pPr>
    </w:p>
    <w:p w:rsidR="00CF3FBA" w:rsidRPr="003F69B1" w:rsidRDefault="00CF3FBA" w:rsidP="003F69B1">
      <w:pPr>
        <w:spacing w:after="0"/>
        <w:ind w:firstLine="0"/>
        <w:jc w:val="left"/>
        <w:rPr>
          <w:rFonts w:ascii="Times New Roman" w:hAnsi="Times New Roman" w:cs="Times New Roman"/>
          <w:szCs w:val="24"/>
        </w:rPr>
      </w:pPr>
      <w:r w:rsidRPr="003F69B1">
        <w:rPr>
          <w:rFonts w:ascii="Times New Roman" w:hAnsi="Times New Roman" w:cs="Times New Roman"/>
          <w:szCs w:val="24"/>
        </w:rPr>
        <w:br w:type="page"/>
      </w:r>
    </w:p>
    <w:p w:rsidR="00CF3FBA" w:rsidRPr="003F69B1" w:rsidRDefault="00CF3FBA" w:rsidP="003F69B1">
      <w:pPr>
        <w:autoSpaceDE w:val="0"/>
        <w:autoSpaceDN w:val="0"/>
        <w:adjustRightInd w:val="0"/>
        <w:spacing w:after="0" w:line="240" w:lineRule="auto"/>
        <w:ind w:firstLine="708"/>
        <w:rPr>
          <w:rFonts w:ascii="Times New Roman" w:eastAsia="Times New Roman" w:hAnsi="Times New Roman" w:cs="Times New Roman"/>
          <w:b/>
          <w:bCs/>
          <w:szCs w:val="24"/>
        </w:rPr>
      </w:pPr>
      <w:r w:rsidRPr="003F69B1">
        <w:rPr>
          <w:rFonts w:ascii="Times New Roman" w:eastAsia="Times New Roman" w:hAnsi="Times New Roman" w:cs="Times New Roman"/>
          <w:b/>
          <w:bCs/>
          <w:szCs w:val="24"/>
        </w:rPr>
        <w:lastRenderedPageBreak/>
        <w:t>Раздел 10. Решение о присвоении статуса единой теплоснабжающей организации (организациям)</w:t>
      </w:r>
    </w:p>
    <w:p w:rsidR="00CF3FBA" w:rsidRPr="003F69B1" w:rsidRDefault="00CF3FBA" w:rsidP="003F69B1">
      <w:pPr>
        <w:autoSpaceDE w:val="0"/>
        <w:autoSpaceDN w:val="0"/>
        <w:adjustRightInd w:val="0"/>
        <w:spacing w:after="0" w:line="240" w:lineRule="auto"/>
        <w:ind w:firstLine="0"/>
        <w:rPr>
          <w:rFonts w:ascii="Times New Roman" w:eastAsia="Times New Roman" w:hAnsi="Times New Roman" w:cs="Times New Roman"/>
          <w:b/>
          <w:bCs/>
          <w:szCs w:val="24"/>
        </w:rPr>
      </w:pP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В соответствии со статьей 2 пунктом 28 Федерального закона 190 «О теплоснабжении»: «Единая теплоснабжающая организация в системе теплоснабжения (далее – единая теплоснабжающая организация)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В соответствии со статьей </w:t>
      </w:r>
      <w:r w:rsidR="00D54629" w:rsidRPr="003F69B1">
        <w:rPr>
          <w:rFonts w:ascii="Times New Roman" w:hAnsi="Times New Roman" w:cs="Times New Roman"/>
          <w:szCs w:val="24"/>
        </w:rPr>
        <w:t>6</w:t>
      </w:r>
      <w:r w:rsidRPr="003F69B1">
        <w:rPr>
          <w:rFonts w:ascii="Times New Roman" w:hAnsi="Times New Roman" w:cs="Times New Roman"/>
          <w:szCs w:val="24"/>
        </w:rPr>
        <w:t xml:space="preserve"> пунктом </w:t>
      </w:r>
      <w:r w:rsidR="00D54629" w:rsidRPr="003F69B1">
        <w:rPr>
          <w:rFonts w:ascii="Times New Roman" w:hAnsi="Times New Roman" w:cs="Times New Roman"/>
          <w:szCs w:val="24"/>
        </w:rPr>
        <w:t>6</w:t>
      </w:r>
      <w:r w:rsidRPr="003F69B1">
        <w:rPr>
          <w:rFonts w:ascii="Times New Roman" w:hAnsi="Times New Roman" w:cs="Times New Roman"/>
          <w:szCs w:val="24"/>
        </w:rPr>
        <w:t xml:space="preserve"> Федерального закона 190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Предложения по установлению единой теплоснабжающей организации осуществляются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 Предлагается использовать для этого нижеследующий раздел проекта Постановления Правительства Российской Федерации «Об утверждении правил организации теплоснабжения», предложенный к утверждению Правительством Российской Федерации в соответствии со статьей 4 пунктом 1 ФЗ-190 «О теплоснабжении».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 Критерии и порядок определения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1. Статус единой теплоснабжающей организации присваивается органом местного самоуправления или федеральным органом исполнительной власти (далее – уполномоченные органы) при утверждении схемы теплоснабжения поселения, городского округа, а в случае смены единой теплоснабжающей организации – при актуализации схемы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2.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отношении которой присваивается соответствующий статус.</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В случае, если на территории поселения, городского округа существуют несколько систем теплоснабжения, уполномоченные органы вправе:</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lastRenderedPageBreak/>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-определить на несколько систем теплоснабжения единую теплоснабжающую организацию, если такая организация владеет на праве собственности или ином законном основании источниками тепловой энергии и (или) тепловыми сетями в каждой из систем теплоснабжения, входящей в зону её деятельности.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3. Для присвоения статуса единой теплоснабжающей организации впервые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на территории поселения, городского округа вправе подать в течение одного месяца с даты размещения на сайте поселения, городского округа, города федерального значения проекта схемы [теплоснабжения в орган местного самоуправления заявки на присвоение статуса единой теплоснабжающей организации с указанием зоны деятельности, в которой указанные лица планируют исполнять функции единой теплоснабжающей организации. Орган местного самоуправления обязан разместить сведения о принятых заявках на сайте поселения, городского округа.</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4. В случае, если в отношении одной зоны деятельности единой теплоснабжающей организации подана одна заявка от лица, владеющего на праве собственности или ином законном основании источниками тепловой энергии и (или) тепловыми сетями в соответствующей системе теплоснабжения, то статус единой теплоснабжающей организации присваивается указанному лицу. В случае, если в отношении одной зоны деятельности единой теплоснабжающей организации подано несколько заявок от лиц, владеющих на праве собственности или ином законном основании источниками тепловой энергии и (или) тепловыми сетями в соответствующей системе теплоснабжения, орган местного самоуправления присваивает статус единой теплоснабжающей организации в соответствии с критериями настоящих Правил.</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5. Критериями определения единой теплоснабжающей организации являются: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1)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2) размер уставного (складочного) капитала хозяйственного товарищества или общества, уставного фонда унитарного предприятия должен быть не менее остаточной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6. В случае,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критериям, установленным настоящими Правилами, статус единой </w:t>
      </w:r>
      <w:r w:rsidRPr="003F69B1">
        <w:rPr>
          <w:rFonts w:ascii="Times New Roman" w:hAnsi="Times New Roman" w:cs="Times New Roman"/>
          <w:szCs w:val="24"/>
        </w:rPr>
        <w:lastRenderedPageBreak/>
        <w:t>теплоснабжающей организацииприсваивается организации, способной в лучшей мере обеспечить надежность теплоснабжения в соответствующей системе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7. В случае если в отношении зоны деятельности единой теплоснабжающей организации не подано ни одной заявки на присвоение соответствующего статуса, статус единой теплоснабжающей организации присваивается организации, владеющей в соответствующей зоне деятельности источниками тепловой энергии и (или) тепловыми сетями, и соответствующей критериям настоящих Правил.</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8. Обязанности ЕТО определены постановлением Правительства РФ от 08.08.2012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 В соответствии с приведенным документом ЕТО обязана:</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в) надлежащим образом исполнять обязательства перед иными теплоснабжающими и теплосетевыми организациями в зоне своей деятельности;</w:t>
      </w:r>
    </w:p>
    <w:p w:rsidR="00CF3FBA" w:rsidRPr="003F69B1" w:rsidRDefault="00CF3FBA" w:rsidP="003F69B1">
      <w:pPr>
        <w:spacing w:after="0"/>
        <w:ind w:firstLine="753"/>
        <w:rPr>
          <w:rFonts w:ascii="Times New Roman" w:hAnsi="Times New Roman" w:cs="Times New Roman"/>
          <w:szCs w:val="24"/>
        </w:rPr>
      </w:pPr>
      <w:r w:rsidRPr="003F69B1">
        <w:rPr>
          <w:rFonts w:ascii="Times New Roman" w:hAnsi="Times New Roman" w:cs="Times New Roman"/>
          <w:szCs w:val="24"/>
        </w:rPr>
        <w:t>г) осуществлять контроль режимов потребления тепловой энергии в зоне своей деятельности.</w:t>
      </w:r>
    </w:p>
    <w:p w:rsidR="00CF3FBA" w:rsidRPr="00CF3FBA" w:rsidRDefault="00CF3FBA" w:rsidP="00CF3FBA">
      <w:pPr>
        <w:jc w:val="right"/>
        <w:rPr>
          <w:szCs w:val="24"/>
        </w:rPr>
      </w:pPr>
      <w:r w:rsidRPr="00CF3FBA">
        <w:rPr>
          <w:szCs w:val="24"/>
        </w:rPr>
        <w:t>Таблица 1</w:t>
      </w:r>
      <w:r w:rsidR="002C5624">
        <w:rPr>
          <w:szCs w:val="24"/>
        </w:rPr>
        <w:t>0</w:t>
      </w:r>
      <w:r w:rsidRPr="00CF3FBA">
        <w:rPr>
          <w:szCs w:val="24"/>
        </w:rPr>
        <w:t>.1</w:t>
      </w: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668"/>
        <w:gridCol w:w="1417"/>
        <w:gridCol w:w="1248"/>
        <w:gridCol w:w="1134"/>
        <w:gridCol w:w="1275"/>
        <w:gridCol w:w="1871"/>
        <w:gridCol w:w="1240"/>
      </w:tblGrid>
      <w:tr w:rsidR="00CF3FBA" w:rsidRPr="003F69B1" w:rsidTr="00097588">
        <w:trPr>
          <w:tblHeader/>
        </w:trPr>
        <w:tc>
          <w:tcPr>
            <w:tcW w:w="4333" w:type="dxa"/>
            <w:gridSpan w:val="3"/>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Источники тепловой энергии</w:t>
            </w:r>
          </w:p>
        </w:tc>
        <w:tc>
          <w:tcPr>
            <w:tcW w:w="2409" w:type="dxa"/>
            <w:gridSpan w:val="2"/>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Тепловые сети</w:t>
            </w:r>
          </w:p>
        </w:tc>
        <w:tc>
          <w:tcPr>
            <w:tcW w:w="1871" w:type="dxa"/>
            <w:vMerge w:val="restart"/>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Утвержденная единая теплоснабжающая организация</w:t>
            </w:r>
          </w:p>
        </w:tc>
        <w:tc>
          <w:tcPr>
            <w:tcW w:w="1240" w:type="dxa"/>
            <w:vMerge w:val="restart"/>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Основание для присвоения статуса ЕТО (№пункта ПП РФ от 08.08.2012г. №808)</w:t>
            </w:r>
          </w:p>
        </w:tc>
      </w:tr>
      <w:tr w:rsidR="00CF3FBA" w:rsidRPr="003F69B1" w:rsidTr="00097588">
        <w:trPr>
          <w:trHeight w:val="1131"/>
          <w:tblHeader/>
        </w:trPr>
        <w:tc>
          <w:tcPr>
            <w:tcW w:w="166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Энергоисточники в зоне деятельности</w:t>
            </w:r>
          </w:p>
        </w:tc>
        <w:tc>
          <w:tcPr>
            <w:tcW w:w="1417"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 xml:space="preserve">Наименование </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организации</w:t>
            </w: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Информа</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 xml:space="preserve">ция о </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присвоении</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статуса ЕТО</w:t>
            </w:r>
          </w:p>
        </w:tc>
        <w:tc>
          <w:tcPr>
            <w:tcW w:w="1134"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Наименование органи-</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зации</w:t>
            </w: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 xml:space="preserve">Информация о </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присвоении</w:t>
            </w:r>
          </w:p>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статуса ЕТО</w:t>
            </w:r>
          </w:p>
        </w:tc>
        <w:tc>
          <w:tcPr>
            <w:tcW w:w="1871" w:type="dxa"/>
            <w:vMerge/>
            <w:vAlign w:val="center"/>
          </w:tcPr>
          <w:p w:rsidR="00CF3FBA" w:rsidRPr="003F69B1" w:rsidRDefault="00CF3FBA" w:rsidP="00CF3FBA">
            <w:pPr>
              <w:rPr>
                <w:rFonts w:ascii="Times New Roman" w:hAnsi="Times New Roman" w:cs="Times New Roman"/>
                <w:b/>
                <w:szCs w:val="24"/>
              </w:rPr>
            </w:pPr>
          </w:p>
        </w:tc>
        <w:tc>
          <w:tcPr>
            <w:tcW w:w="1240" w:type="dxa"/>
            <w:vMerge/>
            <w:vAlign w:val="center"/>
          </w:tcPr>
          <w:p w:rsidR="00CF3FBA" w:rsidRPr="003F69B1" w:rsidRDefault="00CF3FBA" w:rsidP="00CF3FBA">
            <w:pPr>
              <w:rPr>
                <w:rFonts w:ascii="Times New Roman" w:hAnsi="Times New Roman" w:cs="Times New Roman"/>
                <w:b/>
                <w:szCs w:val="24"/>
              </w:rPr>
            </w:pPr>
          </w:p>
        </w:tc>
      </w:tr>
      <w:tr w:rsidR="00CF3FBA" w:rsidRPr="003F69B1" w:rsidTr="00097588">
        <w:tc>
          <w:tcPr>
            <w:tcW w:w="1668" w:type="dxa"/>
            <w:vAlign w:val="center"/>
          </w:tcPr>
          <w:p w:rsidR="00CF3FBA" w:rsidRPr="003F69B1" w:rsidRDefault="0096752A" w:rsidP="0096752A">
            <w:pPr>
              <w:pStyle w:val="afd"/>
              <w:jc w:val="left"/>
              <w:rPr>
                <w:rFonts w:ascii="Times New Roman" w:hAnsi="Times New Roman"/>
                <w:sz w:val="24"/>
                <w:szCs w:val="24"/>
              </w:rPr>
            </w:pPr>
            <w:r w:rsidRPr="003F69B1">
              <w:rPr>
                <w:rStyle w:val="FontStyle129"/>
                <w:sz w:val="24"/>
                <w:szCs w:val="24"/>
              </w:rPr>
              <w:t>Котельная  № 1 г. Холм, ул. Горького, 3</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№2 г. Холм, ул.Р.Люксембург,25а</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 xml:space="preserve">Котельная  № 3 г. Холм, ул. </w:t>
            </w:r>
            <w:r w:rsidR="00AE1BF0">
              <w:rPr>
                <w:rStyle w:val="FontStyle129"/>
                <w:sz w:val="24"/>
                <w:szCs w:val="24"/>
              </w:rPr>
              <w:t xml:space="preserve">Набережная </w:t>
            </w:r>
            <w:r w:rsidR="00AE1BF0">
              <w:rPr>
                <w:rStyle w:val="FontStyle129"/>
                <w:sz w:val="24"/>
                <w:szCs w:val="24"/>
              </w:rPr>
              <w:lastRenderedPageBreak/>
              <w:t>реки Ловать, д.15а</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lastRenderedPageBreak/>
              <w:t>Котельная  № 6 г. Холм, ул. Горького, 45б</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№7 г. Холм, ул.Комсомольская, 3а</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№10 г. Холм, ул.Октябрьская , 49/1</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r w:rsidR="00CF3FBA" w:rsidRPr="003F69B1" w:rsidTr="00097588">
        <w:tc>
          <w:tcPr>
            <w:tcW w:w="1668" w:type="dxa"/>
            <w:vAlign w:val="center"/>
          </w:tcPr>
          <w:p w:rsidR="00CF3FBA" w:rsidRPr="003F69B1" w:rsidRDefault="0096752A" w:rsidP="0096752A">
            <w:pPr>
              <w:pStyle w:val="afd"/>
              <w:jc w:val="left"/>
              <w:rPr>
                <w:rStyle w:val="FontStyle129"/>
                <w:sz w:val="24"/>
                <w:szCs w:val="24"/>
              </w:rPr>
            </w:pPr>
            <w:r w:rsidRPr="003F69B1">
              <w:rPr>
                <w:rStyle w:val="FontStyle129"/>
                <w:sz w:val="24"/>
                <w:szCs w:val="24"/>
              </w:rPr>
              <w:t>Котельная  №12 г. Холм, ул. Октябрьская,88</w:t>
            </w:r>
          </w:p>
        </w:tc>
        <w:tc>
          <w:tcPr>
            <w:tcW w:w="1417" w:type="dxa"/>
            <w:vAlign w:val="center"/>
          </w:tcPr>
          <w:p w:rsidR="00CF3FBA" w:rsidRPr="003F69B1" w:rsidRDefault="00CF3FBA" w:rsidP="00CF3FBA">
            <w:pPr>
              <w:pStyle w:val="afd"/>
              <w:rPr>
                <w:rFonts w:ascii="Times New Roman" w:hAnsi="Times New Roman"/>
                <w:sz w:val="24"/>
                <w:szCs w:val="24"/>
              </w:rPr>
            </w:pPr>
          </w:p>
        </w:tc>
        <w:tc>
          <w:tcPr>
            <w:tcW w:w="1248"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134" w:type="dxa"/>
            <w:vAlign w:val="center"/>
          </w:tcPr>
          <w:p w:rsidR="00CF3FBA" w:rsidRPr="003F69B1" w:rsidRDefault="00CF3FBA" w:rsidP="00CF3FBA">
            <w:pPr>
              <w:pStyle w:val="afd"/>
              <w:rPr>
                <w:rFonts w:ascii="Times New Roman" w:hAnsi="Times New Roman"/>
                <w:sz w:val="24"/>
                <w:szCs w:val="24"/>
              </w:rPr>
            </w:pPr>
          </w:p>
        </w:tc>
        <w:tc>
          <w:tcPr>
            <w:tcW w:w="1275"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н/д</w:t>
            </w:r>
          </w:p>
        </w:tc>
        <w:tc>
          <w:tcPr>
            <w:tcW w:w="1871" w:type="dxa"/>
            <w:vAlign w:val="center"/>
          </w:tcPr>
          <w:p w:rsidR="00CF3FBA" w:rsidRPr="00097588" w:rsidRDefault="00CF3FBA" w:rsidP="00CF3FBA">
            <w:pPr>
              <w:pStyle w:val="afd"/>
              <w:rPr>
                <w:rFonts w:ascii="Times New Roman" w:hAnsi="Times New Roman"/>
                <w:sz w:val="24"/>
                <w:szCs w:val="24"/>
              </w:rPr>
            </w:pPr>
            <w:r w:rsidRPr="00097588">
              <w:rPr>
                <w:rFonts w:ascii="Times New Roman" w:hAnsi="Times New Roman"/>
                <w:sz w:val="24"/>
                <w:szCs w:val="24"/>
              </w:rPr>
              <w:t>ООО «ТК Новгородская»</w:t>
            </w:r>
          </w:p>
        </w:tc>
        <w:tc>
          <w:tcPr>
            <w:tcW w:w="1240" w:type="dxa"/>
            <w:vAlign w:val="center"/>
          </w:tcPr>
          <w:p w:rsidR="00CF3FBA" w:rsidRPr="003F69B1" w:rsidRDefault="00CF3FBA" w:rsidP="00CF3FBA">
            <w:pPr>
              <w:pStyle w:val="afd"/>
              <w:rPr>
                <w:rFonts w:ascii="Times New Roman" w:hAnsi="Times New Roman"/>
                <w:sz w:val="24"/>
                <w:szCs w:val="24"/>
              </w:rPr>
            </w:pPr>
            <w:r w:rsidRPr="003F69B1">
              <w:rPr>
                <w:rFonts w:ascii="Times New Roman" w:hAnsi="Times New Roman"/>
                <w:sz w:val="24"/>
                <w:szCs w:val="24"/>
              </w:rPr>
              <w:t>-</w:t>
            </w:r>
          </w:p>
        </w:tc>
      </w:tr>
    </w:tbl>
    <w:p w:rsidR="00CF3FBA" w:rsidRPr="00F535D9" w:rsidRDefault="00CF3FBA" w:rsidP="00CF3FBA">
      <w:pPr>
        <w:rPr>
          <w:sz w:val="22"/>
        </w:rPr>
      </w:pPr>
    </w:p>
    <w:p w:rsidR="00CF3FBA" w:rsidRPr="00F535D9" w:rsidRDefault="00F535D9" w:rsidP="00CF3FBA">
      <w:pPr>
        <w:pStyle w:val="S"/>
        <w:rPr>
          <w:rFonts w:ascii="Times New Roman" w:hAnsi="Times New Roman"/>
        </w:rPr>
      </w:pPr>
      <w:r w:rsidRPr="00F535D9">
        <w:rPr>
          <w:rFonts w:ascii="Times New Roman" w:hAnsi="Times New Roman"/>
        </w:rPr>
        <w:t>Единая теплоснабжающая организация определена постано</w:t>
      </w:r>
      <w:r>
        <w:rPr>
          <w:rFonts w:ascii="Times New Roman" w:hAnsi="Times New Roman"/>
        </w:rPr>
        <w:t>в</w:t>
      </w:r>
      <w:r w:rsidRPr="00F535D9">
        <w:rPr>
          <w:rFonts w:ascii="Times New Roman" w:hAnsi="Times New Roman"/>
        </w:rPr>
        <w:t xml:space="preserve">лением Администрации Холмского муниципального района от 05.02.2018 № 85 «Об определении единой теплоснабжающей организации». </w:t>
      </w:r>
    </w:p>
    <w:p w:rsidR="00CF3FBA" w:rsidRDefault="00CF3FBA" w:rsidP="00CF3FBA">
      <w:pPr>
        <w:pStyle w:val="S"/>
        <w:rPr>
          <w:rFonts w:ascii="Times New Roman" w:hAnsi="Times New Roman"/>
          <w:sz w:val="22"/>
          <w:szCs w:val="22"/>
          <w:highlight w:val="yellow"/>
        </w:rPr>
      </w:pPr>
    </w:p>
    <w:p w:rsidR="002C5624" w:rsidRDefault="002C5624" w:rsidP="00CF3FBA">
      <w:pPr>
        <w:pStyle w:val="S"/>
        <w:rPr>
          <w:rFonts w:ascii="Times New Roman" w:hAnsi="Times New Roman"/>
          <w:sz w:val="22"/>
          <w:szCs w:val="22"/>
          <w:highlight w:val="yellow"/>
        </w:rPr>
      </w:pPr>
    </w:p>
    <w:p w:rsidR="002C5624" w:rsidRDefault="002C5624">
      <w:pPr>
        <w:spacing w:after="200"/>
        <w:ind w:firstLine="0"/>
        <w:jc w:val="left"/>
        <w:rPr>
          <w:rFonts w:ascii="Times New Roman" w:eastAsia="Times New Roman" w:hAnsi="Times New Roman" w:cs="Times New Roman"/>
          <w:sz w:val="22"/>
          <w:highlight w:val="yellow"/>
          <w:lang w:eastAsia="ru-RU"/>
        </w:rPr>
      </w:pPr>
      <w:r>
        <w:rPr>
          <w:rFonts w:ascii="Times New Roman" w:hAnsi="Times New Roman"/>
          <w:sz w:val="22"/>
          <w:highlight w:val="yellow"/>
        </w:rPr>
        <w:br w:type="page"/>
      </w:r>
    </w:p>
    <w:p w:rsidR="002C5624" w:rsidRPr="003F69B1" w:rsidRDefault="002C5624" w:rsidP="00782078">
      <w:pPr>
        <w:autoSpaceDE w:val="0"/>
        <w:autoSpaceDN w:val="0"/>
        <w:adjustRightInd w:val="0"/>
        <w:spacing w:after="0" w:line="240" w:lineRule="auto"/>
        <w:rPr>
          <w:rFonts w:ascii="Times New Roman" w:eastAsia="Times New Roman" w:hAnsi="Times New Roman" w:cs="Times New Roman"/>
          <w:b/>
          <w:bCs/>
          <w:szCs w:val="28"/>
        </w:rPr>
      </w:pPr>
      <w:bookmarkStart w:id="77" w:name="_Toc21101689"/>
      <w:r w:rsidRPr="003F69B1">
        <w:rPr>
          <w:rFonts w:ascii="Times New Roman" w:eastAsia="Times New Roman" w:hAnsi="Times New Roman" w:cs="Times New Roman"/>
          <w:b/>
          <w:bCs/>
          <w:szCs w:val="28"/>
        </w:rPr>
        <w:lastRenderedPageBreak/>
        <w:t xml:space="preserve">Раздел </w:t>
      </w:r>
      <w:bookmarkStart w:id="78" w:name="ZAP2JCM3IE"/>
      <w:bookmarkEnd w:id="78"/>
      <w:r w:rsidRPr="003F69B1">
        <w:rPr>
          <w:rFonts w:ascii="Times New Roman" w:eastAsia="Times New Roman" w:hAnsi="Times New Roman" w:cs="Times New Roman"/>
          <w:b/>
          <w:bCs/>
          <w:szCs w:val="28"/>
        </w:rPr>
        <w:t>11. Решения о распределении тепловой нагрузки между источниками тепловой энергии</w:t>
      </w:r>
      <w:bookmarkEnd w:id="77"/>
    </w:p>
    <w:p w:rsidR="002C5624" w:rsidRPr="002C5624" w:rsidRDefault="002C5624" w:rsidP="002C5624">
      <w:pPr>
        <w:autoSpaceDE w:val="0"/>
        <w:autoSpaceDN w:val="0"/>
        <w:adjustRightInd w:val="0"/>
        <w:spacing w:after="0" w:line="240" w:lineRule="auto"/>
        <w:ind w:firstLine="0"/>
        <w:rPr>
          <w:rFonts w:eastAsia="Times New Roman" w:cstheme="majorBidi"/>
          <w:b/>
          <w:bCs/>
          <w:szCs w:val="28"/>
        </w:rPr>
      </w:pPr>
    </w:p>
    <w:p w:rsidR="002C5624" w:rsidRPr="003F69B1" w:rsidRDefault="002C5624" w:rsidP="002C5624">
      <w:pPr>
        <w:pStyle w:val="afff1"/>
        <w:ind w:firstLine="567"/>
        <w:rPr>
          <w:rFonts w:ascii="Times New Roman" w:eastAsiaTheme="minorHAnsi" w:hAnsi="Times New Roman"/>
          <w:szCs w:val="22"/>
          <w:lang w:eastAsia="en-US"/>
        </w:rPr>
      </w:pPr>
      <w:r w:rsidRPr="003F69B1">
        <w:rPr>
          <w:rFonts w:ascii="Times New Roman" w:eastAsiaTheme="minorHAnsi" w:hAnsi="Times New Roman"/>
          <w:szCs w:val="22"/>
          <w:lang w:eastAsia="en-US"/>
        </w:rPr>
        <w:t xml:space="preserve">Распределение тепловой нагрузки между источниками тепловой энергии на территории </w:t>
      </w:r>
      <w:r w:rsidR="0096752A" w:rsidRPr="003F69B1">
        <w:rPr>
          <w:rFonts w:ascii="Times New Roman" w:eastAsiaTheme="minorHAnsi" w:hAnsi="Times New Roman"/>
          <w:szCs w:val="22"/>
          <w:lang w:eastAsia="en-US"/>
        </w:rPr>
        <w:t>Холмского</w:t>
      </w:r>
      <w:r w:rsidRPr="003F69B1">
        <w:rPr>
          <w:rFonts w:ascii="Times New Roman" w:eastAsiaTheme="minorHAnsi" w:hAnsi="Times New Roman"/>
          <w:szCs w:val="22"/>
          <w:lang w:eastAsia="en-US"/>
        </w:rPr>
        <w:t xml:space="preserve"> городского поселения не планируется.</w:t>
      </w:r>
    </w:p>
    <w:p w:rsidR="002C5624" w:rsidRDefault="002C5624">
      <w:pPr>
        <w:spacing w:after="200"/>
        <w:ind w:firstLine="0"/>
        <w:jc w:val="left"/>
      </w:pPr>
      <w:r>
        <w:br w:type="page"/>
      </w:r>
    </w:p>
    <w:p w:rsidR="002C5624" w:rsidRPr="003F69B1" w:rsidRDefault="002C5624" w:rsidP="00782078">
      <w:pPr>
        <w:autoSpaceDE w:val="0"/>
        <w:autoSpaceDN w:val="0"/>
        <w:adjustRightInd w:val="0"/>
        <w:spacing w:after="0" w:line="240" w:lineRule="auto"/>
        <w:rPr>
          <w:rFonts w:ascii="Times New Roman" w:eastAsia="Times New Roman" w:hAnsi="Times New Roman" w:cs="Times New Roman"/>
          <w:b/>
          <w:bCs/>
          <w:szCs w:val="28"/>
        </w:rPr>
      </w:pPr>
      <w:bookmarkStart w:id="79" w:name="_Toc21101690"/>
      <w:r w:rsidRPr="003F69B1">
        <w:rPr>
          <w:rFonts w:ascii="Times New Roman" w:eastAsia="Times New Roman" w:hAnsi="Times New Roman" w:cs="Times New Roman"/>
          <w:b/>
          <w:bCs/>
          <w:szCs w:val="28"/>
        </w:rPr>
        <w:lastRenderedPageBreak/>
        <w:t>Раздел 1</w:t>
      </w:r>
      <w:bookmarkStart w:id="80" w:name="ZAP29EI3CO"/>
      <w:bookmarkEnd w:id="80"/>
      <w:r w:rsidR="00782078" w:rsidRPr="003F69B1">
        <w:rPr>
          <w:rFonts w:ascii="Times New Roman" w:eastAsia="Times New Roman" w:hAnsi="Times New Roman" w:cs="Times New Roman"/>
          <w:b/>
          <w:bCs/>
          <w:szCs w:val="28"/>
        </w:rPr>
        <w:t>2</w:t>
      </w:r>
      <w:r w:rsidRPr="003F69B1">
        <w:rPr>
          <w:rFonts w:ascii="Times New Roman" w:eastAsia="Times New Roman" w:hAnsi="Times New Roman" w:cs="Times New Roman"/>
          <w:b/>
          <w:bCs/>
          <w:szCs w:val="28"/>
        </w:rPr>
        <w:t>. Решение по бесхозяйным тепловым сетям</w:t>
      </w:r>
      <w:bookmarkEnd w:id="79"/>
    </w:p>
    <w:p w:rsidR="002C5624" w:rsidRDefault="002C5624" w:rsidP="002C5624">
      <w:pPr>
        <w:autoSpaceDE w:val="0"/>
        <w:autoSpaceDN w:val="0"/>
        <w:adjustRightInd w:val="0"/>
        <w:spacing w:after="0" w:line="240" w:lineRule="auto"/>
        <w:ind w:firstLine="0"/>
        <w:rPr>
          <w:rFonts w:eastAsia="Times New Roman" w:cstheme="majorBidi"/>
          <w:bCs/>
          <w:szCs w:val="28"/>
        </w:rPr>
      </w:pPr>
    </w:p>
    <w:p w:rsidR="002C5624" w:rsidRPr="003F69B1" w:rsidRDefault="002C5624" w:rsidP="003F69B1">
      <w:pPr>
        <w:spacing w:after="0"/>
        <w:rPr>
          <w:rFonts w:ascii="Times New Roman" w:hAnsi="Times New Roman" w:cs="Times New Roman"/>
          <w:szCs w:val="24"/>
        </w:rPr>
      </w:pPr>
      <w:r w:rsidRPr="003F69B1">
        <w:rPr>
          <w:rFonts w:ascii="Times New Roman" w:hAnsi="Times New Roman" w:cs="Times New Roman"/>
          <w:szCs w:val="24"/>
        </w:rPr>
        <w:t xml:space="preserve">Статья  15,  пункт  6  ФЗ-190  от  27.07.2010  года: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2C5624" w:rsidRPr="003F69B1" w:rsidRDefault="008C745E" w:rsidP="003F69B1">
      <w:pPr>
        <w:spacing w:after="0"/>
        <w:ind w:firstLine="753"/>
        <w:rPr>
          <w:rFonts w:ascii="Times New Roman" w:hAnsi="Times New Roman" w:cs="Times New Roman"/>
          <w:szCs w:val="24"/>
        </w:rPr>
      </w:pPr>
      <w:r w:rsidRPr="003F69B1">
        <w:rPr>
          <w:rFonts w:ascii="Times New Roman" w:hAnsi="Times New Roman" w:cs="Times New Roman"/>
          <w:szCs w:val="24"/>
        </w:rPr>
        <w:t xml:space="preserve">Принятие на учет бесхозяйных тепловых сетей (тепловых сетей, не имеющих эксплуатирующей организации) осуществляется на основании Приказа Минэкономразвития России от 10.12.2015 N 931 «Об установлении Порядка принятия на учет бесхозяйных недвижимых вещей». </w:t>
      </w:r>
      <w:r w:rsidR="002C5624" w:rsidRPr="003F69B1">
        <w:rPr>
          <w:rFonts w:ascii="Times New Roman" w:hAnsi="Times New Roman" w:cs="Times New Roman"/>
          <w:szCs w:val="24"/>
        </w:rPr>
        <w:t xml:space="preserve">На основании статьи 225 ГК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 </w:t>
      </w:r>
    </w:p>
    <w:p w:rsidR="004D61B7" w:rsidRPr="003F69B1" w:rsidRDefault="004D61B7" w:rsidP="004D61B7">
      <w:pPr>
        <w:autoSpaceDE w:val="0"/>
        <w:autoSpaceDN w:val="0"/>
        <w:adjustRightInd w:val="0"/>
        <w:jc w:val="center"/>
        <w:rPr>
          <w:rFonts w:ascii="Times New Roman" w:hAnsi="Times New Roman" w:cs="Times New Roman"/>
          <w:szCs w:val="24"/>
        </w:rPr>
      </w:pPr>
      <w:r w:rsidRPr="003F69B1">
        <w:rPr>
          <w:rFonts w:ascii="Times New Roman" w:hAnsi="Times New Roman" w:cs="Times New Roman"/>
          <w:szCs w:val="24"/>
        </w:rPr>
        <w:t>Перечень бесхозяйных тепловых сетей, содержание и обслуживание которых осуществляет общество с ограниченной ответственностью «Тепловая компания Новгородская»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5245"/>
        <w:gridCol w:w="3190"/>
      </w:tblGrid>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rPr>
                <w:rFonts w:ascii="Times New Roman" w:hAnsi="Times New Roman" w:cs="Times New Roman"/>
                <w:szCs w:val="24"/>
              </w:rPr>
            </w:pPr>
            <w:r w:rsidRPr="004D61B7">
              <w:rPr>
                <w:rFonts w:ascii="Times New Roman" w:hAnsi="Times New Roman" w:cs="Times New Roman"/>
                <w:szCs w:val="24"/>
              </w:rPr>
              <w:t>№ п/п</w:t>
            </w:r>
          </w:p>
        </w:tc>
        <w:tc>
          <w:tcPr>
            <w:tcW w:w="5245"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Наименование участка теплотрассы</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Протяженность, (п.м.)</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1</w:t>
            </w:r>
          </w:p>
        </w:tc>
        <w:tc>
          <w:tcPr>
            <w:tcW w:w="5245" w:type="dxa"/>
            <w:shd w:val="clear" w:color="auto" w:fill="auto"/>
          </w:tcPr>
          <w:p w:rsidR="004D61B7" w:rsidRPr="004D61B7" w:rsidRDefault="004D61B7" w:rsidP="00AA7220">
            <w:pPr>
              <w:autoSpaceDE w:val="0"/>
              <w:autoSpaceDN w:val="0"/>
              <w:adjustRightInd w:val="0"/>
              <w:spacing w:line="240" w:lineRule="auto"/>
              <w:rPr>
                <w:rFonts w:ascii="Times New Roman" w:hAnsi="Times New Roman" w:cs="Times New Roman"/>
                <w:szCs w:val="24"/>
              </w:rPr>
            </w:pPr>
            <w:r w:rsidRPr="004D61B7">
              <w:rPr>
                <w:rFonts w:ascii="Times New Roman" w:hAnsi="Times New Roman" w:cs="Times New Roman"/>
                <w:szCs w:val="24"/>
              </w:rPr>
              <w:t>Кот. № 1 от теплотрассы школы от угла МО МВД РФ «Старорусский» до жилого дома № 6 по пр. Никольскому г. Холм</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100</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2</w:t>
            </w:r>
          </w:p>
        </w:tc>
        <w:tc>
          <w:tcPr>
            <w:tcW w:w="5245" w:type="dxa"/>
            <w:shd w:val="clear" w:color="auto" w:fill="auto"/>
          </w:tcPr>
          <w:p w:rsidR="004D61B7" w:rsidRPr="004D61B7" w:rsidRDefault="004D61B7" w:rsidP="00AA7220">
            <w:pPr>
              <w:autoSpaceDE w:val="0"/>
              <w:autoSpaceDN w:val="0"/>
              <w:adjustRightInd w:val="0"/>
              <w:spacing w:line="240" w:lineRule="auto"/>
              <w:jc w:val="center"/>
              <w:rPr>
                <w:rFonts w:ascii="Times New Roman" w:hAnsi="Times New Roman" w:cs="Times New Roman"/>
                <w:szCs w:val="24"/>
              </w:rPr>
            </w:pPr>
            <w:r w:rsidRPr="004D61B7">
              <w:rPr>
                <w:rFonts w:ascii="Times New Roman" w:hAnsi="Times New Roman" w:cs="Times New Roman"/>
                <w:szCs w:val="24"/>
              </w:rPr>
              <w:t>Кот. № 2 от жилого дома № 38 до жилых домов № 36, 34 по ул. Володарского, г. Холм</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140</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3</w:t>
            </w:r>
          </w:p>
        </w:tc>
        <w:tc>
          <w:tcPr>
            <w:tcW w:w="5245" w:type="dxa"/>
            <w:shd w:val="clear" w:color="auto" w:fill="auto"/>
          </w:tcPr>
          <w:p w:rsidR="004D61B7" w:rsidRPr="004D61B7" w:rsidRDefault="004D61B7" w:rsidP="00AA7220">
            <w:pPr>
              <w:autoSpaceDE w:val="0"/>
              <w:autoSpaceDN w:val="0"/>
              <w:adjustRightInd w:val="0"/>
              <w:spacing w:line="240" w:lineRule="auto"/>
              <w:jc w:val="center"/>
              <w:rPr>
                <w:rFonts w:ascii="Times New Roman" w:hAnsi="Times New Roman" w:cs="Times New Roman"/>
                <w:szCs w:val="24"/>
              </w:rPr>
            </w:pPr>
            <w:r w:rsidRPr="004D61B7">
              <w:rPr>
                <w:rFonts w:ascii="Times New Roman" w:hAnsi="Times New Roman" w:cs="Times New Roman"/>
                <w:szCs w:val="24"/>
              </w:rPr>
              <w:t>Кот. № 3 от котельной до здания МАДОУ «Детский сад Солнышко»</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100;</w:t>
            </w:r>
          </w:p>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130;</w:t>
            </w:r>
          </w:p>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6</w:t>
            </w:r>
          </w:p>
        </w:tc>
      </w:tr>
      <w:tr w:rsidR="004D61B7" w:rsidRPr="004D61B7" w:rsidTr="00A20741">
        <w:tc>
          <w:tcPr>
            <w:tcW w:w="675" w:type="dxa"/>
            <w:shd w:val="clear" w:color="auto" w:fill="auto"/>
          </w:tcPr>
          <w:p w:rsidR="004D61B7" w:rsidRPr="004D61B7" w:rsidRDefault="004D61B7" w:rsidP="004D61B7">
            <w:pPr>
              <w:autoSpaceDE w:val="0"/>
              <w:autoSpaceDN w:val="0"/>
              <w:adjustRightInd w:val="0"/>
              <w:ind w:firstLine="0"/>
              <w:jc w:val="left"/>
              <w:rPr>
                <w:rFonts w:ascii="Times New Roman" w:hAnsi="Times New Roman" w:cs="Times New Roman"/>
                <w:szCs w:val="24"/>
              </w:rPr>
            </w:pPr>
            <w:r w:rsidRPr="004D61B7">
              <w:rPr>
                <w:rFonts w:ascii="Times New Roman" w:hAnsi="Times New Roman" w:cs="Times New Roman"/>
                <w:szCs w:val="24"/>
              </w:rPr>
              <w:t>4</w:t>
            </w:r>
          </w:p>
        </w:tc>
        <w:tc>
          <w:tcPr>
            <w:tcW w:w="5245" w:type="dxa"/>
            <w:shd w:val="clear" w:color="auto" w:fill="auto"/>
          </w:tcPr>
          <w:p w:rsidR="004D61B7" w:rsidRPr="004D61B7" w:rsidRDefault="004D61B7" w:rsidP="00AA7220">
            <w:pPr>
              <w:autoSpaceDE w:val="0"/>
              <w:autoSpaceDN w:val="0"/>
              <w:adjustRightInd w:val="0"/>
              <w:spacing w:line="240" w:lineRule="auto"/>
              <w:jc w:val="center"/>
              <w:rPr>
                <w:rFonts w:ascii="Times New Roman" w:hAnsi="Times New Roman" w:cs="Times New Roman"/>
                <w:szCs w:val="24"/>
              </w:rPr>
            </w:pPr>
            <w:r w:rsidRPr="004D61B7">
              <w:rPr>
                <w:rFonts w:ascii="Times New Roman" w:hAnsi="Times New Roman" w:cs="Times New Roman"/>
                <w:szCs w:val="24"/>
              </w:rPr>
              <w:t>Кот. № 6 от жилого дома № 49а до жилого дома № 49б по ул. Урицкого, г. Холма</w:t>
            </w:r>
          </w:p>
        </w:tc>
        <w:tc>
          <w:tcPr>
            <w:tcW w:w="3190" w:type="dxa"/>
            <w:shd w:val="clear" w:color="auto" w:fill="auto"/>
          </w:tcPr>
          <w:p w:rsidR="004D61B7" w:rsidRPr="004D61B7" w:rsidRDefault="004D61B7" w:rsidP="00A20741">
            <w:pPr>
              <w:autoSpaceDE w:val="0"/>
              <w:autoSpaceDN w:val="0"/>
              <w:adjustRightInd w:val="0"/>
              <w:jc w:val="center"/>
              <w:rPr>
                <w:rFonts w:ascii="Times New Roman" w:hAnsi="Times New Roman" w:cs="Times New Roman"/>
                <w:szCs w:val="24"/>
              </w:rPr>
            </w:pPr>
            <w:r w:rsidRPr="004D61B7">
              <w:rPr>
                <w:rFonts w:ascii="Times New Roman" w:hAnsi="Times New Roman" w:cs="Times New Roman"/>
                <w:szCs w:val="24"/>
              </w:rPr>
              <w:t>70</w:t>
            </w:r>
          </w:p>
        </w:tc>
      </w:tr>
    </w:tbl>
    <w:p w:rsidR="002C5624" w:rsidRPr="003F69B1" w:rsidRDefault="00272E91" w:rsidP="002C5624">
      <w:pPr>
        <w:ind w:firstLine="753"/>
        <w:rPr>
          <w:rFonts w:ascii="Times New Roman" w:hAnsi="Times New Roman" w:cs="Times New Roman"/>
          <w:szCs w:val="24"/>
        </w:rPr>
      </w:pPr>
      <w:r w:rsidRPr="003F69B1">
        <w:rPr>
          <w:rFonts w:ascii="Times New Roman" w:hAnsi="Times New Roman" w:cs="Times New Roman"/>
          <w:szCs w:val="24"/>
        </w:rPr>
        <w:t>По</w:t>
      </w:r>
      <w:r w:rsidR="002C5624" w:rsidRPr="003F69B1">
        <w:rPr>
          <w:rFonts w:ascii="Times New Roman" w:hAnsi="Times New Roman" w:cs="Times New Roman"/>
          <w:szCs w:val="24"/>
        </w:rPr>
        <w:t xml:space="preserve"> бесхозяйны</w:t>
      </w:r>
      <w:r w:rsidRPr="003F69B1">
        <w:rPr>
          <w:rFonts w:ascii="Times New Roman" w:hAnsi="Times New Roman" w:cs="Times New Roman"/>
          <w:szCs w:val="24"/>
        </w:rPr>
        <w:t>м</w:t>
      </w:r>
      <w:r w:rsidR="002C5624" w:rsidRPr="003F69B1">
        <w:rPr>
          <w:rFonts w:ascii="Times New Roman" w:hAnsi="Times New Roman" w:cs="Times New Roman"/>
          <w:szCs w:val="24"/>
        </w:rPr>
        <w:t xml:space="preserve"> тепловы</w:t>
      </w:r>
      <w:r w:rsidRPr="003F69B1">
        <w:rPr>
          <w:rFonts w:ascii="Times New Roman" w:hAnsi="Times New Roman" w:cs="Times New Roman"/>
          <w:szCs w:val="24"/>
        </w:rPr>
        <w:t>м</w:t>
      </w:r>
      <w:r w:rsidR="002C5624" w:rsidRPr="003F69B1">
        <w:rPr>
          <w:rFonts w:ascii="Times New Roman" w:hAnsi="Times New Roman" w:cs="Times New Roman"/>
          <w:szCs w:val="24"/>
        </w:rPr>
        <w:t xml:space="preserve"> сет</w:t>
      </w:r>
      <w:r w:rsidRPr="003F69B1">
        <w:rPr>
          <w:rFonts w:ascii="Times New Roman" w:hAnsi="Times New Roman" w:cs="Times New Roman"/>
          <w:szCs w:val="24"/>
        </w:rPr>
        <w:t>ям</w:t>
      </w:r>
      <w:r w:rsidR="002C5624" w:rsidRPr="003F69B1">
        <w:rPr>
          <w:rFonts w:ascii="Times New Roman" w:hAnsi="Times New Roman" w:cs="Times New Roman"/>
          <w:szCs w:val="24"/>
        </w:rPr>
        <w:t xml:space="preserve"> в качестве организации, уполномоченной на эксплуатацию бесхозяйных тепловых сетей,  определ</w:t>
      </w:r>
      <w:r w:rsidR="003F69B1" w:rsidRPr="003F69B1">
        <w:rPr>
          <w:rFonts w:ascii="Times New Roman" w:hAnsi="Times New Roman" w:cs="Times New Roman"/>
          <w:szCs w:val="24"/>
        </w:rPr>
        <w:t>ена</w:t>
      </w:r>
      <w:r w:rsidR="002C5624" w:rsidRPr="003F69B1">
        <w:rPr>
          <w:rFonts w:ascii="Times New Roman" w:hAnsi="Times New Roman" w:cs="Times New Roman"/>
          <w:szCs w:val="24"/>
        </w:rPr>
        <w:t xml:space="preserve"> един</w:t>
      </w:r>
      <w:r w:rsidR="003F69B1" w:rsidRPr="003F69B1">
        <w:rPr>
          <w:rFonts w:ascii="Times New Roman" w:hAnsi="Times New Roman" w:cs="Times New Roman"/>
          <w:szCs w:val="24"/>
        </w:rPr>
        <w:t>ая</w:t>
      </w:r>
      <w:r w:rsidR="002C5624" w:rsidRPr="003F69B1">
        <w:rPr>
          <w:rFonts w:ascii="Times New Roman" w:hAnsi="Times New Roman" w:cs="Times New Roman"/>
          <w:szCs w:val="24"/>
        </w:rPr>
        <w:t xml:space="preserve"> теплоснабжающ</w:t>
      </w:r>
      <w:r w:rsidR="003F69B1" w:rsidRPr="003F69B1">
        <w:rPr>
          <w:rFonts w:ascii="Times New Roman" w:hAnsi="Times New Roman" w:cs="Times New Roman"/>
          <w:szCs w:val="24"/>
        </w:rPr>
        <w:t>ая</w:t>
      </w:r>
      <w:r w:rsidR="002C5624" w:rsidRPr="003F69B1">
        <w:rPr>
          <w:rFonts w:ascii="Times New Roman" w:hAnsi="Times New Roman" w:cs="Times New Roman"/>
          <w:szCs w:val="24"/>
        </w:rPr>
        <w:t xml:space="preserve"> организаци</w:t>
      </w:r>
      <w:r w:rsidR="003F69B1" w:rsidRPr="003F69B1">
        <w:rPr>
          <w:rFonts w:ascii="Times New Roman" w:hAnsi="Times New Roman" w:cs="Times New Roman"/>
          <w:szCs w:val="24"/>
        </w:rPr>
        <w:t>я</w:t>
      </w:r>
      <w:r w:rsidR="002C5624" w:rsidRPr="003F69B1">
        <w:rPr>
          <w:rFonts w:ascii="Times New Roman" w:hAnsi="Times New Roman" w:cs="Times New Roman"/>
          <w:szCs w:val="24"/>
        </w:rPr>
        <w:t xml:space="preserve"> (ЕТО), в границах утвержденной зоны деятельности, </w:t>
      </w:r>
      <w:r w:rsidR="003F69B1" w:rsidRPr="003F69B1">
        <w:rPr>
          <w:rFonts w:ascii="Times New Roman" w:hAnsi="Times New Roman" w:cs="Times New Roman"/>
          <w:szCs w:val="24"/>
        </w:rPr>
        <w:t xml:space="preserve">в </w:t>
      </w:r>
      <w:r w:rsidR="002C5624" w:rsidRPr="003F69B1">
        <w:rPr>
          <w:rFonts w:ascii="Times New Roman" w:hAnsi="Times New Roman" w:cs="Times New Roman"/>
          <w:szCs w:val="24"/>
        </w:rPr>
        <w:t>которой расположены вновь выявленные участки таких сетей</w:t>
      </w:r>
      <w:r w:rsidR="001D1057">
        <w:rPr>
          <w:rFonts w:ascii="Times New Roman" w:hAnsi="Times New Roman" w:cs="Times New Roman"/>
          <w:szCs w:val="24"/>
        </w:rPr>
        <w:t>,</w:t>
      </w:r>
      <w:r w:rsidR="003F69B1" w:rsidRPr="003F69B1">
        <w:rPr>
          <w:rFonts w:ascii="Times New Roman" w:hAnsi="Times New Roman" w:cs="Times New Roman"/>
          <w:szCs w:val="24"/>
        </w:rPr>
        <w:t xml:space="preserve"> распоряжением Администрации Холмского муниципального района от  30.11.2018 № 371-рз «Об определении теплосетевой</w:t>
      </w:r>
      <w:r w:rsidR="001D1057">
        <w:rPr>
          <w:rFonts w:ascii="Times New Roman" w:hAnsi="Times New Roman" w:cs="Times New Roman"/>
          <w:szCs w:val="24"/>
        </w:rPr>
        <w:t xml:space="preserve"> </w:t>
      </w:r>
      <w:r w:rsidR="003F69B1" w:rsidRPr="003F69B1">
        <w:rPr>
          <w:rFonts w:ascii="Times New Roman" w:hAnsi="Times New Roman" w:cs="Times New Roman"/>
          <w:szCs w:val="24"/>
        </w:rPr>
        <w:lastRenderedPageBreak/>
        <w:t>организации для осуществления содержания и обслуживания бесхозяйных тепловых сетей на территории Холмского городского поселения» ООО «ТК Новгоролская».</w:t>
      </w:r>
    </w:p>
    <w:p w:rsidR="002C5624" w:rsidRPr="003F69B1" w:rsidRDefault="002C5624">
      <w:pPr>
        <w:spacing w:after="200"/>
        <w:ind w:firstLine="0"/>
        <w:jc w:val="left"/>
        <w:rPr>
          <w:rFonts w:ascii="Times New Roman" w:hAnsi="Times New Roman" w:cs="Times New Roman"/>
          <w:szCs w:val="24"/>
        </w:rPr>
      </w:pPr>
      <w:r w:rsidRPr="003F69B1">
        <w:rPr>
          <w:rFonts w:ascii="Times New Roman" w:hAnsi="Times New Roman" w:cs="Times New Roman"/>
          <w:szCs w:val="24"/>
        </w:rPr>
        <w:br w:type="page"/>
      </w:r>
    </w:p>
    <w:p w:rsidR="00782078" w:rsidRPr="003F69B1" w:rsidRDefault="002C5624" w:rsidP="003F69B1">
      <w:pPr>
        <w:spacing w:after="0"/>
        <w:ind w:firstLine="753"/>
        <w:rPr>
          <w:rFonts w:ascii="Times New Roman" w:eastAsia="Times New Roman" w:hAnsi="Times New Roman" w:cs="Times New Roman"/>
          <w:b/>
          <w:bCs/>
          <w:szCs w:val="24"/>
        </w:rPr>
      </w:pPr>
      <w:r w:rsidRPr="003F69B1">
        <w:rPr>
          <w:rFonts w:ascii="Times New Roman" w:eastAsia="Times New Roman" w:hAnsi="Times New Roman" w:cs="Times New Roman"/>
          <w:b/>
          <w:bCs/>
          <w:szCs w:val="24"/>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 города федерал</w:t>
      </w:r>
      <w:r w:rsidR="00782078" w:rsidRPr="003F69B1">
        <w:rPr>
          <w:rFonts w:ascii="Times New Roman" w:eastAsia="Times New Roman" w:hAnsi="Times New Roman" w:cs="Times New Roman"/>
          <w:b/>
          <w:bCs/>
          <w:szCs w:val="24"/>
        </w:rPr>
        <w:t>ьного значения.</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13.1. Описание решений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Решения о газоснабжении источников тепловой энергии </w:t>
      </w:r>
      <w:r w:rsidR="00F95510" w:rsidRPr="003F69B1">
        <w:rPr>
          <w:rFonts w:ascii="Times New Roman" w:hAnsi="Times New Roman" w:cs="Times New Roman"/>
          <w:szCs w:val="24"/>
        </w:rPr>
        <w:t>Холмского</w:t>
      </w:r>
      <w:r w:rsidR="006652F6" w:rsidRPr="003F69B1">
        <w:rPr>
          <w:rFonts w:ascii="Times New Roman" w:hAnsi="Times New Roman" w:cs="Times New Roman"/>
          <w:szCs w:val="24"/>
        </w:rPr>
        <w:t xml:space="preserve"> городского поселения</w:t>
      </w:r>
      <w:r w:rsidRPr="003F69B1">
        <w:rPr>
          <w:rFonts w:ascii="Times New Roman" w:hAnsi="Times New Roman" w:cs="Times New Roman"/>
          <w:szCs w:val="24"/>
        </w:rPr>
        <w:t xml:space="preserve"> в действующей программе газоснабжения отсутствуют. </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b/>
          <w:szCs w:val="24"/>
        </w:rPr>
        <w:t>13.2. Описание проблем организации газоснабжения источников тепловой энергии</w:t>
      </w:r>
      <w:r w:rsidRPr="003F69B1">
        <w:rPr>
          <w:rFonts w:ascii="Times New Roman" w:hAnsi="Times New Roman" w:cs="Times New Roman"/>
          <w:szCs w:val="24"/>
        </w:rPr>
        <w:t>.</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 –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13.3. 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Предложения отсутствуют.</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13.4. Описание решений (вырабатываемых с учетом положений утвержденной схемы и программы развития Единой энергетической системы России) о строительстве, реконструкции, техническом перевооружении и (или) модернизации,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Предложения отсутствуют.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13.5. 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 Предложения отсутствуют.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 xml:space="preserve">13.6. Описание решений (вырабатываемых с учетом положений утвержденной схемы водоснабжения поселения) о развитии соответствующей системы водоснабжения в части, относящейся к системам теплоснабжения. </w:t>
      </w:r>
    </w:p>
    <w:p w:rsidR="00EF043E" w:rsidRPr="003F69B1" w:rsidRDefault="00EF043E" w:rsidP="003F69B1">
      <w:pPr>
        <w:spacing w:after="0"/>
        <w:ind w:firstLine="708"/>
        <w:rPr>
          <w:rFonts w:ascii="Times New Roman" w:hAnsi="Times New Roman" w:cs="Times New Roman"/>
          <w:szCs w:val="24"/>
        </w:rPr>
      </w:pPr>
      <w:r w:rsidRPr="003F69B1">
        <w:rPr>
          <w:rFonts w:ascii="Times New Roman" w:hAnsi="Times New Roman" w:cs="Times New Roman"/>
          <w:szCs w:val="24"/>
        </w:rPr>
        <w:t xml:space="preserve">Предложения отсутствуют. </w:t>
      </w:r>
    </w:p>
    <w:p w:rsidR="00EF043E" w:rsidRPr="003F69B1" w:rsidRDefault="00EF043E" w:rsidP="003F69B1">
      <w:pPr>
        <w:spacing w:after="0"/>
        <w:ind w:firstLine="708"/>
        <w:rPr>
          <w:rFonts w:ascii="Times New Roman" w:hAnsi="Times New Roman" w:cs="Times New Roman"/>
          <w:b/>
          <w:szCs w:val="24"/>
        </w:rPr>
      </w:pPr>
      <w:r w:rsidRPr="003F69B1">
        <w:rPr>
          <w:rFonts w:ascii="Times New Roman" w:hAnsi="Times New Roman" w:cs="Times New Roman"/>
          <w:b/>
          <w:szCs w:val="24"/>
        </w:rPr>
        <w:t>13.7. Предложения по корректировке утвержденной (разработке) схемы водоснабжения поселения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rsidR="003D2A26" w:rsidRDefault="00EF043E" w:rsidP="003F69B1">
      <w:pPr>
        <w:spacing w:after="0"/>
        <w:ind w:firstLine="708"/>
        <w:jc w:val="left"/>
        <w:sectPr w:rsidR="003D2A26" w:rsidSect="005A4E2F">
          <w:footerReference w:type="default" r:id="rId24"/>
          <w:pgSz w:w="11906" w:h="16838"/>
          <w:pgMar w:top="1134" w:right="851" w:bottom="1134" w:left="1701" w:header="708" w:footer="708" w:gutter="0"/>
          <w:cols w:space="708"/>
          <w:docGrid w:linePitch="360"/>
        </w:sectPr>
      </w:pPr>
      <w:r w:rsidRPr="003F69B1">
        <w:rPr>
          <w:rFonts w:ascii="Times New Roman" w:hAnsi="Times New Roman" w:cs="Times New Roman"/>
          <w:szCs w:val="24"/>
        </w:rPr>
        <w:t>Предложения отсутствуют.</w:t>
      </w:r>
    </w:p>
    <w:p w:rsidR="00EF043E" w:rsidRPr="003F69B1" w:rsidRDefault="00782078">
      <w:pPr>
        <w:spacing w:after="200"/>
        <w:ind w:firstLine="0"/>
        <w:jc w:val="left"/>
        <w:rPr>
          <w:rFonts w:ascii="Times New Roman" w:hAnsi="Times New Roman" w:cs="Times New Roman"/>
          <w:b/>
          <w:bCs/>
          <w:szCs w:val="24"/>
        </w:rPr>
      </w:pPr>
      <w:r w:rsidRPr="003F69B1">
        <w:rPr>
          <w:rFonts w:ascii="Times New Roman" w:hAnsi="Times New Roman" w:cs="Times New Roman"/>
          <w:b/>
          <w:bCs/>
          <w:szCs w:val="24"/>
        </w:rPr>
        <w:lastRenderedPageBreak/>
        <w:t>Раздел 14. Индикаторы развития систем теплоснабжения поселения, городского округа, города федерального значения.</w:t>
      </w:r>
    </w:p>
    <w:tbl>
      <w:tblPr>
        <w:tblStyle w:val="af9"/>
        <w:tblW w:w="0" w:type="auto"/>
        <w:tblInd w:w="-318" w:type="dxa"/>
        <w:tblLook w:val="04A0" w:firstRow="1" w:lastRow="0" w:firstColumn="1" w:lastColumn="0" w:noHBand="0" w:noVBand="1"/>
      </w:tblPr>
      <w:tblGrid>
        <w:gridCol w:w="697"/>
        <w:gridCol w:w="3198"/>
        <w:gridCol w:w="1599"/>
        <w:gridCol w:w="1599"/>
        <w:gridCol w:w="1607"/>
        <w:gridCol w:w="1599"/>
        <w:gridCol w:w="1599"/>
        <w:gridCol w:w="1607"/>
        <w:gridCol w:w="1599"/>
      </w:tblGrid>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b/>
                <w:szCs w:val="24"/>
              </w:rPr>
            </w:pPr>
            <w:r w:rsidRPr="003F69B1">
              <w:rPr>
                <w:rFonts w:ascii="Times New Roman" w:hAnsi="Times New Roman" w:cs="Times New Roman"/>
                <w:b/>
                <w:szCs w:val="24"/>
              </w:rPr>
              <w:t>№ п/п</w:t>
            </w:r>
          </w:p>
        </w:tc>
        <w:tc>
          <w:tcPr>
            <w:tcW w:w="3198" w:type="dxa"/>
            <w:vAlign w:val="center"/>
          </w:tcPr>
          <w:p w:rsidR="00295833" w:rsidRPr="003F69B1" w:rsidRDefault="00295833" w:rsidP="00295833">
            <w:pPr>
              <w:spacing w:after="0"/>
              <w:ind w:firstLine="0"/>
              <w:contextualSpacing/>
              <w:jc w:val="center"/>
              <w:rPr>
                <w:rFonts w:ascii="Times New Roman" w:hAnsi="Times New Roman" w:cs="Times New Roman"/>
                <w:b/>
                <w:szCs w:val="24"/>
              </w:rPr>
            </w:pPr>
            <w:r w:rsidRPr="003F69B1">
              <w:rPr>
                <w:rFonts w:ascii="Times New Roman" w:hAnsi="Times New Roman" w:cs="Times New Roman"/>
                <w:b/>
                <w:szCs w:val="24"/>
              </w:rPr>
              <w:t>Индикаторы развития системы теплоснабжения, ед. изм</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 1</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№2</w:t>
            </w:r>
          </w:p>
        </w:tc>
        <w:tc>
          <w:tcPr>
            <w:tcW w:w="1607"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 3</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№6</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 7</w:t>
            </w:r>
          </w:p>
        </w:tc>
        <w:tc>
          <w:tcPr>
            <w:tcW w:w="1607"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№10</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b/>
                <w:bCs/>
                <w:szCs w:val="24"/>
              </w:rPr>
            </w:pPr>
            <w:r w:rsidRPr="003F69B1">
              <w:rPr>
                <w:rFonts w:ascii="Times New Roman" w:hAnsi="Times New Roman" w:cs="Times New Roman"/>
                <w:b/>
                <w:bCs/>
                <w:szCs w:val="24"/>
              </w:rPr>
              <w:t>Котельная №12</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w:t>
            </w:r>
          </w:p>
        </w:tc>
        <w:tc>
          <w:tcPr>
            <w:tcW w:w="3198"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2</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3</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4</w:t>
            </w:r>
          </w:p>
        </w:tc>
        <w:tc>
          <w:tcPr>
            <w:tcW w:w="1607"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5</w:t>
            </w:r>
          </w:p>
        </w:tc>
        <w:tc>
          <w:tcPr>
            <w:tcW w:w="1599"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6</w:t>
            </w:r>
          </w:p>
        </w:tc>
        <w:tc>
          <w:tcPr>
            <w:tcW w:w="1599"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7</w:t>
            </w:r>
          </w:p>
        </w:tc>
        <w:tc>
          <w:tcPr>
            <w:tcW w:w="1607"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8</w:t>
            </w:r>
          </w:p>
        </w:tc>
        <w:tc>
          <w:tcPr>
            <w:tcW w:w="1599" w:type="dxa"/>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9</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количество прекращений подачи тепловой энергии, теплоносителя в результате технологических нарушений на тепловых сетях, ед.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2</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количество прекращений подачи тепловой энергии, теплоносителя в результате технологических нарушений на источниках тепловой энергии, ед.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0,5</w:t>
            </w:r>
          </w:p>
        </w:tc>
      </w:tr>
      <w:tr w:rsidR="003A25DD" w:rsidRPr="003F69B1" w:rsidTr="003A25DD">
        <w:tc>
          <w:tcPr>
            <w:tcW w:w="697" w:type="dxa"/>
            <w:vAlign w:val="center"/>
          </w:tcPr>
          <w:p w:rsidR="003A25DD" w:rsidRPr="003F69B1" w:rsidRDefault="003A25DD"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3</w:t>
            </w:r>
          </w:p>
        </w:tc>
        <w:tc>
          <w:tcPr>
            <w:tcW w:w="3198" w:type="dxa"/>
            <w:vAlign w:val="center"/>
          </w:tcPr>
          <w:p w:rsidR="003A25DD" w:rsidRPr="003F69B1" w:rsidRDefault="003A25DD"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удельный расход условного топлива на единицу тепловой энергии, отпускаемой с коллекторов источников тепловой энергии, кг.у.т./Гкал</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322,37</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326,49</w:t>
            </w:r>
          </w:p>
        </w:tc>
        <w:tc>
          <w:tcPr>
            <w:tcW w:w="1607"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366,69</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323,99</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317,12</w:t>
            </w:r>
          </w:p>
        </w:tc>
        <w:tc>
          <w:tcPr>
            <w:tcW w:w="1607"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312,06</w:t>
            </w:r>
          </w:p>
        </w:tc>
        <w:tc>
          <w:tcPr>
            <w:tcW w:w="1599" w:type="dxa"/>
            <w:vAlign w:val="center"/>
          </w:tcPr>
          <w:p w:rsidR="003A25DD" w:rsidRPr="000A4110" w:rsidRDefault="003A25DD" w:rsidP="003A25DD">
            <w:pPr>
              <w:spacing w:after="200"/>
              <w:ind w:firstLine="0"/>
              <w:jc w:val="center"/>
              <w:rPr>
                <w:rFonts w:ascii="Times New Roman" w:hAnsi="Times New Roman" w:cs="Times New Roman"/>
                <w:szCs w:val="24"/>
              </w:rPr>
            </w:pPr>
            <w:r w:rsidRPr="000A4110">
              <w:rPr>
                <w:rFonts w:ascii="Times New Roman" w:hAnsi="Times New Roman" w:cs="Times New Roman"/>
                <w:szCs w:val="24"/>
              </w:rPr>
              <w:t>328,18</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4</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отношение величины технологических потерь тепловой энергии, теплоносителя к материальной характеристике тепловой сети, Гкал/м2</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1,32</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1,32</w:t>
            </w:r>
          </w:p>
        </w:tc>
        <w:tc>
          <w:tcPr>
            <w:tcW w:w="1607"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1,46</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2,20</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1,62</w:t>
            </w:r>
          </w:p>
        </w:tc>
        <w:tc>
          <w:tcPr>
            <w:tcW w:w="1607"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1,72</w:t>
            </w:r>
          </w:p>
        </w:tc>
        <w:tc>
          <w:tcPr>
            <w:tcW w:w="1599" w:type="dxa"/>
            <w:vAlign w:val="center"/>
          </w:tcPr>
          <w:p w:rsidR="00295833" w:rsidRPr="003F69B1" w:rsidRDefault="00295833" w:rsidP="00295833">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1,83</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5</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коэффициент использования установленной тепловой мощности, ч/год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30,51</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11,17</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29,07</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13,95</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24,73</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33,33</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13,27</w:t>
            </w:r>
          </w:p>
        </w:tc>
      </w:tr>
      <w:tr w:rsidR="00AD2A61" w:rsidRPr="003F69B1" w:rsidTr="00206A26">
        <w:tc>
          <w:tcPr>
            <w:tcW w:w="697" w:type="dxa"/>
            <w:vAlign w:val="center"/>
          </w:tcPr>
          <w:p w:rsidR="00AD2A61" w:rsidRPr="003F69B1" w:rsidRDefault="00AD2A61"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6</w:t>
            </w:r>
          </w:p>
        </w:tc>
        <w:tc>
          <w:tcPr>
            <w:tcW w:w="3198" w:type="dxa"/>
            <w:vAlign w:val="center"/>
          </w:tcPr>
          <w:p w:rsidR="00AD2A61" w:rsidRPr="003F69B1" w:rsidRDefault="00AD2A61"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удельная материальная характеристика тепловых сетей, приведенная к расчетной тепловой нагрузке, м.м./Гкал/ч</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218,63</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350,59</w:t>
            </w:r>
          </w:p>
        </w:tc>
        <w:tc>
          <w:tcPr>
            <w:tcW w:w="1607"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647,20</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382,30</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408,00</w:t>
            </w:r>
          </w:p>
        </w:tc>
        <w:tc>
          <w:tcPr>
            <w:tcW w:w="1607"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106,95</w:t>
            </w:r>
          </w:p>
        </w:tc>
        <w:tc>
          <w:tcPr>
            <w:tcW w:w="1599" w:type="dxa"/>
            <w:vAlign w:val="center"/>
          </w:tcPr>
          <w:p w:rsidR="00AD2A61" w:rsidRPr="003F69B1" w:rsidRDefault="00AD2A61" w:rsidP="00AD2A61">
            <w:pPr>
              <w:ind w:hanging="33"/>
              <w:jc w:val="center"/>
              <w:rPr>
                <w:rFonts w:ascii="Times New Roman" w:hAnsi="Times New Roman" w:cs="Times New Roman"/>
                <w:color w:val="000000"/>
                <w:szCs w:val="24"/>
              </w:rPr>
            </w:pPr>
            <w:r w:rsidRPr="003F69B1">
              <w:rPr>
                <w:rFonts w:ascii="Times New Roman" w:hAnsi="Times New Roman" w:cs="Times New Roman"/>
                <w:color w:val="000000"/>
                <w:szCs w:val="24"/>
              </w:rPr>
              <w:t>11,54</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lastRenderedPageBreak/>
              <w:t>7</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доля тепловой энергии, выработанной в комбинированном режиме, %</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8</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удельный расход условного топлива на отпуск электрической энергии, кг.у.т./кВт</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9</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коэффициент использования теплоты топлива, % (для ТЭЦ)</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w:t>
            </w:r>
          </w:p>
        </w:tc>
      </w:tr>
      <w:tr w:rsidR="00295833" w:rsidRPr="003F69B1" w:rsidTr="00AD2A61">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10</w:t>
            </w:r>
          </w:p>
        </w:tc>
        <w:tc>
          <w:tcPr>
            <w:tcW w:w="3198" w:type="dxa"/>
            <w:vAlign w:val="center"/>
          </w:tcPr>
          <w:p w:rsidR="00295833" w:rsidRPr="000A4110" w:rsidRDefault="00295833" w:rsidP="00295833">
            <w:pPr>
              <w:spacing w:after="0"/>
              <w:ind w:firstLine="0"/>
              <w:contextualSpacing/>
              <w:jc w:val="left"/>
              <w:rPr>
                <w:rFonts w:ascii="Times New Roman" w:hAnsi="Times New Roman" w:cs="Times New Roman"/>
                <w:szCs w:val="24"/>
              </w:rPr>
            </w:pPr>
            <w:r w:rsidRPr="000A4110">
              <w:rPr>
                <w:rFonts w:ascii="Times New Roman" w:hAnsi="Times New Roman" w:cs="Times New Roman"/>
                <w:szCs w:val="24"/>
              </w:rPr>
              <w:t>доля отпуска тепловой энергии, осуществляемой потребителям по приборам учета, в общем объеме отпущенной тепловой энергии, %</w:t>
            </w:r>
          </w:p>
        </w:tc>
        <w:tc>
          <w:tcPr>
            <w:tcW w:w="1599"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45,7</w:t>
            </w:r>
          </w:p>
        </w:tc>
        <w:tc>
          <w:tcPr>
            <w:tcW w:w="1599" w:type="dxa"/>
            <w:vAlign w:val="center"/>
          </w:tcPr>
          <w:p w:rsidR="00295833" w:rsidRPr="000A4110" w:rsidRDefault="00AD2A61"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0</w:t>
            </w:r>
          </w:p>
        </w:tc>
        <w:tc>
          <w:tcPr>
            <w:tcW w:w="1607"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68,8</w:t>
            </w:r>
          </w:p>
        </w:tc>
        <w:tc>
          <w:tcPr>
            <w:tcW w:w="1599"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40,4</w:t>
            </w:r>
          </w:p>
        </w:tc>
        <w:tc>
          <w:tcPr>
            <w:tcW w:w="1599"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56,5</w:t>
            </w:r>
          </w:p>
        </w:tc>
        <w:tc>
          <w:tcPr>
            <w:tcW w:w="1607" w:type="dxa"/>
            <w:vAlign w:val="center"/>
          </w:tcPr>
          <w:p w:rsidR="00295833" w:rsidRPr="000A4110" w:rsidRDefault="00775E2D" w:rsidP="00AD2A61">
            <w:pPr>
              <w:spacing w:after="0"/>
              <w:ind w:firstLine="0"/>
              <w:contextualSpacing/>
              <w:jc w:val="center"/>
              <w:rPr>
                <w:rFonts w:ascii="Times New Roman" w:hAnsi="Times New Roman" w:cs="Times New Roman"/>
                <w:szCs w:val="24"/>
              </w:rPr>
            </w:pPr>
            <w:r w:rsidRPr="000A4110">
              <w:rPr>
                <w:rFonts w:ascii="Times New Roman" w:hAnsi="Times New Roman" w:cs="Times New Roman"/>
                <w:szCs w:val="24"/>
              </w:rPr>
              <w:t>24,2</w:t>
            </w:r>
          </w:p>
        </w:tc>
        <w:tc>
          <w:tcPr>
            <w:tcW w:w="1599" w:type="dxa"/>
            <w:vAlign w:val="center"/>
          </w:tcPr>
          <w:p w:rsidR="00295833" w:rsidRPr="008F52A0" w:rsidRDefault="00AD2A61" w:rsidP="00AD2A61">
            <w:pPr>
              <w:spacing w:after="0"/>
              <w:ind w:firstLine="0"/>
              <w:contextualSpacing/>
              <w:jc w:val="center"/>
              <w:rPr>
                <w:rFonts w:ascii="Times New Roman" w:hAnsi="Times New Roman" w:cs="Times New Roman"/>
                <w:szCs w:val="24"/>
                <w:highlight w:val="cyan"/>
              </w:rPr>
            </w:pPr>
            <w:r w:rsidRPr="000A4110">
              <w:rPr>
                <w:rFonts w:ascii="Times New Roman" w:hAnsi="Times New Roman" w:cs="Times New Roman"/>
                <w:szCs w:val="24"/>
              </w:rPr>
              <w:t>0</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11</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средневзвешенный срок эксплуатации тепловых сетей, лет</w:t>
            </w:r>
          </w:p>
        </w:tc>
        <w:tc>
          <w:tcPr>
            <w:tcW w:w="1599"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607"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607"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c>
          <w:tcPr>
            <w:tcW w:w="1599" w:type="dxa"/>
            <w:vAlign w:val="center"/>
          </w:tcPr>
          <w:p w:rsidR="00295833" w:rsidRPr="003F69B1" w:rsidRDefault="00295833" w:rsidP="00295833">
            <w:pPr>
              <w:ind w:firstLine="0"/>
              <w:jc w:val="center"/>
              <w:rPr>
                <w:rFonts w:ascii="Times New Roman" w:hAnsi="Times New Roman" w:cs="Times New Roman"/>
                <w:szCs w:val="24"/>
              </w:rPr>
            </w:pPr>
            <w:r w:rsidRPr="003F69B1">
              <w:rPr>
                <w:rFonts w:ascii="Times New Roman" w:hAnsi="Times New Roman" w:cs="Times New Roman"/>
                <w:szCs w:val="24"/>
              </w:rPr>
              <w:t>20</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12</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отношение материальной характеристики тепловых сетей, реконструированных за год, к общей материальной характеристике тепловых сетей, %</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r>
      <w:tr w:rsidR="00295833" w:rsidRPr="003F69B1" w:rsidTr="00295833">
        <w:tc>
          <w:tcPr>
            <w:tcW w:w="697" w:type="dxa"/>
            <w:vAlign w:val="center"/>
          </w:tcPr>
          <w:p w:rsidR="00295833" w:rsidRPr="003F69B1" w:rsidRDefault="00295833" w:rsidP="00295833">
            <w:pPr>
              <w:spacing w:after="0"/>
              <w:ind w:firstLine="0"/>
              <w:contextualSpacing/>
              <w:jc w:val="center"/>
              <w:rPr>
                <w:rFonts w:ascii="Times New Roman" w:hAnsi="Times New Roman" w:cs="Times New Roman"/>
                <w:szCs w:val="24"/>
              </w:rPr>
            </w:pPr>
            <w:r w:rsidRPr="003F69B1">
              <w:rPr>
                <w:rFonts w:ascii="Times New Roman" w:hAnsi="Times New Roman" w:cs="Times New Roman"/>
                <w:szCs w:val="24"/>
              </w:rPr>
              <w:t>13</w:t>
            </w:r>
          </w:p>
        </w:tc>
        <w:tc>
          <w:tcPr>
            <w:tcW w:w="3198" w:type="dxa"/>
            <w:vAlign w:val="center"/>
          </w:tcPr>
          <w:p w:rsidR="00295833" w:rsidRPr="003F69B1" w:rsidRDefault="00295833" w:rsidP="00295833">
            <w:pPr>
              <w:spacing w:after="0"/>
              <w:ind w:firstLine="0"/>
              <w:contextualSpacing/>
              <w:jc w:val="left"/>
              <w:rPr>
                <w:rFonts w:ascii="Times New Roman" w:hAnsi="Times New Roman" w:cs="Times New Roman"/>
                <w:szCs w:val="24"/>
              </w:rPr>
            </w:pPr>
            <w:r w:rsidRPr="003F69B1">
              <w:rPr>
                <w:rFonts w:ascii="Times New Roman" w:hAnsi="Times New Roman" w:cs="Times New Roman"/>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607"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c>
          <w:tcPr>
            <w:tcW w:w="1599" w:type="dxa"/>
            <w:vAlign w:val="center"/>
          </w:tcPr>
          <w:p w:rsidR="00295833" w:rsidRPr="003F69B1" w:rsidRDefault="00295833" w:rsidP="00295833">
            <w:pPr>
              <w:spacing w:after="200"/>
              <w:ind w:firstLine="0"/>
              <w:jc w:val="center"/>
              <w:rPr>
                <w:rFonts w:ascii="Times New Roman" w:hAnsi="Times New Roman" w:cs="Times New Roman"/>
                <w:szCs w:val="24"/>
              </w:rPr>
            </w:pPr>
            <w:r w:rsidRPr="003F69B1">
              <w:rPr>
                <w:rFonts w:ascii="Times New Roman" w:hAnsi="Times New Roman" w:cs="Times New Roman"/>
                <w:szCs w:val="24"/>
              </w:rPr>
              <w:t>н/д</w:t>
            </w:r>
          </w:p>
        </w:tc>
      </w:tr>
    </w:tbl>
    <w:p w:rsidR="002B02E1" w:rsidRDefault="00782078">
      <w:pPr>
        <w:spacing w:after="200"/>
        <w:ind w:firstLine="0"/>
        <w:jc w:val="left"/>
        <w:rPr>
          <w:rFonts w:cs="Bookman Old Style"/>
          <w:b/>
          <w:bCs/>
          <w:szCs w:val="24"/>
        </w:rPr>
        <w:sectPr w:rsidR="002B02E1" w:rsidSect="00295833">
          <w:pgSz w:w="16838" w:h="11906" w:orient="landscape"/>
          <w:pgMar w:top="1134" w:right="1134" w:bottom="851" w:left="1134" w:header="708" w:footer="708" w:gutter="0"/>
          <w:cols w:space="708"/>
          <w:docGrid w:linePitch="360"/>
        </w:sectPr>
      </w:pPr>
      <w:r>
        <w:rPr>
          <w:rFonts w:cs="Bookman Old Style"/>
          <w:b/>
          <w:bCs/>
          <w:szCs w:val="24"/>
        </w:rPr>
        <w:br w:type="page"/>
      </w:r>
    </w:p>
    <w:p w:rsidR="00775E2D" w:rsidRPr="000A4110" w:rsidRDefault="00775E2D" w:rsidP="00775E2D">
      <w:pPr>
        <w:autoSpaceDE w:val="0"/>
        <w:autoSpaceDN w:val="0"/>
        <w:adjustRightInd w:val="0"/>
        <w:spacing w:before="240" w:after="0" w:line="240" w:lineRule="auto"/>
        <w:ind w:firstLine="0"/>
        <w:rPr>
          <w:rFonts w:ascii="Times New Roman" w:eastAsia="Calibri" w:hAnsi="Times New Roman" w:cs="Times New Roman"/>
          <w:b/>
          <w:bCs/>
          <w:szCs w:val="24"/>
        </w:rPr>
      </w:pPr>
      <w:r w:rsidRPr="000A4110">
        <w:rPr>
          <w:rFonts w:ascii="Times New Roman" w:eastAsia="Calibri" w:hAnsi="Times New Roman" w:cs="Times New Roman"/>
          <w:b/>
          <w:bCs/>
          <w:szCs w:val="24"/>
        </w:rPr>
        <w:lastRenderedPageBreak/>
        <w:t>Раздел 15. Ценовые (тарифные) последствия</w:t>
      </w:r>
    </w:p>
    <w:p w:rsidR="00775E2D" w:rsidRPr="000A4110" w:rsidRDefault="00775E2D" w:rsidP="00775E2D">
      <w:pPr>
        <w:autoSpaceDE w:val="0"/>
        <w:autoSpaceDN w:val="0"/>
        <w:adjustRightInd w:val="0"/>
        <w:spacing w:before="240" w:after="0"/>
        <w:ind w:firstLine="0"/>
        <w:rPr>
          <w:rFonts w:ascii="Times New Roman" w:eastAsia="Calibri" w:hAnsi="Times New Roman" w:cs="Times New Roman"/>
          <w:szCs w:val="24"/>
        </w:rPr>
      </w:pPr>
      <w:r w:rsidRPr="000A4110">
        <w:rPr>
          <w:rFonts w:ascii="Times New Roman" w:eastAsia="Calibri" w:hAnsi="Times New Roman" w:cs="Times New Roman"/>
          <w:szCs w:val="24"/>
        </w:rPr>
        <w:t>Таблица 15.1</w:t>
      </w:r>
      <w:r w:rsidRPr="000A4110">
        <w:rPr>
          <w:rFonts w:ascii="Times New Roman" w:eastAsia="Calibri" w:hAnsi="Times New Roman" w:cs="Times New Roman"/>
          <w:b/>
          <w:sz w:val="20"/>
          <w:szCs w:val="20"/>
        </w:rPr>
        <w:t xml:space="preserve"> -</w:t>
      </w:r>
      <w:r w:rsidRPr="000A4110">
        <w:rPr>
          <w:rFonts w:ascii="Times New Roman" w:eastAsia="Calibri" w:hAnsi="Times New Roman" w:cs="Times New Roman"/>
          <w:szCs w:val="24"/>
        </w:rPr>
        <w:t>Информация об утвержденных тарифах на услуги коммунального комплекса Новгородской области на 2022 год</w:t>
      </w:r>
    </w:p>
    <w:tbl>
      <w:tblPr>
        <w:tblW w:w="15240" w:type="dxa"/>
        <w:tblInd w:w="-176" w:type="dxa"/>
        <w:tblLayout w:type="fixed"/>
        <w:tblLook w:val="04A0" w:firstRow="1" w:lastRow="0" w:firstColumn="1" w:lastColumn="0" w:noHBand="0" w:noVBand="1"/>
      </w:tblPr>
      <w:tblGrid>
        <w:gridCol w:w="425"/>
        <w:gridCol w:w="2054"/>
        <w:gridCol w:w="780"/>
        <w:gridCol w:w="780"/>
        <w:gridCol w:w="706"/>
        <w:gridCol w:w="706"/>
        <w:gridCol w:w="1276"/>
        <w:gridCol w:w="706"/>
        <w:gridCol w:w="781"/>
        <w:gridCol w:w="706"/>
        <w:gridCol w:w="706"/>
        <w:gridCol w:w="706"/>
        <w:gridCol w:w="706"/>
        <w:gridCol w:w="706"/>
        <w:gridCol w:w="706"/>
        <w:gridCol w:w="728"/>
        <w:gridCol w:w="650"/>
        <w:gridCol w:w="706"/>
        <w:gridCol w:w="706"/>
      </w:tblGrid>
      <w:tr w:rsidR="00775E2D" w:rsidRPr="000A4110" w:rsidTr="00AE1BF0">
        <w:trPr>
          <w:trHeight w:val="191"/>
        </w:trPr>
        <w:tc>
          <w:tcPr>
            <w:tcW w:w="425" w:type="dxa"/>
            <w:vMerge w:val="restart"/>
            <w:tcBorders>
              <w:top w:val="single" w:sz="8" w:space="0" w:color="auto"/>
              <w:left w:val="single" w:sz="8" w:space="0" w:color="auto"/>
              <w:bottom w:val="single" w:sz="4" w:space="0" w:color="000000"/>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№п/п</w:t>
            </w:r>
          </w:p>
        </w:tc>
        <w:tc>
          <w:tcPr>
            <w:tcW w:w="2054" w:type="dxa"/>
            <w:vMerge w:val="restart"/>
            <w:tcBorders>
              <w:top w:val="single" w:sz="8" w:space="0" w:color="auto"/>
              <w:left w:val="single" w:sz="4" w:space="0" w:color="auto"/>
              <w:bottom w:val="single" w:sz="4" w:space="0" w:color="000000"/>
              <w:right w:val="single" w:sz="8"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Наименование района/организации</w:t>
            </w:r>
          </w:p>
        </w:tc>
        <w:tc>
          <w:tcPr>
            <w:tcW w:w="2972" w:type="dxa"/>
            <w:gridSpan w:val="4"/>
            <w:tcBorders>
              <w:top w:val="single" w:sz="8" w:space="0" w:color="auto"/>
              <w:left w:val="nil"/>
              <w:bottom w:val="nil"/>
              <w:right w:val="single" w:sz="4" w:space="0" w:color="000000"/>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2022 год</w:t>
            </w:r>
          </w:p>
        </w:tc>
        <w:tc>
          <w:tcPr>
            <w:tcW w:w="1276" w:type="dxa"/>
            <w:vMerge w:val="restart"/>
            <w:tcBorders>
              <w:top w:val="single" w:sz="8" w:space="0" w:color="auto"/>
              <w:left w:val="single" w:sz="4" w:space="0" w:color="auto"/>
              <w:bottom w:val="single" w:sz="4" w:space="0" w:color="000000"/>
              <w:right w:val="nil"/>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Постановления комитета по тарифной политике Новгородской области</w:t>
            </w:r>
          </w:p>
        </w:tc>
        <w:tc>
          <w:tcPr>
            <w:tcW w:w="2899"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2023 год</w:t>
            </w:r>
          </w:p>
        </w:tc>
        <w:tc>
          <w:tcPr>
            <w:tcW w:w="2824" w:type="dxa"/>
            <w:gridSpan w:val="4"/>
            <w:tcBorders>
              <w:top w:val="single" w:sz="8" w:space="0" w:color="auto"/>
              <w:left w:val="nil"/>
              <w:bottom w:val="nil"/>
              <w:right w:val="single" w:sz="4" w:space="0" w:color="auto"/>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2024 год</w:t>
            </w:r>
          </w:p>
        </w:tc>
        <w:tc>
          <w:tcPr>
            <w:tcW w:w="2790" w:type="dxa"/>
            <w:gridSpan w:val="4"/>
            <w:tcBorders>
              <w:top w:val="single" w:sz="8" w:space="0" w:color="auto"/>
              <w:left w:val="single" w:sz="8" w:space="0" w:color="auto"/>
              <w:bottom w:val="nil"/>
              <w:right w:val="single" w:sz="8" w:space="0" w:color="000000"/>
            </w:tcBorders>
            <w:shd w:val="clear" w:color="auto" w:fill="F2F2F2"/>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2025 год</w:t>
            </w:r>
          </w:p>
        </w:tc>
      </w:tr>
      <w:tr w:rsidR="00775E2D" w:rsidRPr="000A4110" w:rsidTr="00AE1BF0">
        <w:trPr>
          <w:trHeight w:val="938"/>
        </w:trPr>
        <w:tc>
          <w:tcPr>
            <w:tcW w:w="425" w:type="dxa"/>
            <w:vMerge/>
            <w:tcBorders>
              <w:top w:val="single" w:sz="8" w:space="0" w:color="auto"/>
              <w:left w:val="single" w:sz="8" w:space="0" w:color="auto"/>
              <w:bottom w:val="single" w:sz="4" w:space="0" w:color="000000"/>
              <w:right w:val="single" w:sz="4"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2054" w:type="dxa"/>
            <w:vMerge/>
            <w:tcBorders>
              <w:top w:val="single" w:sz="8" w:space="0" w:color="auto"/>
              <w:left w:val="single" w:sz="4" w:space="0" w:color="auto"/>
              <w:bottom w:val="single" w:sz="4" w:space="0" w:color="000000"/>
              <w:right w:val="single" w:sz="8"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1560"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c>
          <w:tcPr>
            <w:tcW w:w="1276" w:type="dxa"/>
            <w:vMerge/>
            <w:tcBorders>
              <w:top w:val="single" w:sz="8" w:space="0" w:color="auto"/>
              <w:left w:val="single" w:sz="4" w:space="0" w:color="auto"/>
              <w:bottom w:val="single" w:sz="4" w:space="0" w:color="000000"/>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1487"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c>
          <w:tcPr>
            <w:tcW w:w="1412"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c>
          <w:tcPr>
            <w:tcW w:w="1378" w:type="dxa"/>
            <w:gridSpan w:val="2"/>
            <w:tcBorders>
              <w:top w:val="single" w:sz="4" w:space="0" w:color="auto"/>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Тариф для потребителей, кроме населения, руб/Гкал,руб/м3, без НДС</w:t>
            </w:r>
          </w:p>
        </w:tc>
        <w:tc>
          <w:tcPr>
            <w:tcW w:w="1412" w:type="dxa"/>
            <w:gridSpan w:val="2"/>
            <w:tcBorders>
              <w:top w:val="single" w:sz="4" w:space="0" w:color="auto"/>
              <w:left w:val="nil"/>
              <w:bottom w:val="single" w:sz="4" w:space="0" w:color="auto"/>
              <w:right w:val="single" w:sz="8" w:space="0" w:color="000000"/>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Тариф для населения, руб/Гкал ,руб/м3 с НДС</w:t>
            </w:r>
          </w:p>
        </w:tc>
      </w:tr>
      <w:tr w:rsidR="00775E2D" w:rsidRPr="000A4110" w:rsidTr="00AE1BF0">
        <w:trPr>
          <w:trHeight w:val="435"/>
        </w:trPr>
        <w:tc>
          <w:tcPr>
            <w:tcW w:w="425" w:type="dxa"/>
            <w:vMerge/>
            <w:tcBorders>
              <w:top w:val="single" w:sz="8" w:space="0" w:color="auto"/>
              <w:left w:val="single" w:sz="8" w:space="0" w:color="auto"/>
              <w:bottom w:val="single" w:sz="4" w:space="0" w:color="000000"/>
              <w:right w:val="single" w:sz="4"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2054" w:type="dxa"/>
            <w:vMerge/>
            <w:tcBorders>
              <w:top w:val="single" w:sz="8" w:space="0" w:color="auto"/>
              <w:left w:val="single" w:sz="4" w:space="0" w:color="auto"/>
              <w:bottom w:val="single" w:sz="4" w:space="0" w:color="000000"/>
              <w:right w:val="single" w:sz="8" w:space="0" w:color="auto"/>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80"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80"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1276" w:type="dxa"/>
            <w:vMerge/>
            <w:tcBorders>
              <w:top w:val="single" w:sz="8" w:space="0" w:color="auto"/>
              <w:left w:val="single" w:sz="4" w:space="0" w:color="auto"/>
              <w:bottom w:val="single" w:sz="4" w:space="0" w:color="000000"/>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06" w:type="dxa"/>
            <w:tcBorders>
              <w:top w:val="nil"/>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81"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8"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nil"/>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28" w:type="dxa"/>
            <w:tcBorders>
              <w:top w:val="nil"/>
              <w:left w:val="single" w:sz="8" w:space="0" w:color="auto"/>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650"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c>
          <w:tcPr>
            <w:tcW w:w="706" w:type="dxa"/>
            <w:tcBorders>
              <w:top w:val="nil"/>
              <w:left w:val="nil"/>
              <w:bottom w:val="single" w:sz="4" w:space="0" w:color="auto"/>
              <w:right w:val="single" w:sz="4"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xml:space="preserve"> 01.01-30.06</w:t>
            </w:r>
          </w:p>
        </w:tc>
        <w:tc>
          <w:tcPr>
            <w:tcW w:w="706" w:type="dxa"/>
            <w:tcBorders>
              <w:top w:val="nil"/>
              <w:left w:val="nil"/>
              <w:bottom w:val="single" w:sz="4" w:space="0" w:color="auto"/>
              <w:right w:val="single" w:sz="8" w:space="0" w:color="auto"/>
            </w:tcBorders>
            <w:shd w:val="clear" w:color="auto" w:fill="F2F2F2"/>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01.07-31.12</w:t>
            </w:r>
          </w:p>
        </w:tc>
      </w:tr>
      <w:tr w:rsidR="00775E2D" w:rsidRPr="000A4110" w:rsidTr="00AE1BF0">
        <w:trPr>
          <w:trHeight w:val="300"/>
        </w:trPr>
        <w:tc>
          <w:tcPr>
            <w:tcW w:w="425" w:type="dxa"/>
            <w:tcBorders>
              <w:top w:val="nil"/>
              <w:left w:val="single" w:sz="8" w:space="0" w:color="auto"/>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w:t>
            </w:r>
          </w:p>
        </w:tc>
        <w:tc>
          <w:tcPr>
            <w:tcW w:w="2054" w:type="dxa"/>
            <w:tcBorders>
              <w:top w:val="nil"/>
              <w:left w:val="nil"/>
              <w:bottom w:val="single" w:sz="8"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w:t>
            </w:r>
          </w:p>
        </w:tc>
        <w:tc>
          <w:tcPr>
            <w:tcW w:w="780"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3</w:t>
            </w:r>
          </w:p>
        </w:tc>
        <w:tc>
          <w:tcPr>
            <w:tcW w:w="780"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4</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6</w:t>
            </w:r>
          </w:p>
        </w:tc>
        <w:tc>
          <w:tcPr>
            <w:tcW w:w="1276" w:type="dxa"/>
            <w:tcBorders>
              <w:top w:val="nil"/>
              <w:left w:val="nil"/>
              <w:bottom w:val="single" w:sz="8"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7</w:t>
            </w:r>
          </w:p>
        </w:tc>
        <w:tc>
          <w:tcPr>
            <w:tcW w:w="706" w:type="dxa"/>
            <w:tcBorders>
              <w:top w:val="nil"/>
              <w:left w:val="single" w:sz="8" w:space="0" w:color="auto"/>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8</w:t>
            </w:r>
          </w:p>
        </w:tc>
        <w:tc>
          <w:tcPr>
            <w:tcW w:w="781"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10</w:t>
            </w:r>
          </w:p>
        </w:tc>
        <w:tc>
          <w:tcPr>
            <w:tcW w:w="706" w:type="dxa"/>
            <w:tcBorders>
              <w:top w:val="nil"/>
              <w:left w:val="nil"/>
              <w:bottom w:val="single" w:sz="8"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11</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13</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14</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15</w:t>
            </w:r>
          </w:p>
        </w:tc>
        <w:tc>
          <w:tcPr>
            <w:tcW w:w="706" w:type="dxa"/>
            <w:tcBorders>
              <w:top w:val="nil"/>
              <w:left w:val="nil"/>
              <w:bottom w:val="single" w:sz="8"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16</w:t>
            </w:r>
          </w:p>
        </w:tc>
        <w:tc>
          <w:tcPr>
            <w:tcW w:w="728" w:type="dxa"/>
            <w:tcBorders>
              <w:top w:val="nil"/>
              <w:left w:val="single" w:sz="8" w:space="0" w:color="auto"/>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18</w:t>
            </w:r>
          </w:p>
        </w:tc>
        <w:tc>
          <w:tcPr>
            <w:tcW w:w="650"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19</w:t>
            </w:r>
          </w:p>
        </w:tc>
        <w:tc>
          <w:tcPr>
            <w:tcW w:w="706" w:type="dxa"/>
            <w:tcBorders>
              <w:top w:val="nil"/>
              <w:left w:val="nil"/>
              <w:bottom w:val="single" w:sz="8" w:space="0" w:color="auto"/>
              <w:right w:val="single" w:sz="4"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20</w:t>
            </w:r>
          </w:p>
        </w:tc>
        <w:tc>
          <w:tcPr>
            <w:tcW w:w="706" w:type="dxa"/>
            <w:tcBorders>
              <w:top w:val="nil"/>
              <w:left w:val="nil"/>
              <w:bottom w:val="single" w:sz="8"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21</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w:t>
            </w:r>
          </w:p>
        </w:tc>
        <w:tc>
          <w:tcPr>
            <w:tcW w:w="2054" w:type="dxa"/>
            <w:tcBorders>
              <w:top w:val="nil"/>
              <w:left w:val="nil"/>
              <w:bottom w:val="single" w:sz="4" w:space="0" w:color="auto"/>
              <w:right w:val="single" w:sz="8"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Холмский район</w:t>
            </w:r>
          </w:p>
        </w:tc>
        <w:tc>
          <w:tcPr>
            <w:tcW w:w="780"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0"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nil"/>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 </w:t>
            </w:r>
          </w:p>
        </w:tc>
        <w:tc>
          <w:tcPr>
            <w:tcW w:w="706" w:type="dxa"/>
            <w:tcBorders>
              <w:top w:val="nil"/>
              <w:left w:val="single" w:sz="8" w:space="0" w:color="auto"/>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1"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nil"/>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28" w:type="dxa"/>
            <w:tcBorders>
              <w:top w:val="nil"/>
              <w:left w:val="single" w:sz="8" w:space="0" w:color="auto"/>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shd w:val="clear" w:color="auto" w:fill="A6A6A6"/>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17.1.</w:t>
            </w:r>
          </w:p>
        </w:tc>
        <w:tc>
          <w:tcPr>
            <w:tcW w:w="2054"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ООО "Тепловая Компания Новгородская"</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sz w:val="16"/>
                <w:szCs w:val="16"/>
                <w:lang w:eastAsia="ru-RU"/>
              </w:rPr>
            </w:pPr>
            <w:r w:rsidRPr="000A4110">
              <w:rPr>
                <w:rFonts w:ascii="Times New Roman" w:eastAsia="Times New Roman" w:hAnsi="Times New Roman" w:cs="Times New Roman"/>
                <w:sz w:val="16"/>
                <w:szCs w:val="16"/>
                <w:lang w:eastAsia="ru-RU"/>
              </w:rPr>
              <w:t> </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тепловая энергия</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3680,28</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3864,29</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3017,06</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3017,06</w:t>
            </w: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18.12.2018 №65/12</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12"/>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17.2.</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МУП "Жилищно-коммунальное хозяйство Холмского района"</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12"/>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водоснабжение***</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126,67</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134,13</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98,64</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98,64</w:t>
            </w:r>
          </w:p>
        </w:tc>
        <w:tc>
          <w:tcPr>
            <w:tcW w:w="1276" w:type="dxa"/>
            <w:vMerge w:val="restart"/>
            <w:tcBorders>
              <w:top w:val="nil"/>
              <w:left w:val="single" w:sz="4" w:space="0" w:color="auto"/>
              <w:bottom w:val="single" w:sz="4"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29.11.2018 №54/2</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водоотведение полный цикл</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55,58</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58,37</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53,49</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55,63</w:t>
            </w:r>
          </w:p>
        </w:tc>
        <w:tc>
          <w:tcPr>
            <w:tcW w:w="1276" w:type="dxa"/>
            <w:vMerge/>
            <w:tcBorders>
              <w:top w:val="nil"/>
              <w:left w:val="single" w:sz="4" w:space="0" w:color="auto"/>
              <w:bottom w:val="single" w:sz="4" w:space="0" w:color="auto"/>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17.3.</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ФГБУ ЦЖКУ МО РФ</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 xml:space="preserve"> -водоснабжение</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25,14</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27,65</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30,17</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33,18</w:t>
            </w:r>
          </w:p>
        </w:tc>
        <w:tc>
          <w:tcPr>
            <w:tcW w:w="1276" w:type="dxa"/>
            <w:vMerge w:val="restart"/>
            <w:tcBorders>
              <w:top w:val="nil"/>
              <w:left w:val="single" w:sz="4" w:space="0" w:color="auto"/>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23.10.2020 №49/2</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водоотведение (цикл?)</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7,75</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8,54</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9,30</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10,25</w:t>
            </w:r>
          </w:p>
        </w:tc>
        <w:tc>
          <w:tcPr>
            <w:tcW w:w="1276" w:type="dxa"/>
            <w:vMerge/>
            <w:tcBorders>
              <w:top w:val="nil"/>
              <w:left w:val="single" w:sz="4" w:space="0" w:color="auto"/>
              <w:bottom w:val="single" w:sz="4" w:space="0" w:color="auto"/>
              <w:right w:val="nil"/>
            </w:tcBorders>
            <w:vAlign w:val="center"/>
            <w:hideMark/>
          </w:tcPr>
          <w:p w:rsidR="00775E2D" w:rsidRPr="000A4110" w:rsidRDefault="00775E2D" w:rsidP="006634DF">
            <w:pPr>
              <w:spacing w:after="0" w:line="240" w:lineRule="auto"/>
              <w:ind w:firstLine="0"/>
              <w:jc w:val="left"/>
              <w:rPr>
                <w:rFonts w:ascii="Times New Roman" w:eastAsia="Times New Roman" w:hAnsi="Times New Roman" w:cs="Times New Roman"/>
                <w:b/>
                <w:bCs/>
                <w:sz w:val="16"/>
                <w:szCs w:val="16"/>
                <w:lang w:eastAsia="ru-RU"/>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00"/>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тепловая энергия</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3145,23</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3286,26</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2857,94</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2972,26</w:t>
            </w: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10.12.2020 №72/5</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r w:rsidR="00775E2D" w:rsidRPr="000A4110" w:rsidTr="00AE1BF0">
        <w:trPr>
          <w:trHeight w:val="312"/>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AE1BF0" w:rsidP="006634DF">
            <w:pPr>
              <w:spacing w:after="0" w:line="240" w:lineRule="auto"/>
              <w:ind w:firstLine="0"/>
              <w:jc w:val="center"/>
              <w:rPr>
                <w:rFonts w:ascii="Times New Roman" w:eastAsia="Times New Roman" w:hAnsi="Times New Roman" w:cs="Times New Roman"/>
                <w:b/>
                <w:bCs/>
                <w:sz w:val="16"/>
                <w:szCs w:val="16"/>
                <w:lang w:eastAsia="ru-RU"/>
              </w:rPr>
            </w:pPr>
            <w:r>
              <w:rPr>
                <w:rFonts w:ascii="Times New Roman" w:eastAsia="Times New Roman" w:hAnsi="Times New Roman" w:cs="Times New Roman"/>
                <w:b/>
                <w:bCs/>
                <w:sz w:val="16"/>
                <w:szCs w:val="16"/>
                <w:lang w:eastAsia="ru-RU"/>
              </w:rPr>
              <w:t>17.4</w:t>
            </w:r>
            <w:r w:rsidR="00775E2D" w:rsidRPr="000A4110">
              <w:rPr>
                <w:rFonts w:ascii="Times New Roman" w:eastAsia="Times New Roman" w:hAnsi="Times New Roman" w:cs="Times New Roman"/>
                <w:b/>
                <w:bCs/>
                <w:sz w:val="16"/>
                <w:szCs w:val="16"/>
                <w:lang w:eastAsia="ru-RU"/>
              </w:rPr>
              <w:t>.</w:t>
            </w:r>
          </w:p>
        </w:tc>
        <w:tc>
          <w:tcPr>
            <w:tcW w:w="2054"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ООО "Экосервис"</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127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ind w:firstLine="0"/>
              <w:jc w:val="left"/>
              <w:rPr>
                <w:rFonts w:ascii="Times New Roman" w:eastAsia="Calibri" w:hAnsi="Times New Roman" w:cs="Times New Roman"/>
              </w:rPr>
            </w:pP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r>
      <w:tr w:rsidR="00775E2D" w:rsidRPr="000A4110" w:rsidTr="00AE1BF0">
        <w:trPr>
          <w:trHeight w:val="323"/>
        </w:trPr>
        <w:tc>
          <w:tcPr>
            <w:tcW w:w="425"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 </w:t>
            </w:r>
          </w:p>
        </w:tc>
        <w:tc>
          <w:tcPr>
            <w:tcW w:w="2054" w:type="dxa"/>
            <w:tcBorders>
              <w:top w:val="nil"/>
              <w:left w:val="nil"/>
              <w:bottom w:val="single" w:sz="4" w:space="0" w:color="auto"/>
              <w:right w:val="single" w:sz="8" w:space="0" w:color="auto"/>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i/>
                <w:iCs/>
                <w:sz w:val="16"/>
                <w:szCs w:val="16"/>
                <w:lang w:eastAsia="ru-RU"/>
              </w:rPr>
            </w:pPr>
            <w:r w:rsidRPr="000A4110">
              <w:rPr>
                <w:rFonts w:ascii="Times New Roman" w:eastAsia="Times New Roman" w:hAnsi="Times New Roman" w:cs="Times New Roman"/>
                <w:i/>
                <w:iCs/>
                <w:sz w:val="16"/>
                <w:szCs w:val="16"/>
                <w:lang w:eastAsia="ru-RU"/>
              </w:rPr>
              <w:t xml:space="preserve">обращение с ТКО 3 зона </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408,35</w:t>
            </w:r>
          </w:p>
        </w:tc>
        <w:tc>
          <w:tcPr>
            <w:tcW w:w="78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408,35</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334,00</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347,36</w:t>
            </w:r>
          </w:p>
        </w:tc>
        <w:tc>
          <w:tcPr>
            <w:tcW w:w="1276" w:type="dxa"/>
            <w:tcBorders>
              <w:top w:val="nil"/>
              <w:left w:val="nil"/>
              <w:bottom w:val="single" w:sz="4" w:space="0" w:color="auto"/>
              <w:right w:val="nil"/>
            </w:tcBorders>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от 12.12.2018 №62/1</w:t>
            </w:r>
          </w:p>
        </w:tc>
        <w:tc>
          <w:tcPr>
            <w:tcW w:w="706"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81"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nil"/>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28" w:type="dxa"/>
            <w:tcBorders>
              <w:top w:val="nil"/>
              <w:left w:val="single" w:sz="8" w:space="0" w:color="auto"/>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650"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4"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c>
          <w:tcPr>
            <w:tcW w:w="706" w:type="dxa"/>
            <w:tcBorders>
              <w:top w:val="nil"/>
              <w:left w:val="nil"/>
              <w:bottom w:val="single" w:sz="4" w:space="0" w:color="auto"/>
              <w:right w:val="single" w:sz="8" w:space="0" w:color="auto"/>
            </w:tcBorders>
            <w:noWrap/>
            <w:vAlign w:val="center"/>
            <w:hideMark/>
          </w:tcPr>
          <w:p w:rsidR="00775E2D" w:rsidRPr="000A4110" w:rsidRDefault="00775E2D" w:rsidP="006634DF">
            <w:pPr>
              <w:spacing w:after="0" w:line="240" w:lineRule="auto"/>
              <w:ind w:firstLine="0"/>
              <w:jc w:val="center"/>
              <w:rPr>
                <w:rFonts w:ascii="Times New Roman" w:eastAsia="Times New Roman" w:hAnsi="Times New Roman" w:cs="Times New Roman"/>
                <w:b/>
                <w:bCs/>
                <w:sz w:val="16"/>
                <w:szCs w:val="16"/>
                <w:lang w:eastAsia="ru-RU"/>
              </w:rPr>
            </w:pPr>
            <w:r w:rsidRPr="000A4110">
              <w:rPr>
                <w:rFonts w:ascii="Times New Roman" w:eastAsia="Times New Roman" w:hAnsi="Times New Roman" w:cs="Times New Roman"/>
                <w:b/>
                <w:bCs/>
                <w:sz w:val="16"/>
                <w:szCs w:val="16"/>
                <w:lang w:eastAsia="ru-RU"/>
              </w:rPr>
              <w:t>-</w:t>
            </w:r>
          </w:p>
        </w:tc>
      </w:tr>
    </w:tbl>
    <w:p w:rsidR="00BA7A3C" w:rsidRPr="002C5624" w:rsidRDefault="00BA7A3C" w:rsidP="00775E2D">
      <w:pPr>
        <w:autoSpaceDE w:val="0"/>
        <w:autoSpaceDN w:val="0"/>
        <w:adjustRightInd w:val="0"/>
        <w:spacing w:before="240" w:after="0" w:line="240" w:lineRule="auto"/>
        <w:ind w:firstLine="0"/>
        <w:rPr>
          <w:rFonts w:eastAsia="Times New Roman" w:cstheme="majorBidi"/>
          <w:b/>
          <w:bCs/>
          <w:szCs w:val="28"/>
        </w:rPr>
      </w:pPr>
    </w:p>
    <w:sectPr w:rsidR="00BA7A3C" w:rsidRPr="002C5624" w:rsidSect="00F924C2">
      <w:pgSz w:w="16838" w:h="11906" w:orient="landscape"/>
      <w:pgMar w:top="1276" w:right="1134" w:bottom="851"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E6DC0" w:rsidRDefault="00BE6DC0" w:rsidP="005872D7">
      <w:pPr>
        <w:spacing w:line="240" w:lineRule="auto"/>
      </w:pPr>
      <w:r>
        <w:separator/>
      </w:r>
    </w:p>
  </w:endnote>
  <w:endnote w:type="continuationSeparator" w:id="0">
    <w:p w:rsidR="00BE6DC0" w:rsidRDefault="00BE6DC0" w:rsidP="005872D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Arial Unicode MS"/>
    <w:charset w:val="CC"/>
    <w:family w:val="auto"/>
    <w:pitch w:val="variable"/>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Trebuchet MS">
    <w:panose1 w:val="020B0603020202020204"/>
    <w:charset w:val="CC"/>
    <w:family w:val="swiss"/>
    <w:pitch w:val="variable"/>
    <w:sig w:usb0="000006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D6" w:rsidRPr="00441D4D" w:rsidRDefault="00473502">
    <w:pPr>
      <w:pStyle w:val="aa"/>
      <w:jc w:val="right"/>
      <w:rPr>
        <w:sz w:val="22"/>
      </w:rPr>
    </w:pPr>
    <w:r w:rsidRPr="00441D4D">
      <w:rPr>
        <w:sz w:val="22"/>
      </w:rPr>
      <w:fldChar w:fldCharType="begin"/>
    </w:r>
    <w:r w:rsidR="00A865D6" w:rsidRPr="00441D4D">
      <w:rPr>
        <w:sz w:val="22"/>
      </w:rPr>
      <w:instrText xml:space="preserve"> PAGE   \* MERGEFORMAT </w:instrText>
    </w:r>
    <w:r w:rsidRPr="00441D4D">
      <w:rPr>
        <w:sz w:val="22"/>
      </w:rPr>
      <w:fldChar w:fldCharType="separate"/>
    </w:r>
    <w:r w:rsidR="00C80798">
      <w:rPr>
        <w:noProof/>
        <w:sz w:val="22"/>
      </w:rPr>
      <w:t>1</w:t>
    </w:r>
    <w:r w:rsidRPr="00441D4D">
      <w:rPr>
        <w:noProof/>
        <w:sz w:val="22"/>
      </w:rPr>
      <w:fldChar w:fldCharType="end"/>
    </w:r>
  </w:p>
  <w:p w:rsidR="00A865D6" w:rsidRPr="00E04525" w:rsidRDefault="00A865D6" w:rsidP="007348EC">
    <w:pPr>
      <w:pStyle w:val="aa"/>
    </w:pPr>
  </w:p>
  <w:p w:rsidR="00A865D6" w:rsidRDefault="00A865D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D6" w:rsidRDefault="00C80798">
    <w:pPr>
      <w:pStyle w:val="aa"/>
      <w:jc w:val="center"/>
    </w:pPr>
    <w:r>
      <w:fldChar w:fldCharType="begin"/>
    </w:r>
    <w:r>
      <w:instrText xml:space="preserve"> PAGE   \* MERGEFORMAT </w:instrText>
    </w:r>
    <w:r>
      <w:fldChar w:fldCharType="separate"/>
    </w:r>
    <w:r>
      <w:rPr>
        <w:noProof/>
      </w:rPr>
      <w:t>53</w:t>
    </w:r>
    <w:r>
      <w:rPr>
        <w:noProof/>
      </w:rPr>
      <w:fldChar w:fldCharType="end"/>
    </w:r>
  </w:p>
  <w:p w:rsidR="00A865D6" w:rsidRDefault="00A865D6">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E6DC0" w:rsidRDefault="00BE6DC0" w:rsidP="005872D7">
      <w:pPr>
        <w:spacing w:line="240" w:lineRule="auto"/>
      </w:pPr>
      <w:r>
        <w:separator/>
      </w:r>
    </w:p>
  </w:footnote>
  <w:footnote w:type="continuationSeparator" w:id="0">
    <w:p w:rsidR="00BE6DC0" w:rsidRDefault="00BE6DC0" w:rsidP="005872D7">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65D6" w:rsidRDefault="00A865D6">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12"/>
    <w:multiLevelType w:val="singleLevel"/>
    <w:tmpl w:val="8C32CC94"/>
    <w:name w:val="WW8Num22"/>
    <w:lvl w:ilvl="0">
      <w:start w:val="1"/>
      <w:numFmt w:val="bullet"/>
      <w:lvlText w:val=""/>
      <w:lvlJc w:val="left"/>
      <w:pPr>
        <w:tabs>
          <w:tab w:val="num" w:pos="1429"/>
        </w:tabs>
        <w:ind w:left="1429" w:hanging="360"/>
      </w:pPr>
      <w:rPr>
        <w:rFonts w:ascii="Symbol" w:hAnsi="Symbol"/>
      </w:rPr>
    </w:lvl>
  </w:abstractNum>
  <w:abstractNum w:abstractNumId="2">
    <w:nsid w:val="01570457"/>
    <w:multiLevelType w:val="hybridMultilevel"/>
    <w:tmpl w:val="5CFCB120"/>
    <w:lvl w:ilvl="0" w:tplc="39421D02">
      <w:start w:val="1"/>
      <w:numFmt w:val="decimal"/>
      <w:lvlText w:val="%1."/>
      <w:lvlJc w:val="left"/>
      <w:pPr>
        <w:ind w:left="915" w:hanging="360"/>
      </w:pPr>
      <w:rPr>
        <w:rFonts w:hint="default"/>
      </w:rPr>
    </w:lvl>
    <w:lvl w:ilvl="1" w:tplc="04190019" w:tentative="1">
      <w:start w:val="1"/>
      <w:numFmt w:val="lowerLetter"/>
      <w:lvlText w:val="%2."/>
      <w:lvlJc w:val="left"/>
      <w:pPr>
        <w:ind w:left="1635" w:hanging="360"/>
      </w:pPr>
    </w:lvl>
    <w:lvl w:ilvl="2" w:tplc="0419001B" w:tentative="1">
      <w:start w:val="1"/>
      <w:numFmt w:val="lowerRoman"/>
      <w:lvlText w:val="%3."/>
      <w:lvlJc w:val="right"/>
      <w:pPr>
        <w:ind w:left="2355" w:hanging="180"/>
      </w:pPr>
    </w:lvl>
    <w:lvl w:ilvl="3" w:tplc="0419000F" w:tentative="1">
      <w:start w:val="1"/>
      <w:numFmt w:val="decimal"/>
      <w:lvlText w:val="%4."/>
      <w:lvlJc w:val="left"/>
      <w:pPr>
        <w:ind w:left="3075" w:hanging="360"/>
      </w:pPr>
    </w:lvl>
    <w:lvl w:ilvl="4" w:tplc="04190019" w:tentative="1">
      <w:start w:val="1"/>
      <w:numFmt w:val="lowerLetter"/>
      <w:lvlText w:val="%5."/>
      <w:lvlJc w:val="left"/>
      <w:pPr>
        <w:ind w:left="3795" w:hanging="360"/>
      </w:pPr>
    </w:lvl>
    <w:lvl w:ilvl="5" w:tplc="0419001B" w:tentative="1">
      <w:start w:val="1"/>
      <w:numFmt w:val="lowerRoman"/>
      <w:lvlText w:val="%6."/>
      <w:lvlJc w:val="right"/>
      <w:pPr>
        <w:ind w:left="4515" w:hanging="180"/>
      </w:pPr>
    </w:lvl>
    <w:lvl w:ilvl="6" w:tplc="0419000F" w:tentative="1">
      <w:start w:val="1"/>
      <w:numFmt w:val="decimal"/>
      <w:lvlText w:val="%7."/>
      <w:lvlJc w:val="left"/>
      <w:pPr>
        <w:ind w:left="5235" w:hanging="360"/>
      </w:pPr>
    </w:lvl>
    <w:lvl w:ilvl="7" w:tplc="04190019" w:tentative="1">
      <w:start w:val="1"/>
      <w:numFmt w:val="lowerLetter"/>
      <w:lvlText w:val="%8."/>
      <w:lvlJc w:val="left"/>
      <w:pPr>
        <w:ind w:left="5955" w:hanging="360"/>
      </w:pPr>
    </w:lvl>
    <w:lvl w:ilvl="8" w:tplc="0419001B" w:tentative="1">
      <w:start w:val="1"/>
      <w:numFmt w:val="lowerRoman"/>
      <w:lvlText w:val="%9."/>
      <w:lvlJc w:val="right"/>
      <w:pPr>
        <w:ind w:left="6675" w:hanging="180"/>
      </w:pPr>
    </w:lvl>
  </w:abstractNum>
  <w:abstractNum w:abstractNumId="3">
    <w:nsid w:val="01874E3B"/>
    <w:multiLevelType w:val="hybridMultilevel"/>
    <w:tmpl w:val="CCD6AFC0"/>
    <w:lvl w:ilvl="0" w:tplc="6C22F38C">
      <w:numFmt w:val="bullet"/>
      <w:lvlText w:val="•"/>
      <w:lvlJc w:val="left"/>
      <w:pPr>
        <w:ind w:left="957" w:hanging="390"/>
      </w:pPr>
      <w:rPr>
        <w:rFonts w:ascii="Bookman Old Style" w:eastAsia="Times New Roman" w:hAnsi="Bookman Old Style"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4">
    <w:nsid w:val="031E3885"/>
    <w:multiLevelType w:val="hybridMultilevel"/>
    <w:tmpl w:val="0C766570"/>
    <w:lvl w:ilvl="0" w:tplc="07D2404E">
      <w:numFmt w:val="bullet"/>
      <w:lvlText w:val="-"/>
      <w:lvlJc w:val="left"/>
      <w:pPr>
        <w:ind w:left="1287"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nsid w:val="0A384948"/>
    <w:multiLevelType w:val="hybridMultilevel"/>
    <w:tmpl w:val="926824FC"/>
    <w:lvl w:ilvl="0" w:tplc="04190001">
      <w:start w:val="1"/>
      <w:numFmt w:val="bullet"/>
      <w:lvlText w:val=""/>
      <w:lvlJc w:val="left"/>
      <w:pPr>
        <w:ind w:left="1485" w:hanging="360"/>
      </w:pPr>
      <w:rPr>
        <w:rFonts w:ascii="Symbol" w:hAnsi="Symbol"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6">
    <w:nsid w:val="0F0902B0"/>
    <w:multiLevelType w:val="hybridMultilevel"/>
    <w:tmpl w:val="8BAAA45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nsid w:val="15E222C5"/>
    <w:multiLevelType w:val="hybridMultilevel"/>
    <w:tmpl w:val="16E48B0A"/>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7E866B6"/>
    <w:multiLevelType w:val="hybridMultilevel"/>
    <w:tmpl w:val="622EDA56"/>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83C6C2E"/>
    <w:multiLevelType w:val="hybridMultilevel"/>
    <w:tmpl w:val="C50E62F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0">
    <w:nsid w:val="19F32D16"/>
    <w:multiLevelType w:val="hybridMultilevel"/>
    <w:tmpl w:val="9EB4F12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1">
    <w:nsid w:val="1F331AFF"/>
    <w:multiLevelType w:val="hybridMultilevel"/>
    <w:tmpl w:val="9E5CBDAA"/>
    <w:lvl w:ilvl="0" w:tplc="04190001">
      <w:start w:val="1"/>
      <w:numFmt w:val="bullet"/>
      <w:lvlText w:val=""/>
      <w:lvlJc w:val="left"/>
      <w:pPr>
        <w:ind w:left="900" w:hanging="360"/>
      </w:pPr>
      <w:rPr>
        <w:rFonts w:ascii="Symbol" w:hAnsi="Symbol"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2">
    <w:nsid w:val="202848D5"/>
    <w:multiLevelType w:val="hybridMultilevel"/>
    <w:tmpl w:val="D1AC28D4"/>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F538E0"/>
    <w:multiLevelType w:val="hybridMultilevel"/>
    <w:tmpl w:val="391C7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3302529"/>
    <w:multiLevelType w:val="hybridMultilevel"/>
    <w:tmpl w:val="D4CC2B52"/>
    <w:lvl w:ilvl="0" w:tplc="602AC170">
      <w:start w:val="1"/>
      <w:numFmt w:val="decimal"/>
      <w:pStyle w:val="1"/>
      <w:lvlText w:val="Таблица %1"/>
      <w:lvlJc w:val="right"/>
      <w:pPr>
        <w:tabs>
          <w:tab w:val="num" w:pos="3579"/>
        </w:tabs>
        <w:ind w:left="3409" w:firstLine="170"/>
      </w:pPr>
      <w:rPr>
        <w:rFonts w:ascii="Bookman Old Style" w:hAnsi="Bookman Old Style"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27DD725A"/>
    <w:multiLevelType w:val="hybridMultilevel"/>
    <w:tmpl w:val="503C883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6">
    <w:nsid w:val="2ACB6798"/>
    <w:multiLevelType w:val="hybridMultilevel"/>
    <w:tmpl w:val="EEC0FF7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2BEF2DDF"/>
    <w:multiLevelType w:val="hybridMultilevel"/>
    <w:tmpl w:val="E036F31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2C557F61"/>
    <w:multiLevelType w:val="hybridMultilevel"/>
    <w:tmpl w:val="6764E6CE"/>
    <w:lvl w:ilvl="0" w:tplc="DE74BD72">
      <w:start w:val="1"/>
      <w:numFmt w:val="decimal"/>
      <w:pStyle w:val="a"/>
      <w:lvlText w:val="%1"/>
      <w:lvlJc w:val="left"/>
      <w:pPr>
        <w:tabs>
          <w:tab w:val="num" w:pos="340"/>
        </w:tabs>
        <w:ind w:left="0" w:firstLine="57"/>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2F533A6F"/>
    <w:multiLevelType w:val="hybridMultilevel"/>
    <w:tmpl w:val="E8D280BC"/>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32FC3748"/>
    <w:multiLevelType w:val="hybridMultilevel"/>
    <w:tmpl w:val="29E458B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1">
    <w:nsid w:val="344212CA"/>
    <w:multiLevelType w:val="multilevel"/>
    <w:tmpl w:val="4C5A67EE"/>
    <w:lvl w:ilvl="0">
      <w:start w:val="1"/>
      <w:numFmt w:val="decimal"/>
      <w:lvlText w:val="%1."/>
      <w:lvlJc w:val="left"/>
      <w:pPr>
        <w:ind w:left="644" w:hanging="360"/>
      </w:pPr>
    </w:lvl>
    <w:lvl w:ilvl="1">
      <w:start w:val="1"/>
      <w:numFmt w:val="decimal"/>
      <w:pStyle w:val="2"/>
      <w:lvlText w:val="%1.%2."/>
      <w:lvlJc w:val="left"/>
      <w:pPr>
        <w:ind w:left="792" w:hanging="432"/>
      </w:pPr>
      <w:rPr>
        <w:b/>
        <w:i w:val="0"/>
      </w:rPr>
    </w:lvl>
    <w:lvl w:ilvl="2">
      <w:start w:val="1"/>
      <w:numFmt w:val="decimal"/>
      <w:lvlText w:val="%1.%2.%3."/>
      <w:lvlJc w:val="left"/>
      <w:pPr>
        <w:ind w:left="1356"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nsid w:val="364E00ED"/>
    <w:multiLevelType w:val="hybridMultilevel"/>
    <w:tmpl w:val="51162FB8"/>
    <w:lvl w:ilvl="0" w:tplc="A4DC017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nsid w:val="39F35C82"/>
    <w:multiLevelType w:val="hybridMultilevel"/>
    <w:tmpl w:val="3674889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41F470D9"/>
    <w:multiLevelType w:val="multilevel"/>
    <w:tmpl w:val="4EF464D4"/>
    <w:styleLink w:val="10"/>
    <w:lvl w:ilvl="0">
      <w:start w:val="1"/>
      <w:numFmt w:val="decimal"/>
      <w:lvlText w:val="Раздел %1."/>
      <w:lvlJc w:val="left"/>
      <w:pPr>
        <w:ind w:left="720" w:hanging="360"/>
      </w:pPr>
      <w:rPr>
        <w:rFonts w:ascii="Times New Roman" w:hAnsi="Times New Roman" w:hint="default"/>
        <w:sz w:val="24"/>
      </w:rPr>
    </w:lvl>
    <w:lvl w:ilvl="1">
      <w:start w:val="1"/>
      <w:numFmt w:val="russianLower"/>
      <w:lvlText w:val="%2)."/>
      <w:lvlJc w:val="left"/>
      <w:pPr>
        <w:ind w:left="1495"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5">
    <w:nsid w:val="43DE4DB9"/>
    <w:multiLevelType w:val="hybridMultilevel"/>
    <w:tmpl w:val="A91413D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nsid w:val="475264DC"/>
    <w:multiLevelType w:val="hybridMultilevel"/>
    <w:tmpl w:val="0C88250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482F727E"/>
    <w:multiLevelType w:val="hybridMultilevel"/>
    <w:tmpl w:val="ADD2CCA4"/>
    <w:lvl w:ilvl="0" w:tplc="1A0248A8">
      <w:start w:val="2"/>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8">
    <w:nsid w:val="4A416C6D"/>
    <w:multiLevelType w:val="hybridMultilevel"/>
    <w:tmpl w:val="DCE2528C"/>
    <w:lvl w:ilvl="0" w:tplc="A4DC017A">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9">
    <w:nsid w:val="4DBD0EF4"/>
    <w:multiLevelType w:val="hybridMultilevel"/>
    <w:tmpl w:val="D0443E1E"/>
    <w:lvl w:ilvl="0" w:tplc="04190001">
      <w:start w:val="1"/>
      <w:numFmt w:val="bullet"/>
      <w:lvlText w:val=""/>
      <w:lvlJc w:val="left"/>
      <w:pPr>
        <w:ind w:left="1647" w:hanging="360"/>
      </w:pPr>
      <w:rPr>
        <w:rFonts w:ascii="Symbol" w:hAnsi="Symbol" w:hint="default"/>
      </w:rPr>
    </w:lvl>
    <w:lvl w:ilvl="1" w:tplc="04190003" w:tentative="1">
      <w:start w:val="1"/>
      <w:numFmt w:val="bullet"/>
      <w:lvlText w:val="o"/>
      <w:lvlJc w:val="left"/>
      <w:pPr>
        <w:ind w:left="2367" w:hanging="360"/>
      </w:pPr>
      <w:rPr>
        <w:rFonts w:ascii="Courier New" w:hAnsi="Courier New" w:cs="Courier New" w:hint="default"/>
      </w:rPr>
    </w:lvl>
    <w:lvl w:ilvl="2" w:tplc="04190005" w:tentative="1">
      <w:start w:val="1"/>
      <w:numFmt w:val="bullet"/>
      <w:lvlText w:val=""/>
      <w:lvlJc w:val="left"/>
      <w:pPr>
        <w:ind w:left="3087" w:hanging="360"/>
      </w:pPr>
      <w:rPr>
        <w:rFonts w:ascii="Wingdings" w:hAnsi="Wingdings" w:hint="default"/>
      </w:rPr>
    </w:lvl>
    <w:lvl w:ilvl="3" w:tplc="04190001" w:tentative="1">
      <w:start w:val="1"/>
      <w:numFmt w:val="bullet"/>
      <w:lvlText w:val=""/>
      <w:lvlJc w:val="left"/>
      <w:pPr>
        <w:ind w:left="3807" w:hanging="360"/>
      </w:pPr>
      <w:rPr>
        <w:rFonts w:ascii="Symbol" w:hAnsi="Symbol" w:hint="default"/>
      </w:rPr>
    </w:lvl>
    <w:lvl w:ilvl="4" w:tplc="04190003" w:tentative="1">
      <w:start w:val="1"/>
      <w:numFmt w:val="bullet"/>
      <w:lvlText w:val="o"/>
      <w:lvlJc w:val="left"/>
      <w:pPr>
        <w:ind w:left="4527" w:hanging="360"/>
      </w:pPr>
      <w:rPr>
        <w:rFonts w:ascii="Courier New" w:hAnsi="Courier New" w:cs="Courier New" w:hint="default"/>
      </w:rPr>
    </w:lvl>
    <w:lvl w:ilvl="5" w:tplc="04190005" w:tentative="1">
      <w:start w:val="1"/>
      <w:numFmt w:val="bullet"/>
      <w:lvlText w:val=""/>
      <w:lvlJc w:val="left"/>
      <w:pPr>
        <w:ind w:left="5247" w:hanging="360"/>
      </w:pPr>
      <w:rPr>
        <w:rFonts w:ascii="Wingdings" w:hAnsi="Wingdings" w:hint="default"/>
      </w:rPr>
    </w:lvl>
    <w:lvl w:ilvl="6" w:tplc="04190001" w:tentative="1">
      <w:start w:val="1"/>
      <w:numFmt w:val="bullet"/>
      <w:lvlText w:val=""/>
      <w:lvlJc w:val="left"/>
      <w:pPr>
        <w:ind w:left="5967" w:hanging="360"/>
      </w:pPr>
      <w:rPr>
        <w:rFonts w:ascii="Symbol" w:hAnsi="Symbol" w:hint="default"/>
      </w:rPr>
    </w:lvl>
    <w:lvl w:ilvl="7" w:tplc="04190003" w:tentative="1">
      <w:start w:val="1"/>
      <w:numFmt w:val="bullet"/>
      <w:lvlText w:val="o"/>
      <w:lvlJc w:val="left"/>
      <w:pPr>
        <w:ind w:left="6687" w:hanging="360"/>
      </w:pPr>
      <w:rPr>
        <w:rFonts w:ascii="Courier New" w:hAnsi="Courier New" w:cs="Courier New" w:hint="default"/>
      </w:rPr>
    </w:lvl>
    <w:lvl w:ilvl="8" w:tplc="04190005" w:tentative="1">
      <w:start w:val="1"/>
      <w:numFmt w:val="bullet"/>
      <w:lvlText w:val=""/>
      <w:lvlJc w:val="left"/>
      <w:pPr>
        <w:ind w:left="7407" w:hanging="360"/>
      </w:pPr>
      <w:rPr>
        <w:rFonts w:ascii="Wingdings" w:hAnsi="Wingdings" w:hint="default"/>
      </w:rPr>
    </w:lvl>
  </w:abstractNum>
  <w:abstractNum w:abstractNumId="30">
    <w:nsid w:val="50145A00"/>
    <w:multiLevelType w:val="hybridMultilevel"/>
    <w:tmpl w:val="80409DAE"/>
    <w:lvl w:ilvl="0" w:tplc="C276A37E">
      <w:start w:val="1"/>
      <w:numFmt w:val="decimal"/>
      <w:lvlText w:val="%1."/>
      <w:lvlJc w:val="left"/>
      <w:pPr>
        <w:ind w:left="1152" w:hanging="360"/>
      </w:pPr>
      <w:rPr>
        <w:rFonts w:hint="default"/>
      </w:rPr>
    </w:lvl>
    <w:lvl w:ilvl="1" w:tplc="04190019" w:tentative="1">
      <w:start w:val="1"/>
      <w:numFmt w:val="lowerLetter"/>
      <w:lvlText w:val="%2."/>
      <w:lvlJc w:val="left"/>
      <w:pPr>
        <w:ind w:left="1872" w:hanging="360"/>
      </w:pPr>
    </w:lvl>
    <w:lvl w:ilvl="2" w:tplc="0419001B" w:tentative="1">
      <w:start w:val="1"/>
      <w:numFmt w:val="lowerRoman"/>
      <w:lvlText w:val="%3."/>
      <w:lvlJc w:val="right"/>
      <w:pPr>
        <w:ind w:left="2592" w:hanging="180"/>
      </w:pPr>
    </w:lvl>
    <w:lvl w:ilvl="3" w:tplc="0419000F" w:tentative="1">
      <w:start w:val="1"/>
      <w:numFmt w:val="decimal"/>
      <w:lvlText w:val="%4."/>
      <w:lvlJc w:val="left"/>
      <w:pPr>
        <w:ind w:left="3312" w:hanging="360"/>
      </w:pPr>
    </w:lvl>
    <w:lvl w:ilvl="4" w:tplc="04190019" w:tentative="1">
      <w:start w:val="1"/>
      <w:numFmt w:val="lowerLetter"/>
      <w:lvlText w:val="%5."/>
      <w:lvlJc w:val="left"/>
      <w:pPr>
        <w:ind w:left="4032" w:hanging="360"/>
      </w:pPr>
    </w:lvl>
    <w:lvl w:ilvl="5" w:tplc="0419001B" w:tentative="1">
      <w:start w:val="1"/>
      <w:numFmt w:val="lowerRoman"/>
      <w:lvlText w:val="%6."/>
      <w:lvlJc w:val="right"/>
      <w:pPr>
        <w:ind w:left="4752" w:hanging="180"/>
      </w:pPr>
    </w:lvl>
    <w:lvl w:ilvl="6" w:tplc="0419000F" w:tentative="1">
      <w:start w:val="1"/>
      <w:numFmt w:val="decimal"/>
      <w:lvlText w:val="%7."/>
      <w:lvlJc w:val="left"/>
      <w:pPr>
        <w:ind w:left="5472" w:hanging="360"/>
      </w:pPr>
    </w:lvl>
    <w:lvl w:ilvl="7" w:tplc="04190019" w:tentative="1">
      <w:start w:val="1"/>
      <w:numFmt w:val="lowerLetter"/>
      <w:lvlText w:val="%8."/>
      <w:lvlJc w:val="left"/>
      <w:pPr>
        <w:ind w:left="6192" w:hanging="360"/>
      </w:pPr>
    </w:lvl>
    <w:lvl w:ilvl="8" w:tplc="0419001B" w:tentative="1">
      <w:start w:val="1"/>
      <w:numFmt w:val="lowerRoman"/>
      <w:lvlText w:val="%9."/>
      <w:lvlJc w:val="right"/>
      <w:pPr>
        <w:ind w:left="6912" w:hanging="180"/>
      </w:pPr>
    </w:lvl>
  </w:abstractNum>
  <w:abstractNum w:abstractNumId="31">
    <w:nsid w:val="5115625C"/>
    <w:multiLevelType w:val="hybridMultilevel"/>
    <w:tmpl w:val="61F67C0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2">
    <w:nsid w:val="555E44DC"/>
    <w:multiLevelType w:val="hybridMultilevel"/>
    <w:tmpl w:val="CD48D984"/>
    <w:lvl w:ilvl="0" w:tplc="BB5A178C">
      <w:start w:val="65535"/>
      <w:numFmt w:val="bullet"/>
      <w:lvlText w:val="-"/>
      <w:lvlJc w:val="left"/>
      <w:pPr>
        <w:ind w:left="1287" w:hanging="360"/>
      </w:pPr>
      <w:rPr>
        <w:rFonts w:ascii="Arial" w:hAnsi="Arial" w:cs="Aria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33">
    <w:nsid w:val="581615BA"/>
    <w:multiLevelType w:val="hybridMultilevel"/>
    <w:tmpl w:val="8274127E"/>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5BC30D93"/>
    <w:multiLevelType w:val="hybridMultilevel"/>
    <w:tmpl w:val="D3CA967E"/>
    <w:lvl w:ilvl="0" w:tplc="00000005">
      <w:start w:val="1"/>
      <w:numFmt w:val="bullet"/>
      <w:lvlText w:val="-"/>
      <w:lvlJc w:val="left"/>
      <w:pPr>
        <w:ind w:left="1429" w:hanging="360"/>
      </w:pPr>
      <w:rPr>
        <w:rFonts w:ascii="Times New Roman" w:hAnsi="Times New Roman" w:cs="Times New Roman"/>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C4B7D26"/>
    <w:multiLevelType w:val="hybridMultilevel"/>
    <w:tmpl w:val="FDE60E98"/>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6">
    <w:nsid w:val="5F1D3290"/>
    <w:multiLevelType w:val="hybridMultilevel"/>
    <w:tmpl w:val="F84AEA56"/>
    <w:lvl w:ilvl="0" w:tplc="87E496A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636D237D"/>
    <w:multiLevelType w:val="multilevel"/>
    <w:tmpl w:val="0CA8D58A"/>
    <w:styleLink w:val="1111111"/>
    <w:lvl w:ilvl="0">
      <w:start w:val="1"/>
      <w:numFmt w:val="bullet"/>
      <w:pStyle w:val="a0"/>
      <w:suff w:val="space"/>
      <w:lvlText w:val="–"/>
      <w:lvlJc w:val="left"/>
      <w:pPr>
        <w:ind w:left="3970"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8">
    <w:nsid w:val="67946F41"/>
    <w:multiLevelType w:val="hybridMultilevel"/>
    <w:tmpl w:val="BCDE06BA"/>
    <w:lvl w:ilvl="0" w:tplc="0419000F">
      <w:numFmt w:val="bullet"/>
      <w:lvlText w:val="-"/>
      <w:lvlJc w:val="left"/>
      <w:pPr>
        <w:ind w:left="5889" w:hanging="360"/>
      </w:pPr>
      <w:rPr>
        <w:rFonts w:ascii="Arial" w:hAnsi="Arial" w:hint="default"/>
      </w:rPr>
    </w:lvl>
    <w:lvl w:ilvl="1" w:tplc="04190003" w:tentative="1">
      <w:start w:val="1"/>
      <w:numFmt w:val="bullet"/>
      <w:lvlText w:val="o"/>
      <w:lvlJc w:val="left"/>
      <w:pPr>
        <w:ind w:left="6609" w:hanging="360"/>
      </w:pPr>
      <w:rPr>
        <w:rFonts w:ascii="Courier New" w:hAnsi="Courier New" w:cs="Courier New" w:hint="default"/>
      </w:rPr>
    </w:lvl>
    <w:lvl w:ilvl="2" w:tplc="04190005" w:tentative="1">
      <w:start w:val="1"/>
      <w:numFmt w:val="bullet"/>
      <w:lvlText w:val=""/>
      <w:lvlJc w:val="left"/>
      <w:pPr>
        <w:ind w:left="7329" w:hanging="360"/>
      </w:pPr>
      <w:rPr>
        <w:rFonts w:ascii="Wingdings" w:hAnsi="Wingdings" w:hint="default"/>
      </w:rPr>
    </w:lvl>
    <w:lvl w:ilvl="3" w:tplc="04190001" w:tentative="1">
      <w:start w:val="1"/>
      <w:numFmt w:val="bullet"/>
      <w:lvlText w:val=""/>
      <w:lvlJc w:val="left"/>
      <w:pPr>
        <w:ind w:left="8049" w:hanging="360"/>
      </w:pPr>
      <w:rPr>
        <w:rFonts w:ascii="Symbol" w:hAnsi="Symbol" w:hint="default"/>
      </w:rPr>
    </w:lvl>
    <w:lvl w:ilvl="4" w:tplc="04190003" w:tentative="1">
      <w:start w:val="1"/>
      <w:numFmt w:val="bullet"/>
      <w:lvlText w:val="o"/>
      <w:lvlJc w:val="left"/>
      <w:pPr>
        <w:ind w:left="8769" w:hanging="360"/>
      </w:pPr>
      <w:rPr>
        <w:rFonts w:ascii="Courier New" w:hAnsi="Courier New" w:cs="Courier New" w:hint="default"/>
      </w:rPr>
    </w:lvl>
    <w:lvl w:ilvl="5" w:tplc="04190005" w:tentative="1">
      <w:start w:val="1"/>
      <w:numFmt w:val="bullet"/>
      <w:lvlText w:val=""/>
      <w:lvlJc w:val="left"/>
      <w:pPr>
        <w:ind w:left="9489" w:hanging="360"/>
      </w:pPr>
      <w:rPr>
        <w:rFonts w:ascii="Wingdings" w:hAnsi="Wingdings" w:hint="default"/>
      </w:rPr>
    </w:lvl>
    <w:lvl w:ilvl="6" w:tplc="04190001" w:tentative="1">
      <w:start w:val="1"/>
      <w:numFmt w:val="bullet"/>
      <w:lvlText w:val=""/>
      <w:lvlJc w:val="left"/>
      <w:pPr>
        <w:ind w:left="10209" w:hanging="360"/>
      </w:pPr>
      <w:rPr>
        <w:rFonts w:ascii="Symbol" w:hAnsi="Symbol" w:hint="default"/>
      </w:rPr>
    </w:lvl>
    <w:lvl w:ilvl="7" w:tplc="04190003" w:tentative="1">
      <w:start w:val="1"/>
      <w:numFmt w:val="bullet"/>
      <w:lvlText w:val="o"/>
      <w:lvlJc w:val="left"/>
      <w:pPr>
        <w:ind w:left="10929" w:hanging="360"/>
      </w:pPr>
      <w:rPr>
        <w:rFonts w:ascii="Courier New" w:hAnsi="Courier New" w:cs="Courier New" w:hint="default"/>
      </w:rPr>
    </w:lvl>
    <w:lvl w:ilvl="8" w:tplc="04190005" w:tentative="1">
      <w:start w:val="1"/>
      <w:numFmt w:val="bullet"/>
      <w:lvlText w:val=""/>
      <w:lvlJc w:val="left"/>
      <w:pPr>
        <w:ind w:left="11649" w:hanging="360"/>
      </w:pPr>
      <w:rPr>
        <w:rFonts w:ascii="Wingdings" w:hAnsi="Wingdings" w:hint="default"/>
      </w:rPr>
    </w:lvl>
  </w:abstractNum>
  <w:abstractNum w:abstractNumId="39">
    <w:nsid w:val="69EF47C1"/>
    <w:multiLevelType w:val="hybridMultilevel"/>
    <w:tmpl w:val="FDFAE960"/>
    <w:lvl w:ilvl="0" w:tplc="07D2404E">
      <w:numFmt w:val="bullet"/>
      <w:lvlText w:val="-"/>
      <w:lvlJc w:val="left"/>
      <w:pPr>
        <w:ind w:left="1854" w:hanging="360"/>
      </w:pPr>
      <w:rPr>
        <w:rFont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6A644FBC"/>
    <w:multiLevelType w:val="hybridMultilevel"/>
    <w:tmpl w:val="455AF962"/>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1">
    <w:nsid w:val="6BC06FD6"/>
    <w:multiLevelType w:val="hybridMultilevel"/>
    <w:tmpl w:val="464E8C02"/>
    <w:lvl w:ilvl="0" w:tplc="BB5A178C">
      <w:start w:val="65535"/>
      <w:numFmt w:val="bullet"/>
      <w:lvlText w:val="-"/>
      <w:lvlJc w:val="left"/>
      <w:pPr>
        <w:ind w:left="1287" w:hanging="360"/>
      </w:pPr>
      <w:rPr>
        <w:rFonts w:ascii="Arial" w:hAnsi="Arial" w:cs="Aria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nsid w:val="6F696A3C"/>
    <w:multiLevelType w:val="hybridMultilevel"/>
    <w:tmpl w:val="BCFA73DE"/>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31957D0"/>
    <w:multiLevelType w:val="hybridMultilevel"/>
    <w:tmpl w:val="FA9E1FB8"/>
    <w:lvl w:ilvl="0" w:tplc="04190001">
      <w:start w:val="1"/>
      <w:numFmt w:val="bullet"/>
      <w:lvlText w:val=""/>
      <w:lvlJc w:val="left"/>
      <w:pPr>
        <w:ind w:left="1287" w:hanging="360"/>
      </w:pPr>
      <w:rPr>
        <w:rFonts w:ascii="Symbol" w:hAnsi="Symbol"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44">
    <w:nsid w:val="768F1588"/>
    <w:multiLevelType w:val="hybridMultilevel"/>
    <w:tmpl w:val="71EE5C62"/>
    <w:lvl w:ilvl="0" w:tplc="87E496A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5">
    <w:nsid w:val="7EEE5505"/>
    <w:multiLevelType w:val="hybridMultilevel"/>
    <w:tmpl w:val="D584C74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7F38506F"/>
    <w:multiLevelType w:val="hybridMultilevel"/>
    <w:tmpl w:val="E49A74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7FDB58AA"/>
    <w:multiLevelType w:val="hybridMultilevel"/>
    <w:tmpl w:val="6BA2C1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37"/>
    <w:lvlOverride w:ilvl="0">
      <w:lvl w:ilvl="0">
        <w:start w:val="1"/>
        <w:numFmt w:val="bullet"/>
        <w:pStyle w:val="a0"/>
        <w:suff w:val="space"/>
        <w:lvlText w:val="–"/>
        <w:lvlJc w:val="left"/>
        <w:pPr>
          <w:ind w:left="1" w:firstLine="567"/>
        </w:pPr>
        <w:rPr>
          <w:rFonts w:ascii="Times New Roman" w:hAnsi="Times New Roman" w:cs="Times New Roman" w:hint="default"/>
        </w:rPr>
      </w:lvl>
    </w:lvlOverride>
  </w:num>
  <w:num w:numId="3">
    <w:abstractNumId w:val="37"/>
  </w:num>
  <w:num w:numId="4">
    <w:abstractNumId w:val="18"/>
  </w:num>
  <w:num w:numId="5">
    <w:abstractNumId w:val="14"/>
  </w:num>
  <w:num w:numId="6">
    <w:abstractNumId w:val="36"/>
  </w:num>
  <w:num w:numId="7">
    <w:abstractNumId w:val="33"/>
  </w:num>
  <w:num w:numId="8">
    <w:abstractNumId w:val="3"/>
  </w:num>
  <w:num w:numId="9">
    <w:abstractNumId w:val="23"/>
  </w:num>
  <w:num w:numId="10">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2"/>
  </w:num>
  <w:num w:numId="12">
    <w:abstractNumId w:val="47"/>
  </w:num>
  <w:num w:numId="13">
    <w:abstractNumId w:val="46"/>
  </w:num>
  <w:num w:numId="14">
    <w:abstractNumId w:val="13"/>
  </w:num>
  <w:num w:numId="15">
    <w:abstractNumId w:val="5"/>
  </w:num>
  <w:num w:numId="16">
    <w:abstractNumId w:val="17"/>
  </w:num>
  <w:num w:numId="17">
    <w:abstractNumId w:val="34"/>
  </w:num>
  <w:num w:numId="18">
    <w:abstractNumId w:val="40"/>
  </w:num>
  <w:num w:numId="19">
    <w:abstractNumId w:val="24"/>
  </w:num>
  <w:num w:numId="20">
    <w:abstractNumId w:val="15"/>
  </w:num>
  <w:num w:numId="21">
    <w:abstractNumId w:val="44"/>
  </w:num>
  <w:num w:numId="22">
    <w:abstractNumId w:val="35"/>
  </w:num>
  <w:num w:numId="23">
    <w:abstractNumId w:val="42"/>
  </w:num>
  <w:num w:numId="24">
    <w:abstractNumId w:val="8"/>
  </w:num>
  <w:num w:numId="25">
    <w:abstractNumId w:val="25"/>
  </w:num>
  <w:num w:numId="26">
    <w:abstractNumId w:val="41"/>
  </w:num>
  <w:num w:numId="27">
    <w:abstractNumId w:val="19"/>
  </w:num>
  <w:num w:numId="28">
    <w:abstractNumId w:val="16"/>
  </w:num>
  <w:num w:numId="29">
    <w:abstractNumId w:val="7"/>
  </w:num>
  <w:num w:numId="30">
    <w:abstractNumId w:val="12"/>
  </w:num>
  <w:num w:numId="31">
    <w:abstractNumId w:val="6"/>
  </w:num>
  <w:num w:numId="32">
    <w:abstractNumId w:val="9"/>
  </w:num>
  <w:num w:numId="33">
    <w:abstractNumId w:val="20"/>
  </w:num>
  <w:num w:numId="34">
    <w:abstractNumId w:val="26"/>
  </w:num>
  <w:num w:numId="35">
    <w:abstractNumId w:val="31"/>
  </w:num>
  <w:num w:numId="36">
    <w:abstractNumId w:val="43"/>
  </w:num>
  <w:num w:numId="37">
    <w:abstractNumId w:val="29"/>
  </w:num>
  <w:num w:numId="38">
    <w:abstractNumId w:val="10"/>
  </w:num>
  <w:num w:numId="39">
    <w:abstractNumId w:val="11"/>
  </w:num>
  <w:num w:numId="40">
    <w:abstractNumId w:val="4"/>
  </w:num>
  <w:num w:numId="41">
    <w:abstractNumId w:val="39"/>
  </w:num>
  <w:num w:numId="42">
    <w:abstractNumId w:val="45"/>
  </w:num>
  <w:num w:numId="43">
    <w:abstractNumId w:val="38"/>
  </w:num>
  <w:num w:numId="44">
    <w:abstractNumId w:val="27"/>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8"/>
  </w:num>
  <w:num w:numId="47">
    <w:abstractNumId w:val="22"/>
  </w:num>
  <w:num w:numId="48">
    <w:abstractNumId w:val="30"/>
  </w:num>
  <w:num w:numId="49">
    <w:abstractNumId w:val="2"/>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9"/>
  <w:hideSpellingErrors/>
  <w:defaultTabStop w:val="708"/>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236"/>
    <w:rsid w:val="000008EB"/>
    <w:rsid w:val="00001BDB"/>
    <w:rsid w:val="00004612"/>
    <w:rsid w:val="00004ACD"/>
    <w:rsid w:val="00004E02"/>
    <w:rsid w:val="00005236"/>
    <w:rsid w:val="0000694E"/>
    <w:rsid w:val="00006BE0"/>
    <w:rsid w:val="000118B4"/>
    <w:rsid w:val="00012644"/>
    <w:rsid w:val="00012657"/>
    <w:rsid w:val="00017C95"/>
    <w:rsid w:val="00020ADD"/>
    <w:rsid w:val="000218DB"/>
    <w:rsid w:val="000229B0"/>
    <w:rsid w:val="0002425B"/>
    <w:rsid w:val="0002454E"/>
    <w:rsid w:val="00025131"/>
    <w:rsid w:val="00025FB7"/>
    <w:rsid w:val="0002712A"/>
    <w:rsid w:val="0003036B"/>
    <w:rsid w:val="000307E6"/>
    <w:rsid w:val="0003091A"/>
    <w:rsid w:val="0003453E"/>
    <w:rsid w:val="0003483E"/>
    <w:rsid w:val="00042980"/>
    <w:rsid w:val="00042FA6"/>
    <w:rsid w:val="000440E9"/>
    <w:rsid w:val="00044A4C"/>
    <w:rsid w:val="0004576B"/>
    <w:rsid w:val="00052FDC"/>
    <w:rsid w:val="00055715"/>
    <w:rsid w:val="00055D4B"/>
    <w:rsid w:val="00060A3B"/>
    <w:rsid w:val="00063DFF"/>
    <w:rsid w:val="00064F90"/>
    <w:rsid w:val="00065D8A"/>
    <w:rsid w:val="0006665C"/>
    <w:rsid w:val="00066EC9"/>
    <w:rsid w:val="000677C0"/>
    <w:rsid w:val="0007158A"/>
    <w:rsid w:val="00074347"/>
    <w:rsid w:val="00080241"/>
    <w:rsid w:val="00083ABD"/>
    <w:rsid w:val="00083C6A"/>
    <w:rsid w:val="000850E2"/>
    <w:rsid w:val="00093B4F"/>
    <w:rsid w:val="000944EF"/>
    <w:rsid w:val="00094A4B"/>
    <w:rsid w:val="0009601F"/>
    <w:rsid w:val="00096F49"/>
    <w:rsid w:val="00097588"/>
    <w:rsid w:val="000A02AE"/>
    <w:rsid w:val="000A0F44"/>
    <w:rsid w:val="000A2676"/>
    <w:rsid w:val="000A275F"/>
    <w:rsid w:val="000A4110"/>
    <w:rsid w:val="000A488F"/>
    <w:rsid w:val="000A4C3F"/>
    <w:rsid w:val="000A56D4"/>
    <w:rsid w:val="000A605B"/>
    <w:rsid w:val="000A6712"/>
    <w:rsid w:val="000A79ED"/>
    <w:rsid w:val="000B0FC3"/>
    <w:rsid w:val="000B1721"/>
    <w:rsid w:val="000B20E6"/>
    <w:rsid w:val="000B2881"/>
    <w:rsid w:val="000B313A"/>
    <w:rsid w:val="000B350A"/>
    <w:rsid w:val="000B4456"/>
    <w:rsid w:val="000B5845"/>
    <w:rsid w:val="000B78D7"/>
    <w:rsid w:val="000C15A9"/>
    <w:rsid w:val="000C28E3"/>
    <w:rsid w:val="000C2A4C"/>
    <w:rsid w:val="000C2B98"/>
    <w:rsid w:val="000C31F0"/>
    <w:rsid w:val="000C5A0D"/>
    <w:rsid w:val="000C6069"/>
    <w:rsid w:val="000C7716"/>
    <w:rsid w:val="000D0D3D"/>
    <w:rsid w:val="000D2321"/>
    <w:rsid w:val="000D2FDB"/>
    <w:rsid w:val="000D5BAF"/>
    <w:rsid w:val="000D5D56"/>
    <w:rsid w:val="000D61F0"/>
    <w:rsid w:val="000E085E"/>
    <w:rsid w:val="000E0977"/>
    <w:rsid w:val="000E1137"/>
    <w:rsid w:val="000E413B"/>
    <w:rsid w:val="000E491A"/>
    <w:rsid w:val="000E65E9"/>
    <w:rsid w:val="000F094C"/>
    <w:rsid w:val="000F0A72"/>
    <w:rsid w:val="000F0CA3"/>
    <w:rsid w:val="000F1497"/>
    <w:rsid w:val="000F288A"/>
    <w:rsid w:val="000F46A3"/>
    <w:rsid w:val="000F584E"/>
    <w:rsid w:val="000F5B4E"/>
    <w:rsid w:val="000F5F13"/>
    <w:rsid w:val="00100709"/>
    <w:rsid w:val="00100F8F"/>
    <w:rsid w:val="00101C7E"/>
    <w:rsid w:val="00104B10"/>
    <w:rsid w:val="00104B7D"/>
    <w:rsid w:val="00105F1A"/>
    <w:rsid w:val="001077D5"/>
    <w:rsid w:val="001079D7"/>
    <w:rsid w:val="00107EE8"/>
    <w:rsid w:val="00110B2D"/>
    <w:rsid w:val="00110F78"/>
    <w:rsid w:val="001128EB"/>
    <w:rsid w:val="00115052"/>
    <w:rsid w:val="00117D1E"/>
    <w:rsid w:val="00120630"/>
    <w:rsid w:val="00120E93"/>
    <w:rsid w:val="001227D4"/>
    <w:rsid w:val="001233C5"/>
    <w:rsid w:val="00123F2A"/>
    <w:rsid w:val="0012410F"/>
    <w:rsid w:val="001276E5"/>
    <w:rsid w:val="0013186F"/>
    <w:rsid w:val="001321AE"/>
    <w:rsid w:val="00133B17"/>
    <w:rsid w:val="00134230"/>
    <w:rsid w:val="00137C38"/>
    <w:rsid w:val="001406A3"/>
    <w:rsid w:val="00140E35"/>
    <w:rsid w:val="00141219"/>
    <w:rsid w:val="001416DC"/>
    <w:rsid w:val="00143496"/>
    <w:rsid w:val="00143F5D"/>
    <w:rsid w:val="00144E37"/>
    <w:rsid w:val="0014613A"/>
    <w:rsid w:val="001479BB"/>
    <w:rsid w:val="00151284"/>
    <w:rsid w:val="001513E1"/>
    <w:rsid w:val="0015186F"/>
    <w:rsid w:val="00151B24"/>
    <w:rsid w:val="0015225C"/>
    <w:rsid w:val="001557A2"/>
    <w:rsid w:val="001572C3"/>
    <w:rsid w:val="0015758F"/>
    <w:rsid w:val="00162161"/>
    <w:rsid w:val="00162AE1"/>
    <w:rsid w:val="00164488"/>
    <w:rsid w:val="00165FBD"/>
    <w:rsid w:val="00167C5F"/>
    <w:rsid w:val="0017083B"/>
    <w:rsid w:val="00170966"/>
    <w:rsid w:val="00170BF1"/>
    <w:rsid w:val="001713BA"/>
    <w:rsid w:val="0017163E"/>
    <w:rsid w:val="001718FF"/>
    <w:rsid w:val="00171CAC"/>
    <w:rsid w:val="001748FA"/>
    <w:rsid w:val="00176D55"/>
    <w:rsid w:val="00180E08"/>
    <w:rsid w:val="00181F28"/>
    <w:rsid w:val="00182BFE"/>
    <w:rsid w:val="001843A9"/>
    <w:rsid w:val="00185FE1"/>
    <w:rsid w:val="00186EB4"/>
    <w:rsid w:val="001877E8"/>
    <w:rsid w:val="00190459"/>
    <w:rsid w:val="00191DFB"/>
    <w:rsid w:val="0019229C"/>
    <w:rsid w:val="00192C7F"/>
    <w:rsid w:val="00194309"/>
    <w:rsid w:val="00195943"/>
    <w:rsid w:val="001A039B"/>
    <w:rsid w:val="001A03B3"/>
    <w:rsid w:val="001A0857"/>
    <w:rsid w:val="001A0B92"/>
    <w:rsid w:val="001A16C7"/>
    <w:rsid w:val="001A260A"/>
    <w:rsid w:val="001A29A0"/>
    <w:rsid w:val="001A2E24"/>
    <w:rsid w:val="001A363F"/>
    <w:rsid w:val="001A7770"/>
    <w:rsid w:val="001A7CD1"/>
    <w:rsid w:val="001B1C9C"/>
    <w:rsid w:val="001B29BF"/>
    <w:rsid w:val="001C0D49"/>
    <w:rsid w:val="001C1F53"/>
    <w:rsid w:val="001C41A4"/>
    <w:rsid w:val="001C4BBD"/>
    <w:rsid w:val="001C5466"/>
    <w:rsid w:val="001C5A62"/>
    <w:rsid w:val="001C6799"/>
    <w:rsid w:val="001C679D"/>
    <w:rsid w:val="001C7BAC"/>
    <w:rsid w:val="001D045C"/>
    <w:rsid w:val="001D1057"/>
    <w:rsid w:val="001D1A1F"/>
    <w:rsid w:val="001D41AD"/>
    <w:rsid w:val="001D43F2"/>
    <w:rsid w:val="001D4E52"/>
    <w:rsid w:val="001D58F3"/>
    <w:rsid w:val="001D5B53"/>
    <w:rsid w:val="001D5BFA"/>
    <w:rsid w:val="001D689C"/>
    <w:rsid w:val="001D714E"/>
    <w:rsid w:val="001E414B"/>
    <w:rsid w:val="001E4518"/>
    <w:rsid w:val="001F0779"/>
    <w:rsid w:val="001F0908"/>
    <w:rsid w:val="001F09F8"/>
    <w:rsid w:val="001F189B"/>
    <w:rsid w:val="001F1F16"/>
    <w:rsid w:val="001F34D5"/>
    <w:rsid w:val="001F3E8C"/>
    <w:rsid w:val="001F3F23"/>
    <w:rsid w:val="001F5104"/>
    <w:rsid w:val="001F52A2"/>
    <w:rsid w:val="001F57FC"/>
    <w:rsid w:val="001F6601"/>
    <w:rsid w:val="001F6A80"/>
    <w:rsid w:val="001F71BA"/>
    <w:rsid w:val="001F7C56"/>
    <w:rsid w:val="00200DCA"/>
    <w:rsid w:val="00201E7D"/>
    <w:rsid w:val="00202023"/>
    <w:rsid w:val="00202455"/>
    <w:rsid w:val="002036C1"/>
    <w:rsid w:val="00204690"/>
    <w:rsid w:val="00206A26"/>
    <w:rsid w:val="00207E42"/>
    <w:rsid w:val="00210164"/>
    <w:rsid w:val="0021083A"/>
    <w:rsid w:val="00213100"/>
    <w:rsid w:val="00214DCD"/>
    <w:rsid w:val="00215DBA"/>
    <w:rsid w:val="002215B4"/>
    <w:rsid w:val="0022162A"/>
    <w:rsid w:val="002217F2"/>
    <w:rsid w:val="00227A4D"/>
    <w:rsid w:val="0023041D"/>
    <w:rsid w:val="0023084B"/>
    <w:rsid w:val="00232B91"/>
    <w:rsid w:val="0023397C"/>
    <w:rsid w:val="00234DD8"/>
    <w:rsid w:val="00235EB1"/>
    <w:rsid w:val="00236A48"/>
    <w:rsid w:val="00236CF0"/>
    <w:rsid w:val="00241B24"/>
    <w:rsid w:val="002437B2"/>
    <w:rsid w:val="00243AA9"/>
    <w:rsid w:val="00243F0D"/>
    <w:rsid w:val="00246F1B"/>
    <w:rsid w:val="00250E15"/>
    <w:rsid w:val="00251093"/>
    <w:rsid w:val="00251537"/>
    <w:rsid w:val="002518E9"/>
    <w:rsid w:val="00251DD0"/>
    <w:rsid w:val="00251F2E"/>
    <w:rsid w:val="0025251F"/>
    <w:rsid w:val="002533AC"/>
    <w:rsid w:val="002533BD"/>
    <w:rsid w:val="002543BC"/>
    <w:rsid w:val="00254483"/>
    <w:rsid w:val="002551B9"/>
    <w:rsid w:val="00256E4C"/>
    <w:rsid w:val="002573AC"/>
    <w:rsid w:val="00257555"/>
    <w:rsid w:val="00261130"/>
    <w:rsid w:val="00262B09"/>
    <w:rsid w:val="00263EE1"/>
    <w:rsid w:val="002655D0"/>
    <w:rsid w:val="00266869"/>
    <w:rsid w:val="00266972"/>
    <w:rsid w:val="002679C6"/>
    <w:rsid w:val="00270019"/>
    <w:rsid w:val="00270E96"/>
    <w:rsid w:val="002718A5"/>
    <w:rsid w:val="002722B8"/>
    <w:rsid w:val="00272E91"/>
    <w:rsid w:val="00273DAD"/>
    <w:rsid w:val="0027598E"/>
    <w:rsid w:val="002761C6"/>
    <w:rsid w:val="002776A2"/>
    <w:rsid w:val="00281A59"/>
    <w:rsid w:val="00283E7F"/>
    <w:rsid w:val="00285A9B"/>
    <w:rsid w:val="0028639E"/>
    <w:rsid w:val="002864D6"/>
    <w:rsid w:val="002870CF"/>
    <w:rsid w:val="002879E0"/>
    <w:rsid w:val="00287D8D"/>
    <w:rsid w:val="00290022"/>
    <w:rsid w:val="002905C1"/>
    <w:rsid w:val="00292B03"/>
    <w:rsid w:val="0029392E"/>
    <w:rsid w:val="00293946"/>
    <w:rsid w:val="00295833"/>
    <w:rsid w:val="002979FC"/>
    <w:rsid w:val="002A08C0"/>
    <w:rsid w:val="002A0958"/>
    <w:rsid w:val="002A15FD"/>
    <w:rsid w:val="002A1D8C"/>
    <w:rsid w:val="002A402C"/>
    <w:rsid w:val="002A407A"/>
    <w:rsid w:val="002A49FA"/>
    <w:rsid w:val="002A4D2E"/>
    <w:rsid w:val="002A5867"/>
    <w:rsid w:val="002A5CE2"/>
    <w:rsid w:val="002B02E1"/>
    <w:rsid w:val="002B2C13"/>
    <w:rsid w:val="002B2D99"/>
    <w:rsid w:val="002B4997"/>
    <w:rsid w:val="002B648C"/>
    <w:rsid w:val="002B661E"/>
    <w:rsid w:val="002B66AE"/>
    <w:rsid w:val="002B6C24"/>
    <w:rsid w:val="002B779A"/>
    <w:rsid w:val="002B794D"/>
    <w:rsid w:val="002C00EE"/>
    <w:rsid w:val="002C12B7"/>
    <w:rsid w:val="002C2414"/>
    <w:rsid w:val="002C2D3F"/>
    <w:rsid w:val="002C3B65"/>
    <w:rsid w:val="002C3D5B"/>
    <w:rsid w:val="002C50B3"/>
    <w:rsid w:val="002C5624"/>
    <w:rsid w:val="002C7554"/>
    <w:rsid w:val="002D0762"/>
    <w:rsid w:val="002D0E7B"/>
    <w:rsid w:val="002D0F7A"/>
    <w:rsid w:val="002D11B8"/>
    <w:rsid w:val="002D1C3C"/>
    <w:rsid w:val="002D3997"/>
    <w:rsid w:val="002D67FD"/>
    <w:rsid w:val="002D769C"/>
    <w:rsid w:val="002E310E"/>
    <w:rsid w:val="002E4A65"/>
    <w:rsid w:val="002F00C8"/>
    <w:rsid w:val="002F2A8A"/>
    <w:rsid w:val="002F2EE5"/>
    <w:rsid w:val="002F4740"/>
    <w:rsid w:val="002F4C6A"/>
    <w:rsid w:val="002F5447"/>
    <w:rsid w:val="002F6871"/>
    <w:rsid w:val="002F7EF7"/>
    <w:rsid w:val="003004F7"/>
    <w:rsid w:val="0030095D"/>
    <w:rsid w:val="003023FE"/>
    <w:rsid w:val="003039AE"/>
    <w:rsid w:val="003073E7"/>
    <w:rsid w:val="00310586"/>
    <w:rsid w:val="0031156E"/>
    <w:rsid w:val="00312B65"/>
    <w:rsid w:val="00315289"/>
    <w:rsid w:val="00316EA4"/>
    <w:rsid w:val="0031764F"/>
    <w:rsid w:val="0032064D"/>
    <w:rsid w:val="00322BA1"/>
    <w:rsid w:val="00324146"/>
    <w:rsid w:val="00324995"/>
    <w:rsid w:val="00324CC4"/>
    <w:rsid w:val="0032539B"/>
    <w:rsid w:val="0032589B"/>
    <w:rsid w:val="0032798E"/>
    <w:rsid w:val="0033037B"/>
    <w:rsid w:val="00331F68"/>
    <w:rsid w:val="003337B4"/>
    <w:rsid w:val="00334685"/>
    <w:rsid w:val="00334A13"/>
    <w:rsid w:val="00336D4E"/>
    <w:rsid w:val="00337C94"/>
    <w:rsid w:val="00341238"/>
    <w:rsid w:val="0034189E"/>
    <w:rsid w:val="00341EA8"/>
    <w:rsid w:val="003430A6"/>
    <w:rsid w:val="003447D4"/>
    <w:rsid w:val="003462C2"/>
    <w:rsid w:val="0034640A"/>
    <w:rsid w:val="00347814"/>
    <w:rsid w:val="00351A3A"/>
    <w:rsid w:val="00351D0E"/>
    <w:rsid w:val="00352531"/>
    <w:rsid w:val="00353453"/>
    <w:rsid w:val="003552C7"/>
    <w:rsid w:val="00355F9C"/>
    <w:rsid w:val="0035635A"/>
    <w:rsid w:val="00356943"/>
    <w:rsid w:val="0036056A"/>
    <w:rsid w:val="003614E7"/>
    <w:rsid w:val="00364701"/>
    <w:rsid w:val="00365387"/>
    <w:rsid w:val="00365611"/>
    <w:rsid w:val="003662AC"/>
    <w:rsid w:val="00366471"/>
    <w:rsid w:val="003668F5"/>
    <w:rsid w:val="00367775"/>
    <w:rsid w:val="00370A5B"/>
    <w:rsid w:val="003731FC"/>
    <w:rsid w:val="003733CC"/>
    <w:rsid w:val="003738C4"/>
    <w:rsid w:val="003750B6"/>
    <w:rsid w:val="003754B5"/>
    <w:rsid w:val="00375977"/>
    <w:rsid w:val="00380D85"/>
    <w:rsid w:val="003813E0"/>
    <w:rsid w:val="00381AA6"/>
    <w:rsid w:val="00384FCA"/>
    <w:rsid w:val="00385CA6"/>
    <w:rsid w:val="0038607D"/>
    <w:rsid w:val="00386AFC"/>
    <w:rsid w:val="00387131"/>
    <w:rsid w:val="003873D9"/>
    <w:rsid w:val="0038758C"/>
    <w:rsid w:val="00387B71"/>
    <w:rsid w:val="00390A2E"/>
    <w:rsid w:val="0039161C"/>
    <w:rsid w:val="00392648"/>
    <w:rsid w:val="003944FA"/>
    <w:rsid w:val="003966D4"/>
    <w:rsid w:val="00396B70"/>
    <w:rsid w:val="00396BB2"/>
    <w:rsid w:val="003A1EB3"/>
    <w:rsid w:val="003A1FA7"/>
    <w:rsid w:val="003A25DD"/>
    <w:rsid w:val="003A32F3"/>
    <w:rsid w:val="003A38F7"/>
    <w:rsid w:val="003A3B91"/>
    <w:rsid w:val="003A5585"/>
    <w:rsid w:val="003A5A57"/>
    <w:rsid w:val="003A67F5"/>
    <w:rsid w:val="003A7C8F"/>
    <w:rsid w:val="003B0176"/>
    <w:rsid w:val="003B389F"/>
    <w:rsid w:val="003B3943"/>
    <w:rsid w:val="003B409A"/>
    <w:rsid w:val="003B66ED"/>
    <w:rsid w:val="003B78DE"/>
    <w:rsid w:val="003C121E"/>
    <w:rsid w:val="003C1C1C"/>
    <w:rsid w:val="003C51A5"/>
    <w:rsid w:val="003C5EE5"/>
    <w:rsid w:val="003C68C6"/>
    <w:rsid w:val="003C7247"/>
    <w:rsid w:val="003D0F32"/>
    <w:rsid w:val="003D173B"/>
    <w:rsid w:val="003D1790"/>
    <w:rsid w:val="003D1D20"/>
    <w:rsid w:val="003D2A26"/>
    <w:rsid w:val="003D3F01"/>
    <w:rsid w:val="003D4BA3"/>
    <w:rsid w:val="003D569D"/>
    <w:rsid w:val="003E08BE"/>
    <w:rsid w:val="003E10CB"/>
    <w:rsid w:val="003E2E3B"/>
    <w:rsid w:val="003E4203"/>
    <w:rsid w:val="003E4F9D"/>
    <w:rsid w:val="003E5F6F"/>
    <w:rsid w:val="003E643C"/>
    <w:rsid w:val="003E745F"/>
    <w:rsid w:val="003F029C"/>
    <w:rsid w:val="003F1507"/>
    <w:rsid w:val="003F1681"/>
    <w:rsid w:val="003F278D"/>
    <w:rsid w:val="003F3733"/>
    <w:rsid w:val="003F468F"/>
    <w:rsid w:val="003F5E1E"/>
    <w:rsid w:val="003F6260"/>
    <w:rsid w:val="003F69B1"/>
    <w:rsid w:val="003F6EE3"/>
    <w:rsid w:val="003F72DA"/>
    <w:rsid w:val="00400835"/>
    <w:rsid w:val="0040246A"/>
    <w:rsid w:val="0040256F"/>
    <w:rsid w:val="004037BF"/>
    <w:rsid w:val="00403949"/>
    <w:rsid w:val="00403E73"/>
    <w:rsid w:val="0040402E"/>
    <w:rsid w:val="004054FA"/>
    <w:rsid w:val="00407B95"/>
    <w:rsid w:val="0041043B"/>
    <w:rsid w:val="00410F6D"/>
    <w:rsid w:val="004125FD"/>
    <w:rsid w:val="004151BA"/>
    <w:rsid w:val="004204F4"/>
    <w:rsid w:val="0042333A"/>
    <w:rsid w:val="004263BD"/>
    <w:rsid w:val="0042648C"/>
    <w:rsid w:val="00430202"/>
    <w:rsid w:val="00432DF0"/>
    <w:rsid w:val="00433069"/>
    <w:rsid w:val="0043358A"/>
    <w:rsid w:val="00434DE9"/>
    <w:rsid w:val="0043765F"/>
    <w:rsid w:val="00440115"/>
    <w:rsid w:val="00441934"/>
    <w:rsid w:val="004427E2"/>
    <w:rsid w:val="004451E8"/>
    <w:rsid w:val="00445FBA"/>
    <w:rsid w:val="00447446"/>
    <w:rsid w:val="00447751"/>
    <w:rsid w:val="00447804"/>
    <w:rsid w:val="00447E61"/>
    <w:rsid w:val="004505A3"/>
    <w:rsid w:val="004505ED"/>
    <w:rsid w:val="00451C42"/>
    <w:rsid w:val="00453651"/>
    <w:rsid w:val="0045657D"/>
    <w:rsid w:val="004566E8"/>
    <w:rsid w:val="004573DC"/>
    <w:rsid w:val="00457858"/>
    <w:rsid w:val="004617C0"/>
    <w:rsid w:val="00461B16"/>
    <w:rsid w:val="00463261"/>
    <w:rsid w:val="00464565"/>
    <w:rsid w:val="00465AFE"/>
    <w:rsid w:val="00466BDD"/>
    <w:rsid w:val="00466E7C"/>
    <w:rsid w:val="00467F48"/>
    <w:rsid w:val="00471FB5"/>
    <w:rsid w:val="004722C1"/>
    <w:rsid w:val="00472AFF"/>
    <w:rsid w:val="00473502"/>
    <w:rsid w:val="004754AA"/>
    <w:rsid w:val="00481C80"/>
    <w:rsid w:val="00483577"/>
    <w:rsid w:val="004842DE"/>
    <w:rsid w:val="00484683"/>
    <w:rsid w:val="00485D1F"/>
    <w:rsid w:val="00491691"/>
    <w:rsid w:val="0049216F"/>
    <w:rsid w:val="00495905"/>
    <w:rsid w:val="00495969"/>
    <w:rsid w:val="00495D56"/>
    <w:rsid w:val="004974C9"/>
    <w:rsid w:val="004A0035"/>
    <w:rsid w:val="004A12E6"/>
    <w:rsid w:val="004A3A0E"/>
    <w:rsid w:val="004A3F7E"/>
    <w:rsid w:val="004A4B5D"/>
    <w:rsid w:val="004A4F6A"/>
    <w:rsid w:val="004A5C04"/>
    <w:rsid w:val="004A5D12"/>
    <w:rsid w:val="004A6431"/>
    <w:rsid w:val="004B1480"/>
    <w:rsid w:val="004B164D"/>
    <w:rsid w:val="004B1FED"/>
    <w:rsid w:val="004B578C"/>
    <w:rsid w:val="004B7B70"/>
    <w:rsid w:val="004C0565"/>
    <w:rsid w:val="004C0E84"/>
    <w:rsid w:val="004C10B4"/>
    <w:rsid w:val="004C268E"/>
    <w:rsid w:val="004C3BA5"/>
    <w:rsid w:val="004C653A"/>
    <w:rsid w:val="004C6AAB"/>
    <w:rsid w:val="004C6FCB"/>
    <w:rsid w:val="004C72F9"/>
    <w:rsid w:val="004D0F4C"/>
    <w:rsid w:val="004D27D7"/>
    <w:rsid w:val="004D3572"/>
    <w:rsid w:val="004D3B4E"/>
    <w:rsid w:val="004D4EDF"/>
    <w:rsid w:val="004D5A71"/>
    <w:rsid w:val="004D61B7"/>
    <w:rsid w:val="004D7CA3"/>
    <w:rsid w:val="004E0900"/>
    <w:rsid w:val="004E0ACD"/>
    <w:rsid w:val="004E0B92"/>
    <w:rsid w:val="004E110C"/>
    <w:rsid w:val="004E35DB"/>
    <w:rsid w:val="004E376E"/>
    <w:rsid w:val="004E3AA4"/>
    <w:rsid w:val="004E5958"/>
    <w:rsid w:val="004E5C46"/>
    <w:rsid w:val="004F3EB8"/>
    <w:rsid w:val="004F4E53"/>
    <w:rsid w:val="004F512C"/>
    <w:rsid w:val="004F63A4"/>
    <w:rsid w:val="004F7270"/>
    <w:rsid w:val="004F758B"/>
    <w:rsid w:val="00500EEA"/>
    <w:rsid w:val="005047D5"/>
    <w:rsid w:val="00504C59"/>
    <w:rsid w:val="00506285"/>
    <w:rsid w:val="00506937"/>
    <w:rsid w:val="00510528"/>
    <w:rsid w:val="00511669"/>
    <w:rsid w:val="00512372"/>
    <w:rsid w:val="0051405A"/>
    <w:rsid w:val="00514A4C"/>
    <w:rsid w:val="00515E7C"/>
    <w:rsid w:val="0051626A"/>
    <w:rsid w:val="00517486"/>
    <w:rsid w:val="00520C14"/>
    <w:rsid w:val="00520E82"/>
    <w:rsid w:val="00524510"/>
    <w:rsid w:val="00524BE7"/>
    <w:rsid w:val="00524E2E"/>
    <w:rsid w:val="00525871"/>
    <w:rsid w:val="00525B33"/>
    <w:rsid w:val="00527FF7"/>
    <w:rsid w:val="0053011D"/>
    <w:rsid w:val="00530C2A"/>
    <w:rsid w:val="00531134"/>
    <w:rsid w:val="00531E8B"/>
    <w:rsid w:val="00535767"/>
    <w:rsid w:val="00537BA7"/>
    <w:rsid w:val="0054285D"/>
    <w:rsid w:val="0054612B"/>
    <w:rsid w:val="00546E6F"/>
    <w:rsid w:val="005470CE"/>
    <w:rsid w:val="0054747F"/>
    <w:rsid w:val="00550ED3"/>
    <w:rsid w:val="00551F72"/>
    <w:rsid w:val="005532AF"/>
    <w:rsid w:val="00553BDC"/>
    <w:rsid w:val="00554257"/>
    <w:rsid w:val="00555ADD"/>
    <w:rsid w:val="00555E45"/>
    <w:rsid w:val="00555E77"/>
    <w:rsid w:val="00557354"/>
    <w:rsid w:val="005601E6"/>
    <w:rsid w:val="00560688"/>
    <w:rsid w:val="00562974"/>
    <w:rsid w:val="00562DE7"/>
    <w:rsid w:val="00562F96"/>
    <w:rsid w:val="005632BB"/>
    <w:rsid w:val="0056383E"/>
    <w:rsid w:val="00564AF3"/>
    <w:rsid w:val="0056569B"/>
    <w:rsid w:val="005661BC"/>
    <w:rsid w:val="00570F79"/>
    <w:rsid w:val="00575C56"/>
    <w:rsid w:val="005763D2"/>
    <w:rsid w:val="00576840"/>
    <w:rsid w:val="00580FBA"/>
    <w:rsid w:val="00582191"/>
    <w:rsid w:val="0058332E"/>
    <w:rsid w:val="005872D7"/>
    <w:rsid w:val="00587810"/>
    <w:rsid w:val="00587A85"/>
    <w:rsid w:val="00592604"/>
    <w:rsid w:val="00594B57"/>
    <w:rsid w:val="00597AD4"/>
    <w:rsid w:val="005A18B5"/>
    <w:rsid w:val="005A281F"/>
    <w:rsid w:val="005A2ED7"/>
    <w:rsid w:val="005A4E2F"/>
    <w:rsid w:val="005A5412"/>
    <w:rsid w:val="005A5ADE"/>
    <w:rsid w:val="005A5E9A"/>
    <w:rsid w:val="005A6AFA"/>
    <w:rsid w:val="005A70E4"/>
    <w:rsid w:val="005A7335"/>
    <w:rsid w:val="005B13B9"/>
    <w:rsid w:val="005B1775"/>
    <w:rsid w:val="005B341F"/>
    <w:rsid w:val="005B3480"/>
    <w:rsid w:val="005B3629"/>
    <w:rsid w:val="005B6D9F"/>
    <w:rsid w:val="005B7339"/>
    <w:rsid w:val="005C0723"/>
    <w:rsid w:val="005C2F64"/>
    <w:rsid w:val="005C3F99"/>
    <w:rsid w:val="005C4598"/>
    <w:rsid w:val="005C4823"/>
    <w:rsid w:val="005C4D64"/>
    <w:rsid w:val="005C544F"/>
    <w:rsid w:val="005D13CA"/>
    <w:rsid w:val="005E0B0B"/>
    <w:rsid w:val="005E185E"/>
    <w:rsid w:val="005E3B1A"/>
    <w:rsid w:val="005E40E8"/>
    <w:rsid w:val="005E41C0"/>
    <w:rsid w:val="005E722F"/>
    <w:rsid w:val="005F12BF"/>
    <w:rsid w:val="005F2422"/>
    <w:rsid w:val="005F376C"/>
    <w:rsid w:val="005F3D7A"/>
    <w:rsid w:val="005F3E31"/>
    <w:rsid w:val="005F71C7"/>
    <w:rsid w:val="005F76F8"/>
    <w:rsid w:val="00610606"/>
    <w:rsid w:val="0061287E"/>
    <w:rsid w:val="00614018"/>
    <w:rsid w:val="006147FE"/>
    <w:rsid w:val="00615D68"/>
    <w:rsid w:val="006161F0"/>
    <w:rsid w:val="00616844"/>
    <w:rsid w:val="00616D6F"/>
    <w:rsid w:val="006201D6"/>
    <w:rsid w:val="00620C51"/>
    <w:rsid w:val="00623C3D"/>
    <w:rsid w:val="00624157"/>
    <w:rsid w:val="00624EC4"/>
    <w:rsid w:val="00625C15"/>
    <w:rsid w:val="00625D08"/>
    <w:rsid w:val="0062703E"/>
    <w:rsid w:val="00630292"/>
    <w:rsid w:val="006318B9"/>
    <w:rsid w:val="00632BEF"/>
    <w:rsid w:val="00633B72"/>
    <w:rsid w:val="00636791"/>
    <w:rsid w:val="00636894"/>
    <w:rsid w:val="006402E2"/>
    <w:rsid w:val="00644181"/>
    <w:rsid w:val="00645522"/>
    <w:rsid w:val="00647EB9"/>
    <w:rsid w:val="00651736"/>
    <w:rsid w:val="00651AC9"/>
    <w:rsid w:val="00655199"/>
    <w:rsid w:val="00655952"/>
    <w:rsid w:val="00655B09"/>
    <w:rsid w:val="00655FE1"/>
    <w:rsid w:val="0065692E"/>
    <w:rsid w:val="00661290"/>
    <w:rsid w:val="00661F58"/>
    <w:rsid w:val="006634DF"/>
    <w:rsid w:val="006647D8"/>
    <w:rsid w:val="006652F6"/>
    <w:rsid w:val="006660D6"/>
    <w:rsid w:val="006670F7"/>
    <w:rsid w:val="00667A5E"/>
    <w:rsid w:val="0067135C"/>
    <w:rsid w:val="00671B4D"/>
    <w:rsid w:val="00672473"/>
    <w:rsid w:val="006748A8"/>
    <w:rsid w:val="00674978"/>
    <w:rsid w:val="0067501A"/>
    <w:rsid w:val="00675E30"/>
    <w:rsid w:val="00675E7D"/>
    <w:rsid w:val="00676584"/>
    <w:rsid w:val="00677660"/>
    <w:rsid w:val="00677DCD"/>
    <w:rsid w:val="00681092"/>
    <w:rsid w:val="00681ED5"/>
    <w:rsid w:val="006820DC"/>
    <w:rsid w:val="006829CA"/>
    <w:rsid w:val="006837D3"/>
    <w:rsid w:val="006852DE"/>
    <w:rsid w:val="006862E1"/>
    <w:rsid w:val="0068791B"/>
    <w:rsid w:val="0069109E"/>
    <w:rsid w:val="00691168"/>
    <w:rsid w:val="00691D22"/>
    <w:rsid w:val="00692D25"/>
    <w:rsid w:val="00693212"/>
    <w:rsid w:val="006949D8"/>
    <w:rsid w:val="006965D2"/>
    <w:rsid w:val="00696DF0"/>
    <w:rsid w:val="00697751"/>
    <w:rsid w:val="006A104E"/>
    <w:rsid w:val="006A1BC5"/>
    <w:rsid w:val="006A2561"/>
    <w:rsid w:val="006A2581"/>
    <w:rsid w:val="006A6572"/>
    <w:rsid w:val="006A698E"/>
    <w:rsid w:val="006B1CC2"/>
    <w:rsid w:val="006B62C9"/>
    <w:rsid w:val="006B72E5"/>
    <w:rsid w:val="006C19B8"/>
    <w:rsid w:val="006C3B9B"/>
    <w:rsid w:val="006C5142"/>
    <w:rsid w:val="006C657A"/>
    <w:rsid w:val="006C6CD0"/>
    <w:rsid w:val="006C6D33"/>
    <w:rsid w:val="006C7BF1"/>
    <w:rsid w:val="006D1A09"/>
    <w:rsid w:val="006D2966"/>
    <w:rsid w:val="006D34F5"/>
    <w:rsid w:val="006D37B5"/>
    <w:rsid w:val="006D3964"/>
    <w:rsid w:val="006D6722"/>
    <w:rsid w:val="006D6FDC"/>
    <w:rsid w:val="006D70BB"/>
    <w:rsid w:val="006D7251"/>
    <w:rsid w:val="006D758C"/>
    <w:rsid w:val="006D75C2"/>
    <w:rsid w:val="006E085C"/>
    <w:rsid w:val="006E1C30"/>
    <w:rsid w:val="006E23AD"/>
    <w:rsid w:val="006E3B47"/>
    <w:rsid w:val="006E4C15"/>
    <w:rsid w:val="006E555E"/>
    <w:rsid w:val="006F156E"/>
    <w:rsid w:val="006F504B"/>
    <w:rsid w:val="006F62BA"/>
    <w:rsid w:val="006F7131"/>
    <w:rsid w:val="0070062C"/>
    <w:rsid w:val="007012BA"/>
    <w:rsid w:val="0070163C"/>
    <w:rsid w:val="00702019"/>
    <w:rsid w:val="00702119"/>
    <w:rsid w:val="00702144"/>
    <w:rsid w:val="007035FB"/>
    <w:rsid w:val="00707076"/>
    <w:rsid w:val="00707C01"/>
    <w:rsid w:val="007112FD"/>
    <w:rsid w:val="007118E1"/>
    <w:rsid w:val="0071395F"/>
    <w:rsid w:val="00714004"/>
    <w:rsid w:val="00714172"/>
    <w:rsid w:val="00714200"/>
    <w:rsid w:val="007169AF"/>
    <w:rsid w:val="007176D3"/>
    <w:rsid w:val="00717BB2"/>
    <w:rsid w:val="00720A09"/>
    <w:rsid w:val="007211FB"/>
    <w:rsid w:val="00721F94"/>
    <w:rsid w:val="00725817"/>
    <w:rsid w:val="00727D0D"/>
    <w:rsid w:val="00727FF2"/>
    <w:rsid w:val="007306F5"/>
    <w:rsid w:val="00730B71"/>
    <w:rsid w:val="007311BC"/>
    <w:rsid w:val="007321ED"/>
    <w:rsid w:val="007335BD"/>
    <w:rsid w:val="007345AC"/>
    <w:rsid w:val="007348EC"/>
    <w:rsid w:val="007349FC"/>
    <w:rsid w:val="007355A5"/>
    <w:rsid w:val="00735736"/>
    <w:rsid w:val="007357C6"/>
    <w:rsid w:val="007378E8"/>
    <w:rsid w:val="0074095E"/>
    <w:rsid w:val="0074204F"/>
    <w:rsid w:val="00742CCC"/>
    <w:rsid w:val="00744938"/>
    <w:rsid w:val="00744A38"/>
    <w:rsid w:val="0074670B"/>
    <w:rsid w:val="007560B8"/>
    <w:rsid w:val="0075743B"/>
    <w:rsid w:val="00757B60"/>
    <w:rsid w:val="00760585"/>
    <w:rsid w:val="007606F4"/>
    <w:rsid w:val="007653F1"/>
    <w:rsid w:val="007669FA"/>
    <w:rsid w:val="00770803"/>
    <w:rsid w:val="00770D0A"/>
    <w:rsid w:val="007711F5"/>
    <w:rsid w:val="00773B78"/>
    <w:rsid w:val="00773E21"/>
    <w:rsid w:val="0077502D"/>
    <w:rsid w:val="0077544D"/>
    <w:rsid w:val="00775527"/>
    <w:rsid w:val="00775874"/>
    <w:rsid w:val="00775E2D"/>
    <w:rsid w:val="00782078"/>
    <w:rsid w:val="0078291F"/>
    <w:rsid w:val="00782D5C"/>
    <w:rsid w:val="00782FED"/>
    <w:rsid w:val="00785435"/>
    <w:rsid w:val="00786A16"/>
    <w:rsid w:val="007870FB"/>
    <w:rsid w:val="00787AA7"/>
    <w:rsid w:val="00790037"/>
    <w:rsid w:val="00791C5E"/>
    <w:rsid w:val="00791F2F"/>
    <w:rsid w:val="00793F1D"/>
    <w:rsid w:val="00795F06"/>
    <w:rsid w:val="00797F07"/>
    <w:rsid w:val="007A0288"/>
    <w:rsid w:val="007A0F1B"/>
    <w:rsid w:val="007A0F29"/>
    <w:rsid w:val="007A174B"/>
    <w:rsid w:val="007A3169"/>
    <w:rsid w:val="007A5B17"/>
    <w:rsid w:val="007A5C64"/>
    <w:rsid w:val="007A74FB"/>
    <w:rsid w:val="007B03A5"/>
    <w:rsid w:val="007B0BDC"/>
    <w:rsid w:val="007B0F8E"/>
    <w:rsid w:val="007B1058"/>
    <w:rsid w:val="007B2003"/>
    <w:rsid w:val="007B2020"/>
    <w:rsid w:val="007B36F8"/>
    <w:rsid w:val="007B3777"/>
    <w:rsid w:val="007B380B"/>
    <w:rsid w:val="007B3942"/>
    <w:rsid w:val="007C08DE"/>
    <w:rsid w:val="007C1AA2"/>
    <w:rsid w:val="007C1C66"/>
    <w:rsid w:val="007C3A94"/>
    <w:rsid w:val="007C443A"/>
    <w:rsid w:val="007C4F1F"/>
    <w:rsid w:val="007C516B"/>
    <w:rsid w:val="007C6B27"/>
    <w:rsid w:val="007C7D44"/>
    <w:rsid w:val="007D0C04"/>
    <w:rsid w:val="007D2012"/>
    <w:rsid w:val="007D25D6"/>
    <w:rsid w:val="007D26AA"/>
    <w:rsid w:val="007D63E9"/>
    <w:rsid w:val="007D6FCA"/>
    <w:rsid w:val="007E1C3A"/>
    <w:rsid w:val="007E2A38"/>
    <w:rsid w:val="007E2C26"/>
    <w:rsid w:val="007E2F35"/>
    <w:rsid w:val="007E3F12"/>
    <w:rsid w:val="007E422C"/>
    <w:rsid w:val="007E4783"/>
    <w:rsid w:val="007E4F8F"/>
    <w:rsid w:val="007E4FD6"/>
    <w:rsid w:val="007E5051"/>
    <w:rsid w:val="007E72E7"/>
    <w:rsid w:val="007E767E"/>
    <w:rsid w:val="007F250D"/>
    <w:rsid w:val="007F41D3"/>
    <w:rsid w:val="007F7996"/>
    <w:rsid w:val="007F7FCD"/>
    <w:rsid w:val="00801172"/>
    <w:rsid w:val="00801B81"/>
    <w:rsid w:val="008036AA"/>
    <w:rsid w:val="00803BBB"/>
    <w:rsid w:val="00810972"/>
    <w:rsid w:val="00812642"/>
    <w:rsid w:val="008127C4"/>
    <w:rsid w:val="008130A8"/>
    <w:rsid w:val="00813CE2"/>
    <w:rsid w:val="00814155"/>
    <w:rsid w:val="00814809"/>
    <w:rsid w:val="00814DDE"/>
    <w:rsid w:val="0082115A"/>
    <w:rsid w:val="008213D2"/>
    <w:rsid w:val="0082187E"/>
    <w:rsid w:val="0082326D"/>
    <w:rsid w:val="00823C5C"/>
    <w:rsid w:val="008240A4"/>
    <w:rsid w:val="0082736F"/>
    <w:rsid w:val="00831D40"/>
    <w:rsid w:val="008325D3"/>
    <w:rsid w:val="00832FF0"/>
    <w:rsid w:val="00833D92"/>
    <w:rsid w:val="00835676"/>
    <w:rsid w:val="00836E5C"/>
    <w:rsid w:val="00837182"/>
    <w:rsid w:val="00840C52"/>
    <w:rsid w:val="008412F3"/>
    <w:rsid w:val="00841F1C"/>
    <w:rsid w:val="008422EC"/>
    <w:rsid w:val="0084467D"/>
    <w:rsid w:val="008449F7"/>
    <w:rsid w:val="008454A6"/>
    <w:rsid w:val="00845D9E"/>
    <w:rsid w:val="008460B6"/>
    <w:rsid w:val="00846227"/>
    <w:rsid w:val="00850479"/>
    <w:rsid w:val="008506B7"/>
    <w:rsid w:val="00851259"/>
    <w:rsid w:val="00852231"/>
    <w:rsid w:val="008523C0"/>
    <w:rsid w:val="008525A7"/>
    <w:rsid w:val="0085440C"/>
    <w:rsid w:val="00854690"/>
    <w:rsid w:val="0085502E"/>
    <w:rsid w:val="0085789D"/>
    <w:rsid w:val="008667C0"/>
    <w:rsid w:val="00871565"/>
    <w:rsid w:val="00871F12"/>
    <w:rsid w:val="008727AE"/>
    <w:rsid w:val="00874E11"/>
    <w:rsid w:val="0087501F"/>
    <w:rsid w:val="0087540D"/>
    <w:rsid w:val="0087623C"/>
    <w:rsid w:val="00876E28"/>
    <w:rsid w:val="00881FDD"/>
    <w:rsid w:val="008829A2"/>
    <w:rsid w:val="008835E2"/>
    <w:rsid w:val="0088591B"/>
    <w:rsid w:val="00886092"/>
    <w:rsid w:val="00886E0B"/>
    <w:rsid w:val="00887850"/>
    <w:rsid w:val="00887AA0"/>
    <w:rsid w:val="00887AE3"/>
    <w:rsid w:val="0089219E"/>
    <w:rsid w:val="008924B6"/>
    <w:rsid w:val="008928E3"/>
    <w:rsid w:val="0089337C"/>
    <w:rsid w:val="008936B4"/>
    <w:rsid w:val="008946F2"/>
    <w:rsid w:val="00894DD7"/>
    <w:rsid w:val="00895B7D"/>
    <w:rsid w:val="00895FDB"/>
    <w:rsid w:val="00896C4B"/>
    <w:rsid w:val="00897A5C"/>
    <w:rsid w:val="008A0958"/>
    <w:rsid w:val="008A2438"/>
    <w:rsid w:val="008A65B6"/>
    <w:rsid w:val="008A68BD"/>
    <w:rsid w:val="008A7085"/>
    <w:rsid w:val="008B0A13"/>
    <w:rsid w:val="008B273F"/>
    <w:rsid w:val="008B40DE"/>
    <w:rsid w:val="008B5A3A"/>
    <w:rsid w:val="008B6E0F"/>
    <w:rsid w:val="008C408A"/>
    <w:rsid w:val="008C745E"/>
    <w:rsid w:val="008D1571"/>
    <w:rsid w:val="008D2098"/>
    <w:rsid w:val="008D3083"/>
    <w:rsid w:val="008D44F7"/>
    <w:rsid w:val="008D4671"/>
    <w:rsid w:val="008D68BB"/>
    <w:rsid w:val="008D767A"/>
    <w:rsid w:val="008E0AC3"/>
    <w:rsid w:val="008E0C4E"/>
    <w:rsid w:val="008E0CB8"/>
    <w:rsid w:val="008E1198"/>
    <w:rsid w:val="008E2A46"/>
    <w:rsid w:val="008E36C4"/>
    <w:rsid w:val="008E3EF1"/>
    <w:rsid w:val="008E6A2C"/>
    <w:rsid w:val="008F259D"/>
    <w:rsid w:val="008F25DE"/>
    <w:rsid w:val="008F4410"/>
    <w:rsid w:val="008F48D1"/>
    <w:rsid w:val="008F52A0"/>
    <w:rsid w:val="008F5E7B"/>
    <w:rsid w:val="008F6403"/>
    <w:rsid w:val="008F75EC"/>
    <w:rsid w:val="009037A8"/>
    <w:rsid w:val="00903B36"/>
    <w:rsid w:val="00904393"/>
    <w:rsid w:val="00904E83"/>
    <w:rsid w:val="00907DE4"/>
    <w:rsid w:val="009116E6"/>
    <w:rsid w:val="009131E2"/>
    <w:rsid w:val="00913574"/>
    <w:rsid w:val="00913806"/>
    <w:rsid w:val="009153F9"/>
    <w:rsid w:val="00915ED5"/>
    <w:rsid w:val="00920779"/>
    <w:rsid w:val="00920BA8"/>
    <w:rsid w:val="00920C59"/>
    <w:rsid w:val="00921FA4"/>
    <w:rsid w:val="00922A1E"/>
    <w:rsid w:val="00922FC7"/>
    <w:rsid w:val="009242FB"/>
    <w:rsid w:val="00925ECE"/>
    <w:rsid w:val="00926AB3"/>
    <w:rsid w:val="00927ADE"/>
    <w:rsid w:val="009320AC"/>
    <w:rsid w:val="009336C8"/>
    <w:rsid w:val="00936049"/>
    <w:rsid w:val="00936B22"/>
    <w:rsid w:val="00942A86"/>
    <w:rsid w:val="00943693"/>
    <w:rsid w:val="009436B5"/>
    <w:rsid w:val="00943904"/>
    <w:rsid w:val="00944C71"/>
    <w:rsid w:val="00944DAB"/>
    <w:rsid w:val="00946AFF"/>
    <w:rsid w:val="00946F98"/>
    <w:rsid w:val="0094753C"/>
    <w:rsid w:val="009475A7"/>
    <w:rsid w:val="009504F9"/>
    <w:rsid w:val="0095211E"/>
    <w:rsid w:val="00955F41"/>
    <w:rsid w:val="0095626E"/>
    <w:rsid w:val="0095728E"/>
    <w:rsid w:val="00957FE2"/>
    <w:rsid w:val="009600C5"/>
    <w:rsid w:val="0096029D"/>
    <w:rsid w:val="0096066F"/>
    <w:rsid w:val="00960A69"/>
    <w:rsid w:val="00960C70"/>
    <w:rsid w:val="00961A43"/>
    <w:rsid w:val="00963884"/>
    <w:rsid w:val="00963928"/>
    <w:rsid w:val="0096707F"/>
    <w:rsid w:val="00967254"/>
    <w:rsid w:val="0096752A"/>
    <w:rsid w:val="00967773"/>
    <w:rsid w:val="00971720"/>
    <w:rsid w:val="00971B98"/>
    <w:rsid w:val="00976747"/>
    <w:rsid w:val="00976AE9"/>
    <w:rsid w:val="00977285"/>
    <w:rsid w:val="009807C2"/>
    <w:rsid w:val="00980BCF"/>
    <w:rsid w:val="00981A31"/>
    <w:rsid w:val="00981B25"/>
    <w:rsid w:val="009828E3"/>
    <w:rsid w:val="00982C72"/>
    <w:rsid w:val="00983349"/>
    <w:rsid w:val="00984161"/>
    <w:rsid w:val="009860AA"/>
    <w:rsid w:val="009861BA"/>
    <w:rsid w:val="009863A2"/>
    <w:rsid w:val="00986BC2"/>
    <w:rsid w:val="00986DBB"/>
    <w:rsid w:val="00987791"/>
    <w:rsid w:val="009877E7"/>
    <w:rsid w:val="00990B9E"/>
    <w:rsid w:val="009929BA"/>
    <w:rsid w:val="00995225"/>
    <w:rsid w:val="0099794A"/>
    <w:rsid w:val="009A00DB"/>
    <w:rsid w:val="009A0601"/>
    <w:rsid w:val="009A0995"/>
    <w:rsid w:val="009A1879"/>
    <w:rsid w:val="009A2988"/>
    <w:rsid w:val="009A3056"/>
    <w:rsid w:val="009A4894"/>
    <w:rsid w:val="009A52BC"/>
    <w:rsid w:val="009A53F5"/>
    <w:rsid w:val="009A6080"/>
    <w:rsid w:val="009A68C6"/>
    <w:rsid w:val="009B1114"/>
    <w:rsid w:val="009B1D0F"/>
    <w:rsid w:val="009B1F24"/>
    <w:rsid w:val="009B285B"/>
    <w:rsid w:val="009B4047"/>
    <w:rsid w:val="009B4CD3"/>
    <w:rsid w:val="009B66E1"/>
    <w:rsid w:val="009B6F65"/>
    <w:rsid w:val="009C10E6"/>
    <w:rsid w:val="009C1AE9"/>
    <w:rsid w:val="009C30B4"/>
    <w:rsid w:val="009C401B"/>
    <w:rsid w:val="009C63ED"/>
    <w:rsid w:val="009C7DFB"/>
    <w:rsid w:val="009D1754"/>
    <w:rsid w:val="009D2916"/>
    <w:rsid w:val="009D70F3"/>
    <w:rsid w:val="009D7217"/>
    <w:rsid w:val="009E1624"/>
    <w:rsid w:val="009E318A"/>
    <w:rsid w:val="009E3876"/>
    <w:rsid w:val="009E3EDF"/>
    <w:rsid w:val="009E425F"/>
    <w:rsid w:val="009E447C"/>
    <w:rsid w:val="009E4ADC"/>
    <w:rsid w:val="009E668D"/>
    <w:rsid w:val="009F0236"/>
    <w:rsid w:val="009F0547"/>
    <w:rsid w:val="009F16D0"/>
    <w:rsid w:val="009F1807"/>
    <w:rsid w:val="009F28C7"/>
    <w:rsid w:val="009F2E80"/>
    <w:rsid w:val="009F4119"/>
    <w:rsid w:val="009F550A"/>
    <w:rsid w:val="009F5C5B"/>
    <w:rsid w:val="009F7089"/>
    <w:rsid w:val="00A005ED"/>
    <w:rsid w:val="00A02AE8"/>
    <w:rsid w:val="00A037C2"/>
    <w:rsid w:val="00A03C00"/>
    <w:rsid w:val="00A0433A"/>
    <w:rsid w:val="00A047D3"/>
    <w:rsid w:val="00A05A5A"/>
    <w:rsid w:val="00A1130A"/>
    <w:rsid w:val="00A113F3"/>
    <w:rsid w:val="00A11FD9"/>
    <w:rsid w:val="00A13D47"/>
    <w:rsid w:val="00A1414C"/>
    <w:rsid w:val="00A150D3"/>
    <w:rsid w:val="00A1791A"/>
    <w:rsid w:val="00A20741"/>
    <w:rsid w:val="00A20A38"/>
    <w:rsid w:val="00A22B7B"/>
    <w:rsid w:val="00A23B47"/>
    <w:rsid w:val="00A24B9C"/>
    <w:rsid w:val="00A2527F"/>
    <w:rsid w:val="00A27757"/>
    <w:rsid w:val="00A3027B"/>
    <w:rsid w:val="00A308AD"/>
    <w:rsid w:val="00A318B6"/>
    <w:rsid w:val="00A31D40"/>
    <w:rsid w:val="00A31FAA"/>
    <w:rsid w:val="00A34A78"/>
    <w:rsid w:val="00A35A24"/>
    <w:rsid w:val="00A366F5"/>
    <w:rsid w:val="00A403A1"/>
    <w:rsid w:val="00A422C8"/>
    <w:rsid w:val="00A42674"/>
    <w:rsid w:val="00A44937"/>
    <w:rsid w:val="00A44993"/>
    <w:rsid w:val="00A44C56"/>
    <w:rsid w:val="00A474EE"/>
    <w:rsid w:val="00A47F2B"/>
    <w:rsid w:val="00A5096C"/>
    <w:rsid w:val="00A51390"/>
    <w:rsid w:val="00A5335F"/>
    <w:rsid w:val="00A53931"/>
    <w:rsid w:val="00A54F48"/>
    <w:rsid w:val="00A552B9"/>
    <w:rsid w:val="00A577C5"/>
    <w:rsid w:val="00A6010D"/>
    <w:rsid w:val="00A60B16"/>
    <w:rsid w:val="00A620CC"/>
    <w:rsid w:val="00A62B6F"/>
    <w:rsid w:val="00A649AA"/>
    <w:rsid w:val="00A666E3"/>
    <w:rsid w:val="00A67541"/>
    <w:rsid w:val="00A72AE7"/>
    <w:rsid w:val="00A72C73"/>
    <w:rsid w:val="00A72CA5"/>
    <w:rsid w:val="00A7639D"/>
    <w:rsid w:val="00A775B5"/>
    <w:rsid w:val="00A77C74"/>
    <w:rsid w:val="00A81F96"/>
    <w:rsid w:val="00A82004"/>
    <w:rsid w:val="00A84531"/>
    <w:rsid w:val="00A865D6"/>
    <w:rsid w:val="00A87A8D"/>
    <w:rsid w:val="00A904AB"/>
    <w:rsid w:val="00A9091F"/>
    <w:rsid w:val="00A9251F"/>
    <w:rsid w:val="00A92A14"/>
    <w:rsid w:val="00A95744"/>
    <w:rsid w:val="00AA0A5E"/>
    <w:rsid w:val="00AA1892"/>
    <w:rsid w:val="00AA1BC9"/>
    <w:rsid w:val="00AA1E66"/>
    <w:rsid w:val="00AA305C"/>
    <w:rsid w:val="00AA3664"/>
    <w:rsid w:val="00AA63EA"/>
    <w:rsid w:val="00AA7220"/>
    <w:rsid w:val="00AA7A8E"/>
    <w:rsid w:val="00AA7CDE"/>
    <w:rsid w:val="00AB150E"/>
    <w:rsid w:val="00AB21AB"/>
    <w:rsid w:val="00AB258B"/>
    <w:rsid w:val="00AB265E"/>
    <w:rsid w:val="00AB3909"/>
    <w:rsid w:val="00AB54BC"/>
    <w:rsid w:val="00AB7202"/>
    <w:rsid w:val="00AC0383"/>
    <w:rsid w:val="00AC2662"/>
    <w:rsid w:val="00AC4E66"/>
    <w:rsid w:val="00AC50B1"/>
    <w:rsid w:val="00AC7887"/>
    <w:rsid w:val="00AD2A4D"/>
    <w:rsid w:val="00AD2A61"/>
    <w:rsid w:val="00AD4BC7"/>
    <w:rsid w:val="00AD6B4F"/>
    <w:rsid w:val="00AD7312"/>
    <w:rsid w:val="00AE1A35"/>
    <w:rsid w:val="00AE1A76"/>
    <w:rsid w:val="00AE1B35"/>
    <w:rsid w:val="00AE1BF0"/>
    <w:rsid w:val="00AE2935"/>
    <w:rsid w:val="00AE2ED1"/>
    <w:rsid w:val="00AE364F"/>
    <w:rsid w:val="00AE3824"/>
    <w:rsid w:val="00AE4FDD"/>
    <w:rsid w:val="00AE623A"/>
    <w:rsid w:val="00AE713F"/>
    <w:rsid w:val="00AF1513"/>
    <w:rsid w:val="00AF151D"/>
    <w:rsid w:val="00AF2952"/>
    <w:rsid w:val="00AF3200"/>
    <w:rsid w:val="00AF5D59"/>
    <w:rsid w:val="00AF7664"/>
    <w:rsid w:val="00B00243"/>
    <w:rsid w:val="00B00283"/>
    <w:rsid w:val="00B01A28"/>
    <w:rsid w:val="00B02E3F"/>
    <w:rsid w:val="00B03952"/>
    <w:rsid w:val="00B04C72"/>
    <w:rsid w:val="00B10684"/>
    <w:rsid w:val="00B11CF0"/>
    <w:rsid w:val="00B13019"/>
    <w:rsid w:val="00B148A4"/>
    <w:rsid w:val="00B1534F"/>
    <w:rsid w:val="00B164ED"/>
    <w:rsid w:val="00B20B81"/>
    <w:rsid w:val="00B21D43"/>
    <w:rsid w:val="00B2267D"/>
    <w:rsid w:val="00B22FF6"/>
    <w:rsid w:val="00B232B0"/>
    <w:rsid w:val="00B24CD7"/>
    <w:rsid w:val="00B256FC"/>
    <w:rsid w:val="00B2589B"/>
    <w:rsid w:val="00B25DB8"/>
    <w:rsid w:val="00B2643D"/>
    <w:rsid w:val="00B2751B"/>
    <w:rsid w:val="00B278A6"/>
    <w:rsid w:val="00B27BAA"/>
    <w:rsid w:val="00B27E73"/>
    <w:rsid w:val="00B3070D"/>
    <w:rsid w:val="00B30B5A"/>
    <w:rsid w:val="00B314B5"/>
    <w:rsid w:val="00B31B03"/>
    <w:rsid w:val="00B33AF7"/>
    <w:rsid w:val="00B35D36"/>
    <w:rsid w:val="00B426E6"/>
    <w:rsid w:val="00B43140"/>
    <w:rsid w:val="00B442D1"/>
    <w:rsid w:val="00B44C7B"/>
    <w:rsid w:val="00B44CD0"/>
    <w:rsid w:val="00B502A8"/>
    <w:rsid w:val="00B507D6"/>
    <w:rsid w:val="00B51D73"/>
    <w:rsid w:val="00B520D5"/>
    <w:rsid w:val="00B52E16"/>
    <w:rsid w:val="00B53DBC"/>
    <w:rsid w:val="00B54E01"/>
    <w:rsid w:val="00B551D6"/>
    <w:rsid w:val="00B553A7"/>
    <w:rsid w:val="00B55EFD"/>
    <w:rsid w:val="00B56050"/>
    <w:rsid w:val="00B56FB1"/>
    <w:rsid w:val="00B576C1"/>
    <w:rsid w:val="00B61A19"/>
    <w:rsid w:val="00B62371"/>
    <w:rsid w:val="00B628D3"/>
    <w:rsid w:val="00B633B6"/>
    <w:rsid w:val="00B655A7"/>
    <w:rsid w:val="00B66307"/>
    <w:rsid w:val="00B678C3"/>
    <w:rsid w:val="00B70475"/>
    <w:rsid w:val="00B70B2F"/>
    <w:rsid w:val="00B74275"/>
    <w:rsid w:val="00B74363"/>
    <w:rsid w:val="00B74480"/>
    <w:rsid w:val="00B746C3"/>
    <w:rsid w:val="00B75BA7"/>
    <w:rsid w:val="00B76777"/>
    <w:rsid w:val="00B76ABA"/>
    <w:rsid w:val="00B76CC4"/>
    <w:rsid w:val="00B77ECE"/>
    <w:rsid w:val="00B81702"/>
    <w:rsid w:val="00B82791"/>
    <w:rsid w:val="00B86E63"/>
    <w:rsid w:val="00B87795"/>
    <w:rsid w:val="00B91057"/>
    <w:rsid w:val="00B91F17"/>
    <w:rsid w:val="00B921A7"/>
    <w:rsid w:val="00B95953"/>
    <w:rsid w:val="00B959DC"/>
    <w:rsid w:val="00B970D5"/>
    <w:rsid w:val="00B97ADB"/>
    <w:rsid w:val="00BA2AF3"/>
    <w:rsid w:val="00BA5A28"/>
    <w:rsid w:val="00BA5ED9"/>
    <w:rsid w:val="00BA64AA"/>
    <w:rsid w:val="00BA7A3C"/>
    <w:rsid w:val="00BB2B0D"/>
    <w:rsid w:val="00BB53D7"/>
    <w:rsid w:val="00BB5FAC"/>
    <w:rsid w:val="00BB634A"/>
    <w:rsid w:val="00BB7AEF"/>
    <w:rsid w:val="00BC3125"/>
    <w:rsid w:val="00BC33BE"/>
    <w:rsid w:val="00BC3908"/>
    <w:rsid w:val="00BC450B"/>
    <w:rsid w:val="00BC4CBE"/>
    <w:rsid w:val="00BC60A5"/>
    <w:rsid w:val="00BC628E"/>
    <w:rsid w:val="00BC649F"/>
    <w:rsid w:val="00BD12A4"/>
    <w:rsid w:val="00BD16C1"/>
    <w:rsid w:val="00BD3525"/>
    <w:rsid w:val="00BD3B76"/>
    <w:rsid w:val="00BD44D0"/>
    <w:rsid w:val="00BD49A3"/>
    <w:rsid w:val="00BD4FEC"/>
    <w:rsid w:val="00BD5981"/>
    <w:rsid w:val="00BD5C84"/>
    <w:rsid w:val="00BD5D1D"/>
    <w:rsid w:val="00BD648C"/>
    <w:rsid w:val="00BD7779"/>
    <w:rsid w:val="00BE0753"/>
    <w:rsid w:val="00BE0A4D"/>
    <w:rsid w:val="00BE2B4E"/>
    <w:rsid w:val="00BE3236"/>
    <w:rsid w:val="00BE3456"/>
    <w:rsid w:val="00BE4171"/>
    <w:rsid w:val="00BE6949"/>
    <w:rsid w:val="00BE6DC0"/>
    <w:rsid w:val="00BF1949"/>
    <w:rsid w:val="00BF5895"/>
    <w:rsid w:val="00BF7421"/>
    <w:rsid w:val="00C0103C"/>
    <w:rsid w:val="00C01A0A"/>
    <w:rsid w:val="00C03343"/>
    <w:rsid w:val="00C03D46"/>
    <w:rsid w:val="00C0527F"/>
    <w:rsid w:val="00C06EF2"/>
    <w:rsid w:val="00C07958"/>
    <w:rsid w:val="00C10E14"/>
    <w:rsid w:val="00C12DA3"/>
    <w:rsid w:val="00C13D99"/>
    <w:rsid w:val="00C13EE8"/>
    <w:rsid w:val="00C14650"/>
    <w:rsid w:val="00C14998"/>
    <w:rsid w:val="00C15480"/>
    <w:rsid w:val="00C161C5"/>
    <w:rsid w:val="00C17B59"/>
    <w:rsid w:val="00C20A72"/>
    <w:rsid w:val="00C21A5B"/>
    <w:rsid w:val="00C21FF0"/>
    <w:rsid w:val="00C23BDE"/>
    <w:rsid w:val="00C241C0"/>
    <w:rsid w:val="00C246F5"/>
    <w:rsid w:val="00C24EC9"/>
    <w:rsid w:val="00C25FE3"/>
    <w:rsid w:val="00C2657F"/>
    <w:rsid w:val="00C305D2"/>
    <w:rsid w:val="00C31657"/>
    <w:rsid w:val="00C31908"/>
    <w:rsid w:val="00C3299A"/>
    <w:rsid w:val="00C32F4D"/>
    <w:rsid w:val="00C33611"/>
    <w:rsid w:val="00C3532A"/>
    <w:rsid w:val="00C37E2C"/>
    <w:rsid w:val="00C4074D"/>
    <w:rsid w:val="00C41174"/>
    <w:rsid w:val="00C42CA0"/>
    <w:rsid w:val="00C45BB6"/>
    <w:rsid w:val="00C46843"/>
    <w:rsid w:val="00C469B8"/>
    <w:rsid w:val="00C46CC6"/>
    <w:rsid w:val="00C51250"/>
    <w:rsid w:val="00C52483"/>
    <w:rsid w:val="00C52A34"/>
    <w:rsid w:val="00C55EC1"/>
    <w:rsid w:val="00C560C3"/>
    <w:rsid w:val="00C56BBF"/>
    <w:rsid w:val="00C5729F"/>
    <w:rsid w:val="00C60B65"/>
    <w:rsid w:val="00C62234"/>
    <w:rsid w:val="00C634CA"/>
    <w:rsid w:val="00C63F73"/>
    <w:rsid w:val="00C6513B"/>
    <w:rsid w:val="00C70720"/>
    <w:rsid w:val="00C70BB4"/>
    <w:rsid w:val="00C721EA"/>
    <w:rsid w:val="00C7315B"/>
    <w:rsid w:val="00C7328F"/>
    <w:rsid w:val="00C7650D"/>
    <w:rsid w:val="00C76F7E"/>
    <w:rsid w:val="00C77487"/>
    <w:rsid w:val="00C80509"/>
    <w:rsid w:val="00C80798"/>
    <w:rsid w:val="00C807FB"/>
    <w:rsid w:val="00C80B33"/>
    <w:rsid w:val="00C80D32"/>
    <w:rsid w:val="00C80D63"/>
    <w:rsid w:val="00C80F64"/>
    <w:rsid w:val="00C81FE0"/>
    <w:rsid w:val="00C83609"/>
    <w:rsid w:val="00C8375E"/>
    <w:rsid w:val="00C8388C"/>
    <w:rsid w:val="00C83E9B"/>
    <w:rsid w:val="00C83EFA"/>
    <w:rsid w:val="00C84182"/>
    <w:rsid w:val="00C841A2"/>
    <w:rsid w:val="00C84E42"/>
    <w:rsid w:val="00C853DD"/>
    <w:rsid w:val="00C8547E"/>
    <w:rsid w:val="00C86BB3"/>
    <w:rsid w:val="00C901B9"/>
    <w:rsid w:val="00C90F83"/>
    <w:rsid w:val="00C91527"/>
    <w:rsid w:val="00C92051"/>
    <w:rsid w:val="00C9232B"/>
    <w:rsid w:val="00C9477E"/>
    <w:rsid w:val="00C9545C"/>
    <w:rsid w:val="00C9550A"/>
    <w:rsid w:val="00C968C1"/>
    <w:rsid w:val="00C96CBF"/>
    <w:rsid w:val="00CA3749"/>
    <w:rsid w:val="00CA4226"/>
    <w:rsid w:val="00CA46B4"/>
    <w:rsid w:val="00CA4A9E"/>
    <w:rsid w:val="00CA4CE1"/>
    <w:rsid w:val="00CA6B53"/>
    <w:rsid w:val="00CA6F77"/>
    <w:rsid w:val="00CB0928"/>
    <w:rsid w:val="00CB0E54"/>
    <w:rsid w:val="00CB287A"/>
    <w:rsid w:val="00CB41A4"/>
    <w:rsid w:val="00CB69F1"/>
    <w:rsid w:val="00CB7D97"/>
    <w:rsid w:val="00CC19BA"/>
    <w:rsid w:val="00CC1C2F"/>
    <w:rsid w:val="00CC63EA"/>
    <w:rsid w:val="00CC6B05"/>
    <w:rsid w:val="00CC77EA"/>
    <w:rsid w:val="00CD0423"/>
    <w:rsid w:val="00CD16AA"/>
    <w:rsid w:val="00CD1C54"/>
    <w:rsid w:val="00CD3DE7"/>
    <w:rsid w:val="00CD4B74"/>
    <w:rsid w:val="00CD6067"/>
    <w:rsid w:val="00CD71B1"/>
    <w:rsid w:val="00CD773E"/>
    <w:rsid w:val="00CD79A1"/>
    <w:rsid w:val="00CE17EB"/>
    <w:rsid w:val="00CE2582"/>
    <w:rsid w:val="00CE471E"/>
    <w:rsid w:val="00CE47AF"/>
    <w:rsid w:val="00CE54C1"/>
    <w:rsid w:val="00CE7BC5"/>
    <w:rsid w:val="00CF0935"/>
    <w:rsid w:val="00CF0E8F"/>
    <w:rsid w:val="00CF26D6"/>
    <w:rsid w:val="00CF325C"/>
    <w:rsid w:val="00CF3FBA"/>
    <w:rsid w:val="00CF4D79"/>
    <w:rsid w:val="00D0036C"/>
    <w:rsid w:val="00D00BAC"/>
    <w:rsid w:val="00D00F54"/>
    <w:rsid w:val="00D0291B"/>
    <w:rsid w:val="00D0493D"/>
    <w:rsid w:val="00D053E7"/>
    <w:rsid w:val="00D05846"/>
    <w:rsid w:val="00D05CBD"/>
    <w:rsid w:val="00D10D5A"/>
    <w:rsid w:val="00D120DA"/>
    <w:rsid w:val="00D12822"/>
    <w:rsid w:val="00D143A6"/>
    <w:rsid w:val="00D14612"/>
    <w:rsid w:val="00D1481B"/>
    <w:rsid w:val="00D153DB"/>
    <w:rsid w:val="00D176F5"/>
    <w:rsid w:val="00D2174D"/>
    <w:rsid w:val="00D2184A"/>
    <w:rsid w:val="00D21AA3"/>
    <w:rsid w:val="00D22B99"/>
    <w:rsid w:val="00D22EDE"/>
    <w:rsid w:val="00D2362A"/>
    <w:rsid w:val="00D23BDB"/>
    <w:rsid w:val="00D249C6"/>
    <w:rsid w:val="00D310CD"/>
    <w:rsid w:val="00D3212A"/>
    <w:rsid w:val="00D32D6A"/>
    <w:rsid w:val="00D33A89"/>
    <w:rsid w:val="00D35529"/>
    <w:rsid w:val="00D35699"/>
    <w:rsid w:val="00D36A19"/>
    <w:rsid w:val="00D40D45"/>
    <w:rsid w:val="00D40D90"/>
    <w:rsid w:val="00D41589"/>
    <w:rsid w:val="00D43DAC"/>
    <w:rsid w:val="00D444EA"/>
    <w:rsid w:val="00D44D65"/>
    <w:rsid w:val="00D44F56"/>
    <w:rsid w:val="00D45D3C"/>
    <w:rsid w:val="00D50258"/>
    <w:rsid w:val="00D50688"/>
    <w:rsid w:val="00D533E1"/>
    <w:rsid w:val="00D53787"/>
    <w:rsid w:val="00D54629"/>
    <w:rsid w:val="00D55866"/>
    <w:rsid w:val="00D57059"/>
    <w:rsid w:val="00D616EA"/>
    <w:rsid w:val="00D62427"/>
    <w:rsid w:val="00D63142"/>
    <w:rsid w:val="00D63F48"/>
    <w:rsid w:val="00D647F7"/>
    <w:rsid w:val="00D65040"/>
    <w:rsid w:val="00D6565F"/>
    <w:rsid w:val="00D6614F"/>
    <w:rsid w:val="00D7028A"/>
    <w:rsid w:val="00D70FFC"/>
    <w:rsid w:val="00D72412"/>
    <w:rsid w:val="00D727C5"/>
    <w:rsid w:val="00D75779"/>
    <w:rsid w:val="00D7707E"/>
    <w:rsid w:val="00D82D04"/>
    <w:rsid w:val="00D83438"/>
    <w:rsid w:val="00D8430E"/>
    <w:rsid w:val="00D8769E"/>
    <w:rsid w:val="00D87BC9"/>
    <w:rsid w:val="00D87D32"/>
    <w:rsid w:val="00D90653"/>
    <w:rsid w:val="00D90F47"/>
    <w:rsid w:val="00D91084"/>
    <w:rsid w:val="00D94F13"/>
    <w:rsid w:val="00D97CE5"/>
    <w:rsid w:val="00DA047C"/>
    <w:rsid w:val="00DA08F2"/>
    <w:rsid w:val="00DA3685"/>
    <w:rsid w:val="00DA3D08"/>
    <w:rsid w:val="00DA3E95"/>
    <w:rsid w:val="00DA42FF"/>
    <w:rsid w:val="00DA7C3D"/>
    <w:rsid w:val="00DB2465"/>
    <w:rsid w:val="00DB2767"/>
    <w:rsid w:val="00DB6B84"/>
    <w:rsid w:val="00DB7E56"/>
    <w:rsid w:val="00DC0D30"/>
    <w:rsid w:val="00DC30FE"/>
    <w:rsid w:val="00DC374A"/>
    <w:rsid w:val="00DC5F3D"/>
    <w:rsid w:val="00DC6AEA"/>
    <w:rsid w:val="00DC7613"/>
    <w:rsid w:val="00DC7AC3"/>
    <w:rsid w:val="00DD0A71"/>
    <w:rsid w:val="00DD3E47"/>
    <w:rsid w:val="00DD4B78"/>
    <w:rsid w:val="00DD56B1"/>
    <w:rsid w:val="00DD5AEF"/>
    <w:rsid w:val="00DE0367"/>
    <w:rsid w:val="00DE0966"/>
    <w:rsid w:val="00DE10F0"/>
    <w:rsid w:val="00DE17F1"/>
    <w:rsid w:val="00DE3828"/>
    <w:rsid w:val="00DE536E"/>
    <w:rsid w:val="00DE57E6"/>
    <w:rsid w:val="00DE676D"/>
    <w:rsid w:val="00DE7537"/>
    <w:rsid w:val="00DE79C7"/>
    <w:rsid w:val="00DF0F35"/>
    <w:rsid w:val="00DF302D"/>
    <w:rsid w:val="00DF3788"/>
    <w:rsid w:val="00DF3960"/>
    <w:rsid w:val="00DF4099"/>
    <w:rsid w:val="00DF4CDB"/>
    <w:rsid w:val="00DF7B5E"/>
    <w:rsid w:val="00E01D42"/>
    <w:rsid w:val="00E0349A"/>
    <w:rsid w:val="00E0785F"/>
    <w:rsid w:val="00E103BA"/>
    <w:rsid w:val="00E10BC8"/>
    <w:rsid w:val="00E11CD1"/>
    <w:rsid w:val="00E13AB9"/>
    <w:rsid w:val="00E15663"/>
    <w:rsid w:val="00E1566A"/>
    <w:rsid w:val="00E15D1D"/>
    <w:rsid w:val="00E201FB"/>
    <w:rsid w:val="00E217B2"/>
    <w:rsid w:val="00E23390"/>
    <w:rsid w:val="00E24C0C"/>
    <w:rsid w:val="00E25254"/>
    <w:rsid w:val="00E2537C"/>
    <w:rsid w:val="00E30172"/>
    <w:rsid w:val="00E31023"/>
    <w:rsid w:val="00E32054"/>
    <w:rsid w:val="00E32185"/>
    <w:rsid w:val="00E32A89"/>
    <w:rsid w:val="00E32F5C"/>
    <w:rsid w:val="00E34FD1"/>
    <w:rsid w:val="00E352EC"/>
    <w:rsid w:val="00E35860"/>
    <w:rsid w:val="00E37BB4"/>
    <w:rsid w:val="00E42DA9"/>
    <w:rsid w:val="00E4346A"/>
    <w:rsid w:val="00E45AE5"/>
    <w:rsid w:val="00E45DCA"/>
    <w:rsid w:val="00E47751"/>
    <w:rsid w:val="00E50687"/>
    <w:rsid w:val="00E5482C"/>
    <w:rsid w:val="00E55E9C"/>
    <w:rsid w:val="00E56492"/>
    <w:rsid w:val="00E578E1"/>
    <w:rsid w:val="00E6144E"/>
    <w:rsid w:val="00E6153E"/>
    <w:rsid w:val="00E61D6C"/>
    <w:rsid w:val="00E627F6"/>
    <w:rsid w:val="00E65E9E"/>
    <w:rsid w:val="00E66554"/>
    <w:rsid w:val="00E66D48"/>
    <w:rsid w:val="00E67842"/>
    <w:rsid w:val="00E778C3"/>
    <w:rsid w:val="00E81A72"/>
    <w:rsid w:val="00E8207C"/>
    <w:rsid w:val="00E8262B"/>
    <w:rsid w:val="00E839D7"/>
    <w:rsid w:val="00E844C9"/>
    <w:rsid w:val="00E86369"/>
    <w:rsid w:val="00E8660C"/>
    <w:rsid w:val="00E867B4"/>
    <w:rsid w:val="00E86E63"/>
    <w:rsid w:val="00E871B2"/>
    <w:rsid w:val="00E930FD"/>
    <w:rsid w:val="00E93FC7"/>
    <w:rsid w:val="00E948E3"/>
    <w:rsid w:val="00E954E5"/>
    <w:rsid w:val="00E95A12"/>
    <w:rsid w:val="00E976A9"/>
    <w:rsid w:val="00EA132D"/>
    <w:rsid w:val="00EA182D"/>
    <w:rsid w:val="00EA1EA9"/>
    <w:rsid w:val="00EA3697"/>
    <w:rsid w:val="00EA52AD"/>
    <w:rsid w:val="00EA5967"/>
    <w:rsid w:val="00EA67EE"/>
    <w:rsid w:val="00EA6A6B"/>
    <w:rsid w:val="00EA6BC0"/>
    <w:rsid w:val="00EB32A5"/>
    <w:rsid w:val="00EB462E"/>
    <w:rsid w:val="00EB5D47"/>
    <w:rsid w:val="00EC1B05"/>
    <w:rsid w:val="00EC35B2"/>
    <w:rsid w:val="00EC43B1"/>
    <w:rsid w:val="00EC52CB"/>
    <w:rsid w:val="00EC5FC5"/>
    <w:rsid w:val="00ED1B02"/>
    <w:rsid w:val="00ED3016"/>
    <w:rsid w:val="00ED3D9C"/>
    <w:rsid w:val="00ED50CD"/>
    <w:rsid w:val="00ED5F95"/>
    <w:rsid w:val="00ED63F6"/>
    <w:rsid w:val="00EE07C8"/>
    <w:rsid w:val="00EE1F65"/>
    <w:rsid w:val="00EE38F5"/>
    <w:rsid w:val="00EE40BC"/>
    <w:rsid w:val="00EE53A2"/>
    <w:rsid w:val="00EE58A9"/>
    <w:rsid w:val="00EE5D61"/>
    <w:rsid w:val="00EE5E3C"/>
    <w:rsid w:val="00EF043E"/>
    <w:rsid w:val="00EF53D0"/>
    <w:rsid w:val="00EF778F"/>
    <w:rsid w:val="00F02A37"/>
    <w:rsid w:val="00F02EE9"/>
    <w:rsid w:val="00F03182"/>
    <w:rsid w:val="00F038C3"/>
    <w:rsid w:val="00F03F98"/>
    <w:rsid w:val="00F04A70"/>
    <w:rsid w:val="00F06B16"/>
    <w:rsid w:val="00F10EF7"/>
    <w:rsid w:val="00F1267F"/>
    <w:rsid w:val="00F13AFB"/>
    <w:rsid w:val="00F14384"/>
    <w:rsid w:val="00F14F4B"/>
    <w:rsid w:val="00F17FB2"/>
    <w:rsid w:val="00F22859"/>
    <w:rsid w:val="00F23D52"/>
    <w:rsid w:val="00F2421F"/>
    <w:rsid w:val="00F26E7B"/>
    <w:rsid w:val="00F30512"/>
    <w:rsid w:val="00F30ACB"/>
    <w:rsid w:val="00F30DD6"/>
    <w:rsid w:val="00F341FE"/>
    <w:rsid w:val="00F356D8"/>
    <w:rsid w:val="00F36FA7"/>
    <w:rsid w:val="00F41373"/>
    <w:rsid w:val="00F42269"/>
    <w:rsid w:val="00F437F3"/>
    <w:rsid w:val="00F444C0"/>
    <w:rsid w:val="00F44655"/>
    <w:rsid w:val="00F44DA3"/>
    <w:rsid w:val="00F44ECD"/>
    <w:rsid w:val="00F45AF8"/>
    <w:rsid w:val="00F474C0"/>
    <w:rsid w:val="00F47D9E"/>
    <w:rsid w:val="00F51829"/>
    <w:rsid w:val="00F5275B"/>
    <w:rsid w:val="00F535D9"/>
    <w:rsid w:val="00F53D28"/>
    <w:rsid w:val="00F53F52"/>
    <w:rsid w:val="00F5567F"/>
    <w:rsid w:val="00F556CA"/>
    <w:rsid w:val="00F55802"/>
    <w:rsid w:val="00F55F61"/>
    <w:rsid w:val="00F615EA"/>
    <w:rsid w:val="00F61E75"/>
    <w:rsid w:val="00F62676"/>
    <w:rsid w:val="00F62808"/>
    <w:rsid w:val="00F62A4B"/>
    <w:rsid w:val="00F63405"/>
    <w:rsid w:val="00F656C8"/>
    <w:rsid w:val="00F6650B"/>
    <w:rsid w:val="00F66F38"/>
    <w:rsid w:val="00F72D6F"/>
    <w:rsid w:val="00F734AC"/>
    <w:rsid w:val="00F74C45"/>
    <w:rsid w:val="00F75A03"/>
    <w:rsid w:val="00F84455"/>
    <w:rsid w:val="00F84917"/>
    <w:rsid w:val="00F84C55"/>
    <w:rsid w:val="00F85330"/>
    <w:rsid w:val="00F86923"/>
    <w:rsid w:val="00F90B38"/>
    <w:rsid w:val="00F90EA6"/>
    <w:rsid w:val="00F91A25"/>
    <w:rsid w:val="00F91CAF"/>
    <w:rsid w:val="00F924C2"/>
    <w:rsid w:val="00F933A7"/>
    <w:rsid w:val="00F946FD"/>
    <w:rsid w:val="00F94EB6"/>
    <w:rsid w:val="00F95510"/>
    <w:rsid w:val="00F95AF7"/>
    <w:rsid w:val="00F95BB3"/>
    <w:rsid w:val="00F96487"/>
    <w:rsid w:val="00F977BD"/>
    <w:rsid w:val="00F97826"/>
    <w:rsid w:val="00F97F0F"/>
    <w:rsid w:val="00FA086E"/>
    <w:rsid w:val="00FA0FA5"/>
    <w:rsid w:val="00FA124F"/>
    <w:rsid w:val="00FA438A"/>
    <w:rsid w:val="00FA57CA"/>
    <w:rsid w:val="00FA71DE"/>
    <w:rsid w:val="00FB0CCF"/>
    <w:rsid w:val="00FB149F"/>
    <w:rsid w:val="00FB26F5"/>
    <w:rsid w:val="00FB343C"/>
    <w:rsid w:val="00FB4AC2"/>
    <w:rsid w:val="00FB6550"/>
    <w:rsid w:val="00FB68B0"/>
    <w:rsid w:val="00FC3B56"/>
    <w:rsid w:val="00FC4AF0"/>
    <w:rsid w:val="00FC5113"/>
    <w:rsid w:val="00FC711C"/>
    <w:rsid w:val="00FC7F96"/>
    <w:rsid w:val="00FD1255"/>
    <w:rsid w:val="00FD1634"/>
    <w:rsid w:val="00FD61E1"/>
    <w:rsid w:val="00FD7899"/>
    <w:rsid w:val="00FD7FF2"/>
    <w:rsid w:val="00FE0C22"/>
    <w:rsid w:val="00FE225F"/>
    <w:rsid w:val="00FE45EB"/>
    <w:rsid w:val="00FE479C"/>
    <w:rsid w:val="00FE5262"/>
    <w:rsid w:val="00FE5867"/>
    <w:rsid w:val="00FE6881"/>
    <w:rsid w:val="00FE7DB0"/>
    <w:rsid w:val="00FF0594"/>
    <w:rsid w:val="00FF0751"/>
    <w:rsid w:val="00FF0D4F"/>
    <w:rsid w:val="00FF7A4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qFormat="1"/>
    <w:lsdException w:name="footer" w:uiPriority="0"/>
    <w:lsdException w:name="caption" w:uiPriority="35" w:qFormat="1"/>
    <w:lsdException w:name="footnote reference" w:uiPriority="0"/>
    <w:lsdException w:name="annotation reference" w:uiPriority="0"/>
    <w:lsdException w:name="page number"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First Indent" w:uiPriority="0"/>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uiPriority="0" w:qFormat="1"/>
    <w:lsdException w:name="HTML Address" w:uiPriority="0"/>
    <w:lsdException w:name="HTML Definition"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49216F"/>
    <w:pPr>
      <w:spacing w:after="120"/>
      <w:ind w:firstLine="567"/>
      <w:jc w:val="both"/>
    </w:pPr>
    <w:rPr>
      <w:rFonts w:ascii="Bookman Old Style" w:hAnsi="Bookman Old Style"/>
      <w:sz w:val="24"/>
    </w:rPr>
  </w:style>
  <w:style w:type="paragraph" w:styleId="11">
    <w:name w:val="heading 1"/>
    <w:aliases w:val="Знак5"/>
    <w:basedOn w:val="a1"/>
    <w:next w:val="a1"/>
    <w:link w:val="12"/>
    <w:qFormat/>
    <w:rsid w:val="00527FF7"/>
    <w:pPr>
      <w:keepNext/>
      <w:keepLines/>
      <w:spacing w:line="240" w:lineRule="auto"/>
      <w:outlineLvl w:val="0"/>
    </w:pPr>
    <w:rPr>
      <w:rFonts w:eastAsiaTheme="majorEastAsia" w:cstheme="majorBidi"/>
      <w:b/>
      <w:bCs/>
      <w:szCs w:val="28"/>
    </w:rPr>
  </w:style>
  <w:style w:type="paragraph" w:styleId="2">
    <w:name w:val="heading 2"/>
    <w:aliases w:val="Заголовок 2 Знак Знак Знак Знак,Заголовок 2 Знак Знак Знак Знак Знак Знак Знак Знак,Заголовок 2 Знак Знак Знак Знак Знак Знак Знак Знак Знак,Заголовок 2 Знак1 Знак,Заголовок 2 Знак Знак Знак,Знак5 Знак Знак Знак"/>
    <w:basedOn w:val="a1"/>
    <w:next w:val="a1"/>
    <w:link w:val="20"/>
    <w:unhideWhenUsed/>
    <w:qFormat/>
    <w:rsid w:val="000F5F13"/>
    <w:pPr>
      <w:keepNext/>
      <w:keepLines/>
      <w:numPr>
        <w:ilvl w:val="1"/>
        <w:numId w:val="1"/>
      </w:numPr>
      <w:spacing w:before="200"/>
      <w:outlineLvl w:val="1"/>
    </w:pPr>
    <w:rPr>
      <w:rFonts w:eastAsiaTheme="majorEastAsia" w:cstheme="majorBidi"/>
      <w:b/>
      <w:bCs/>
      <w:szCs w:val="26"/>
    </w:rPr>
  </w:style>
  <w:style w:type="paragraph" w:styleId="3">
    <w:name w:val="heading 3"/>
    <w:aliases w:val="Знак Знак"/>
    <w:next w:val="a1"/>
    <w:link w:val="30"/>
    <w:qFormat/>
    <w:rsid w:val="004E0900"/>
    <w:pPr>
      <w:keepNext/>
      <w:keepLines/>
      <w:spacing w:after="240" w:line="240" w:lineRule="auto"/>
      <w:jc w:val="center"/>
      <w:outlineLvl w:val="2"/>
    </w:pPr>
    <w:rPr>
      <w:rFonts w:ascii="Times New Roman" w:eastAsia="Times New Roman" w:hAnsi="Times New Roman" w:cs="Times New Roman"/>
      <w:bCs/>
      <w:i/>
      <w:sz w:val="28"/>
      <w:szCs w:val="24"/>
      <w:lang w:eastAsia="ru-RU"/>
    </w:rPr>
  </w:style>
  <w:style w:type="paragraph" w:styleId="4">
    <w:name w:val="heading 4"/>
    <w:basedOn w:val="a1"/>
    <w:next w:val="a1"/>
    <w:link w:val="40"/>
    <w:qFormat/>
    <w:rsid w:val="004E0900"/>
    <w:pPr>
      <w:keepNext/>
      <w:spacing w:before="200"/>
      <w:outlineLvl w:val="3"/>
    </w:pPr>
    <w:rPr>
      <w:rFonts w:eastAsia="Times New Roman" w:cs="Times New Roman"/>
      <w:b/>
      <w:iCs/>
      <w:szCs w:val="24"/>
      <w:lang w:eastAsia="ru-RU"/>
    </w:rPr>
  </w:style>
  <w:style w:type="paragraph" w:styleId="5">
    <w:name w:val="heading 5"/>
    <w:basedOn w:val="a1"/>
    <w:next w:val="a1"/>
    <w:link w:val="50"/>
    <w:qFormat/>
    <w:rsid w:val="004E0900"/>
    <w:pPr>
      <w:keepNext/>
      <w:spacing w:before="120"/>
      <w:jc w:val="left"/>
      <w:outlineLvl w:val="4"/>
    </w:pPr>
    <w:rPr>
      <w:rFonts w:eastAsia="Times New Roman" w:cs="Times New Roman"/>
      <w:b/>
      <w:szCs w:val="24"/>
      <w:lang w:eastAsia="ru-RU"/>
    </w:rPr>
  </w:style>
  <w:style w:type="paragraph" w:styleId="6">
    <w:name w:val="heading 6"/>
    <w:basedOn w:val="a1"/>
    <w:next w:val="a1"/>
    <w:link w:val="60"/>
    <w:qFormat/>
    <w:rsid w:val="004E0900"/>
    <w:pPr>
      <w:keepNext/>
      <w:spacing w:after="0" w:line="360" w:lineRule="auto"/>
      <w:ind w:firstLine="709"/>
      <w:jc w:val="center"/>
      <w:outlineLvl w:val="5"/>
    </w:pPr>
    <w:rPr>
      <w:rFonts w:eastAsia="Times New Roman" w:cs="Times New Roman"/>
      <w:bCs/>
      <w:i/>
      <w:iCs/>
      <w:szCs w:val="24"/>
      <w:lang w:eastAsia="ru-RU"/>
    </w:rPr>
  </w:style>
  <w:style w:type="paragraph" w:styleId="7">
    <w:name w:val="heading 7"/>
    <w:basedOn w:val="a1"/>
    <w:next w:val="a1"/>
    <w:link w:val="70"/>
    <w:uiPriority w:val="99"/>
    <w:qFormat/>
    <w:rsid w:val="004E0900"/>
    <w:pPr>
      <w:keepNext/>
      <w:spacing w:after="0" w:line="240" w:lineRule="auto"/>
      <w:ind w:firstLine="0"/>
      <w:outlineLvl w:val="6"/>
    </w:pPr>
    <w:rPr>
      <w:rFonts w:eastAsia="Times New Roman" w:cs="Times New Roman"/>
      <w:b/>
      <w:bCs/>
      <w:i/>
      <w:iCs/>
      <w:szCs w:val="24"/>
      <w:lang w:eastAsia="ru-RU"/>
    </w:rPr>
  </w:style>
  <w:style w:type="paragraph" w:styleId="8">
    <w:name w:val="heading 8"/>
    <w:basedOn w:val="a1"/>
    <w:next w:val="a1"/>
    <w:link w:val="80"/>
    <w:uiPriority w:val="99"/>
    <w:qFormat/>
    <w:rsid w:val="004E0900"/>
    <w:pPr>
      <w:keepNext/>
      <w:spacing w:after="0" w:line="360" w:lineRule="auto"/>
      <w:ind w:firstLine="709"/>
      <w:jc w:val="center"/>
      <w:outlineLvl w:val="7"/>
    </w:pPr>
    <w:rPr>
      <w:rFonts w:eastAsia="Times New Roman" w:cs="Times New Roman"/>
      <w:b/>
      <w:i/>
      <w:iCs/>
      <w:szCs w:val="24"/>
      <w:lang w:eastAsia="ru-RU"/>
    </w:rPr>
  </w:style>
  <w:style w:type="paragraph" w:styleId="9">
    <w:name w:val="heading 9"/>
    <w:basedOn w:val="a1"/>
    <w:next w:val="a1"/>
    <w:link w:val="90"/>
    <w:uiPriority w:val="9"/>
    <w:unhideWhenUsed/>
    <w:qFormat/>
    <w:rsid w:val="006D70BB"/>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2">
    <w:name w:val="Заголовок 1 Знак"/>
    <w:aliases w:val="Знак5 Знак"/>
    <w:basedOn w:val="a2"/>
    <w:link w:val="11"/>
    <w:rsid w:val="00527FF7"/>
    <w:rPr>
      <w:rFonts w:ascii="Bookman Old Style" w:eastAsiaTheme="majorEastAsia" w:hAnsi="Bookman Old Style" w:cstheme="majorBidi"/>
      <w:b/>
      <w:bCs/>
      <w:sz w:val="24"/>
      <w:szCs w:val="28"/>
    </w:rPr>
  </w:style>
  <w:style w:type="character" w:customStyle="1" w:styleId="20">
    <w:name w:val="Заголовок 2 Знак"/>
    <w:aliases w:val="Заголовок 2 Знак Знак Знак Знак Знак1,Заголовок 2 Знак Знак Знак Знак Знак Знак Знак Знак Знак2,Заголовок 2 Знак Знак Знак Знак Знак Знак Знак Знак Знак Знак1,Заголовок 2 Знак1 Знак Знак,Заголовок 2 Знак Знак Знак Знак1"/>
    <w:basedOn w:val="a2"/>
    <w:link w:val="2"/>
    <w:rsid w:val="000F5F13"/>
    <w:rPr>
      <w:rFonts w:ascii="Bookman Old Style" w:eastAsiaTheme="majorEastAsia" w:hAnsi="Bookman Old Style" w:cstheme="majorBidi"/>
      <w:b/>
      <w:bCs/>
      <w:sz w:val="24"/>
      <w:szCs w:val="26"/>
    </w:rPr>
  </w:style>
  <w:style w:type="character" w:customStyle="1" w:styleId="HTML">
    <w:name w:val="Стандартный HTML Знак"/>
    <w:basedOn w:val="a2"/>
    <w:link w:val="HTML0"/>
    <w:uiPriority w:val="99"/>
    <w:rsid w:val="000F5F13"/>
    <w:rPr>
      <w:rFonts w:ascii="Courier New" w:eastAsia="Times New Roman" w:hAnsi="Courier New" w:cs="Courier New"/>
      <w:sz w:val="20"/>
      <w:szCs w:val="20"/>
      <w:lang w:eastAsia="ru-RU"/>
    </w:rPr>
  </w:style>
  <w:style w:type="paragraph" w:styleId="HTML0">
    <w:name w:val="HTML Preformatted"/>
    <w:basedOn w:val="a1"/>
    <w:link w:val="HTML"/>
    <w:uiPriority w:val="99"/>
    <w:unhideWhenUsed/>
    <w:rsid w:val="000F5F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ind w:firstLine="0"/>
      <w:jc w:val="left"/>
    </w:pPr>
    <w:rPr>
      <w:rFonts w:ascii="Courier New" w:eastAsia="Times New Roman" w:hAnsi="Courier New" w:cs="Courier New"/>
      <w:sz w:val="20"/>
      <w:szCs w:val="20"/>
      <w:lang w:eastAsia="ru-RU"/>
    </w:rPr>
  </w:style>
  <w:style w:type="character" w:customStyle="1" w:styleId="a5">
    <w:name w:val="Текст примечания Знак"/>
    <w:basedOn w:val="a2"/>
    <w:link w:val="a6"/>
    <w:uiPriority w:val="99"/>
    <w:semiHidden/>
    <w:rsid w:val="000F5F13"/>
    <w:rPr>
      <w:rFonts w:ascii="Times New Roman" w:hAnsi="Times New Roman"/>
      <w:sz w:val="20"/>
      <w:szCs w:val="20"/>
    </w:rPr>
  </w:style>
  <w:style w:type="paragraph" w:styleId="a6">
    <w:name w:val="annotation text"/>
    <w:basedOn w:val="a1"/>
    <w:link w:val="a5"/>
    <w:uiPriority w:val="99"/>
    <w:semiHidden/>
    <w:unhideWhenUsed/>
    <w:rsid w:val="000F5F13"/>
    <w:pPr>
      <w:spacing w:line="240" w:lineRule="auto"/>
    </w:pPr>
    <w:rPr>
      <w:sz w:val="20"/>
      <w:szCs w:val="20"/>
    </w:rPr>
  </w:style>
  <w:style w:type="character" w:customStyle="1" w:styleId="a7">
    <w:name w:val="Верхний колонтитул Знак"/>
    <w:aliases w:val="ВерхКолонтитул Знак"/>
    <w:basedOn w:val="a2"/>
    <w:link w:val="a8"/>
    <w:rsid w:val="000F5F13"/>
    <w:rPr>
      <w:rFonts w:ascii="Times New Roman" w:hAnsi="Times New Roman"/>
      <w:sz w:val="24"/>
    </w:rPr>
  </w:style>
  <w:style w:type="paragraph" w:styleId="a8">
    <w:name w:val="header"/>
    <w:aliases w:val="ВерхКолонтитул"/>
    <w:basedOn w:val="a1"/>
    <w:link w:val="a7"/>
    <w:unhideWhenUsed/>
    <w:qFormat/>
    <w:rsid w:val="000F5F13"/>
    <w:pPr>
      <w:tabs>
        <w:tab w:val="center" w:pos="4677"/>
        <w:tab w:val="right" w:pos="9355"/>
      </w:tabs>
      <w:spacing w:line="240" w:lineRule="auto"/>
    </w:pPr>
  </w:style>
  <w:style w:type="character" w:customStyle="1" w:styleId="a9">
    <w:name w:val="Нижний колонтитул Знак"/>
    <w:basedOn w:val="a2"/>
    <w:link w:val="aa"/>
    <w:rsid w:val="000F5F13"/>
    <w:rPr>
      <w:rFonts w:ascii="Times New Roman" w:hAnsi="Times New Roman"/>
      <w:sz w:val="24"/>
    </w:rPr>
  </w:style>
  <w:style w:type="paragraph" w:styleId="aa">
    <w:name w:val="footer"/>
    <w:basedOn w:val="a1"/>
    <w:link w:val="a9"/>
    <w:unhideWhenUsed/>
    <w:rsid w:val="000F5F13"/>
    <w:pPr>
      <w:tabs>
        <w:tab w:val="center" w:pos="4677"/>
        <w:tab w:val="right" w:pos="9355"/>
      </w:tabs>
      <w:spacing w:line="240" w:lineRule="auto"/>
    </w:pPr>
  </w:style>
  <w:style w:type="paragraph" w:styleId="ab">
    <w:name w:val="Title"/>
    <w:basedOn w:val="a1"/>
    <w:next w:val="a1"/>
    <w:link w:val="ac"/>
    <w:autoRedefine/>
    <w:qFormat/>
    <w:rsid w:val="000F5F13"/>
    <w:pPr>
      <w:spacing w:after="300" w:line="240" w:lineRule="auto"/>
      <w:contextualSpacing/>
      <w:jc w:val="center"/>
    </w:pPr>
    <w:rPr>
      <w:rFonts w:eastAsiaTheme="majorEastAsia" w:cstheme="majorBidi"/>
      <w:b/>
      <w:spacing w:val="5"/>
      <w:kern w:val="28"/>
      <w:sz w:val="28"/>
      <w:szCs w:val="52"/>
    </w:rPr>
  </w:style>
  <w:style w:type="character" w:customStyle="1" w:styleId="ac">
    <w:name w:val="Название Знак"/>
    <w:basedOn w:val="a2"/>
    <w:link w:val="ab"/>
    <w:rsid w:val="000F5F13"/>
    <w:rPr>
      <w:rFonts w:ascii="Times New Roman" w:eastAsiaTheme="majorEastAsia" w:hAnsi="Times New Roman" w:cstheme="majorBidi"/>
      <w:b/>
      <w:spacing w:val="5"/>
      <w:kern w:val="28"/>
      <w:sz w:val="28"/>
      <w:szCs w:val="52"/>
    </w:rPr>
  </w:style>
  <w:style w:type="character" w:customStyle="1" w:styleId="ad">
    <w:name w:val="Основной текст с отступом Знак"/>
    <w:basedOn w:val="a2"/>
    <w:link w:val="ae"/>
    <w:rsid w:val="000F5F13"/>
    <w:rPr>
      <w:rFonts w:ascii="Times New Roman" w:hAnsi="Times New Roman"/>
      <w:sz w:val="24"/>
    </w:rPr>
  </w:style>
  <w:style w:type="paragraph" w:styleId="ae">
    <w:name w:val="Body Text Indent"/>
    <w:basedOn w:val="a1"/>
    <w:link w:val="ad"/>
    <w:unhideWhenUsed/>
    <w:rsid w:val="000F5F13"/>
    <w:pPr>
      <w:ind w:left="283"/>
    </w:pPr>
  </w:style>
  <w:style w:type="character" w:customStyle="1" w:styleId="af">
    <w:name w:val="Тема примечания Знак"/>
    <w:basedOn w:val="a5"/>
    <w:link w:val="af0"/>
    <w:uiPriority w:val="99"/>
    <w:semiHidden/>
    <w:rsid w:val="000F5F13"/>
    <w:rPr>
      <w:rFonts w:ascii="Times New Roman" w:hAnsi="Times New Roman"/>
      <w:b/>
      <w:bCs/>
      <w:sz w:val="20"/>
      <w:szCs w:val="20"/>
    </w:rPr>
  </w:style>
  <w:style w:type="paragraph" w:styleId="af0">
    <w:name w:val="annotation subject"/>
    <w:basedOn w:val="a6"/>
    <w:next w:val="a6"/>
    <w:link w:val="af"/>
    <w:uiPriority w:val="99"/>
    <w:semiHidden/>
    <w:unhideWhenUsed/>
    <w:rsid w:val="000F5F13"/>
    <w:rPr>
      <w:b/>
      <w:bCs/>
    </w:rPr>
  </w:style>
  <w:style w:type="character" w:customStyle="1" w:styleId="af1">
    <w:name w:val="Текст выноски Знак"/>
    <w:basedOn w:val="a2"/>
    <w:link w:val="af2"/>
    <w:rsid w:val="000F5F13"/>
    <w:rPr>
      <w:rFonts w:ascii="Tahoma" w:hAnsi="Tahoma" w:cs="Tahoma"/>
      <w:sz w:val="16"/>
      <w:szCs w:val="16"/>
    </w:rPr>
  </w:style>
  <w:style w:type="paragraph" w:styleId="af2">
    <w:name w:val="Balloon Text"/>
    <w:basedOn w:val="a1"/>
    <w:link w:val="af1"/>
    <w:unhideWhenUsed/>
    <w:rsid w:val="000F5F13"/>
    <w:pPr>
      <w:spacing w:line="240" w:lineRule="auto"/>
    </w:pPr>
    <w:rPr>
      <w:rFonts w:ascii="Tahoma" w:hAnsi="Tahoma" w:cs="Tahoma"/>
      <w:sz w:val="16"/>
      <w:szCs w:val="16"/>
    </w:rPr>
  </w:style>
  <w:style w:type="paragraph" w:styleId="af3">
    <w:name w:val="List Paragraph"/>
    <w:basedOn w:val="a1"/>
    <w:link w:val="af4"/>
    <w:qFormat/>
    <w:rsid w:val="000F5F13"/>
    <w:pPr>
      <w:spacing w:line="240" w:lineRule="auto"/>
      <w:ind w:left="720" w:firstLine="0"/>
      <w:contextualSpacing/>
      <w:jc w:val="left"/>
    </w:pPr>
    <w:rPr>
      <w:rFonts w:eastAsia="Times New Roman" w:cs="Times New Roman"/>
      <w:sz w:val="26"/>
      <w:szCs w:val="24"/>
      <w:lang w:eastAsia="ru-RU"/>
    </w:rPr>
  </w:style>
  <w:style w:type="paragraph" w:customStyle="1" w:styleId="af5">
    <w:name w:val="Название таблиц"/>
    <w:basedOn w:val="a1"/>
    <w:uiPriority w:val="99"/>
    <w:qFormat/>
    <w:rsid w:val="000F5F13"/>
    <w:pPr>
      <w:jc w:val="center"/>
    </w:pPr>
    <w:rPr>
      <w:b/>
    </w:rPr>
  </w:style>
  <w:style w:type="character" w:customStyle="1" w:styleId="af6">
    <w:name w:val="Примечание Знак"/>
    <w:basedOn w:val="a2"/>
    <w:link w:val="af7"/>
    <w:locked/>
    <w:rsid w:val="000F5F13"/>
    <w:rPr>
      <w:rFonts w:ascii="Times New Roman" w:hAnsi="Times New Roman" w:cs="Times New Roman"/>
      <w:sz w:val="20"/>
    </w:rPr>
  </w:style>
  <w:style w:type="paragraph" w:customStyle="1" w:styleId="af7">
    <w:name w:val="Примечание"/>
    <w:basedOn w:val="a1"/>
    <w:link w:val="af6"/>
    <w:qFormat/>
    <w:rsid w:val="000F5F13"/>
    <w:rPr>
      <w:rFonts w:cs="Times New Roman"/>
      <w:sz w:val="20"/>
    </w:rPr>
  </w:style>
  <w:style w:type="paragraph" w:customStyle="1" w:styleId="Standard">
    <w:name w:val="Standard"/>
    <w:uiPriority w:val="99"/>
    <w:rsid w:val="000F5F13"/>
    <w:pPr>
      <w:widowControl w:val="0"/>
      <w:suppressAutoHyphens/>
      <w:autoSpaceDE w:val="0"/>
      <w:autoSpaceDN w:val="0"/>
      <w:spacing w:after="0" w:line="240" w:lineRule="auto"/>
    </w:pPr>
    <w:rPr>
      <w:rFonts w:ascii="Times New Roman" w:eastAsia="Arial Unicode MS" w:hAnsi="Times New Roman" w:cs="Times New Roman"/>
      <w:kern w:val="3"/>
      <w:sz w:val="24"/>
      <w:szCs w:val="24"/>
      <w:lang w:eastAsia="zh-CN" w:bidi="hi-IN"/>
    </w:rPr>
  </w:style>
  <w:style w:type="paragraph" w:customStyle="1" w:styleId="Style20">
    <w:name w:val="Style20"/>
    <w:basedOn w:val="Standard"/>
    <w:rsid w:val="000F5F13"/>
  </w:style>
  <w:style w:type="paragraph" w:customStyle="1" w:styleId="Style28">
    <w:name w:val="Style28"/>
    <w:basedOn w:val="Standard"/>
    <w:uiPriority w:val="99"/>
    <w:rsid w:val="000F5F13"/>
  </w:style>
  <w:style w:type="paragraph" w:customStyle="1" w:styleId="Style15">
    <w:name w:val="Style15"/>
    <w:basedOn w:val="Standard"/>
    <w:rsid w:val="000F5F13"/>
  </w:style>
  <w:style w:type="paragraph" w:customStyle="1" w:styleId="Style25">
    <w:name w:val="Style25"/>
    <w:basedOn w:val="Standard"/>
    <w:uiPriority w:val="99"/>
    <w:rsid w:val="000F5F13"/>
  </w:style>
  <w:style w:type="paragraph" w:customStyle="1" w:styleId="13">
    <w:name w:val="Абзац списка1"/>
    <w:basedOn w:val="a1"/>
    <w:uiPriority w:val="99"/>
    <w:semiHidden/>
    <w:rsid w:val="000F5F13"/>
    <w:pPr>
      <w:spacing w:line="240" w:lineRule="auto"/>
      <w:ind w:left="720" w:firstLine="0"/>
      <w:jc w:val="left"/>
    </w:pPr>
    <w:rPr>
      <w:rFonts w:eastAsia="Calibri" w:cs="Times New Roman"/>
      <w:sz w:val="26"/>
      <w:szCs w:val="24"/>
      <w:lang w:eastAsia="ru-RU"/>
    </w:rPr>
  </w:style>
  <w:style w:type="character" w:styleId="af8">
    <w:name w:val="annotation reference"/>
    <w:basedOn w:val="a2"/>
    <w:unhideWhenUsed/>
    <w:rsid w:val="000F5F13"/>
    <w:rPr>
      <w:sz w:val="16"/>
      <w:szCs w:val="16"/>
    </w:rPr>
  </w:style>
  <w:style w:type="character" w:customStyle="1" w:styleId="apple-converted-space">
    <w:name w:val="apple-converted-space"/>
    <w:basedOn w:val="a2"/>
    <w:rsid w:val="000F5F13"/>
  </w:style>
  <w:style w:type="character" w:customStyle="1" w:styleId="FontStyle157">
    <w:name w:val="Font Style157"/>
    <w:rsid w:val="000F5F13"/>
    <w:rPr>
      <w:rFonts w:ascii="Times New Roman" w:eastAsia="Times New Roman" w:hAnsi="Times New Roman" w:cs="Times New Roman" w:hint="default"/>
      <w:b/>
      <w:bCs w:val="0"/>
      <w:color w:val="auto"/>
      <w:sz w:val="26"/>
      <w:lang w:val="ru-RU" w:eastAsia="zh-CN"/>
    </w:rPr>
  </w:style>
  <w:style w:type="character" w:customStyle="1" w:styleId="FontStyle158">
    <w:name w:val="Font Style158"/>
    <w:rsid w:val="000F5F13"/>
    <w:rPr>
      <w:rFonts w:ascii="Times New Roman" w:eastAsia="Times New Roman" w:hAnsi="Times New Roman" w:cs="Times New Roman" w:hint="default"/>
      <w:color w:val="auto"/>
      <w:sz w:val="26"/>
      <w:lang w:val="ru-RU" w:eastAsia="zh-CN"/>
    </w:rPr>
  </w:style>
  <w:style w:type="character" w:customStyle="1" w:styleId="FontStyle163">
    <w:name w:val="Font Style163"/>
    <w:rsid w:val="000F5F13"/>
    <w:rPr>
      <w:rFonts w:ascii="Times New Roman" w:hAnsi="Times New Roman" w:cs="Times New Roman" w:hint="default"/>
      <w:sz w:val="18"/>
      <w:lang w:val="ru-RU" w:eastAsia="zh-CN"/>
    </w:rPr>
  </w:style>
  <w:style w:type="character" w:customStyle="1" w:styleId="FontStyle162">
    <w:name w:val="Font Style162"/>
    <w:rsid w:val="000F5F13"/>
    <w:rPr>
      <w:rFonts w:ascii="Times New Roman" w:hAnsi="Times New Roman" w:cs="Times New Roman" w:hint="default"/>
      <w:b/>
      <w:bCs w:val="0"/>
      <w:sz w:val="18"/>
      <w:lang w:val="ru-RU" w:eastAsia="zh-CN"/>
    </w:rPr>
  </w:style>
  <w:style w:type="character" w:customStyle="1" w:styleId="blk">
    <w:name w:val="blk"/>
    <w:basedOn w:val="a2"/>
    <w:rsid w:val="000F5F13"/>
  </w:style>
  <w:style w:type="character" w:customStyle="1" w:styleId="f">
    <w:name w:val="f"/>
    <w:basedOn w:val="a2"/>
    <w:rsid w:val="000F5F13"/>
  </w:style>
  <w:style w:type="table" w:styleId="af9">
    <w:name w:val="Table Grid"/>
    <w:basedOn w:val="a3"/>
    <w:uiPriority w:val="59"/>
    <w:rsid w:val="000F5F1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afa">
    <w:name w:val="Таблицы"/>
    <w:basedOn w:val="af9"/>
    <w:uiPriority w:val="99"/>
    <w:rsid w:val="000F5F13"/>
    <w:pPr>
      <w:jc w:val="center"/>
    </w:pPr>
    <w:rPr>
      <w:rFonts w:ascii="Times New Roman" w:hAnsi="Times New Roman"/>
      <w:sz w:val="24"/>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tcPr>
      <w:vAlign w:val="center"/>
    </w:tcPr>
  </w:style>
  <w:style w:type="character" w:styleId="afb">
    <w:name w:val="Hyperlink"/>
    <w:basedOn w:val="a2"/>
    <w:uiPriority w:val="99"/>
    <w:unhideWhenUsed/>
    <w:rsid w:val="001F71BA"/>
    <w:rPr>
      <w:color w:val="0000FF"/>
      <w:u w:val="single"/>
    </w:rPr>
  </w:style>
  <w:style w:type="character" w:styleId="afc">
    <w:name w:val="Placeholder Text"/>
    <w:basedOn w:val="a2"/>
    <w:uiPriority w:val="99"/>
    <w:semiHidden/>
    <w:rsid w:val="005D13CA"/>
    <w:rPr>
      <w:color w:val="808080"/>
    </w:rPr>
  </w:style>
  <w:style w:type="paragraph" w:customStyle="1" w:styleId="afd">
    <w:name w:val="+Таб"/>
    <w:basedOn w:val="a1"/>
    <w:link w:val="afe"/>
    <w:qFormat/>
    <w:rsid w:val="0049216F"/>
    <w:pPr>
      <w:spacing w:after="0" w:line="240" w:lineRule="auto"/>
      <w:ind w:firstLine="0"/>
      <w:jc w:val="center"/>
    </w:pPr>
    <w:rPr>
      <w:rFonts w:eastAsia="Calibri" w:cs="Times New Roman"/>
      <w:sz w:val="20"/>
      <w:szCs w:val="20"/>
    </w:rPr>
  </w:style>
  <w:style w:type="character" w:customStyle="1" w:styleId="afe">
    <w:name w:val="+Таб Знак"/>
    <w:basedOn w:val="a2"/>
    <w:link w:val="afd"/>
    <w:rsid w:val="0049216F"/>
    <w:rPr>
      <w:rFonts w:ascii="Bookman Old Style" w:eastAsia="Calibri" w:hAnsi="Bookman Old Style" w:cs="Times New Roman"/>
      <w:sz w:val="20"/>
      <w:szCs w:val="20"/>
    </w:rPr>
  </w:style>
  <w:style w:type="paragraph" w:styleId="aff">
    <w:name w:val="caption"/>
    <w:aliases w:val="+Название объекта"/>
    <w:basedOn w:val="a1"/>
    <w:next w:val="a1"/>
    <w:uiPriority w:val="35"/>
    <w:qFormat/>
    <w:rsid w:val="009F28C7"/>
    <w:pPr>
      <w:keepNext/>
      <w:keepLines/>
      <w:spacing w:before="200" w:line="240" w:lineRule="auto"/>
      <w:ind w:firstLine="0"/>
      <w:jc w:val="right"/>
    </w:pPr>
    <w:rPr>
      <w:rFonts w:eastAsia="Times New Roman" w:cs="Times New Roman"/>
      <w:bCs/>
      <w:szCs w:val="18"/>
    </w:rPr>
  </w:style>
  <w:style w:type="paragraph" w:customStyle="1" w:styleId="aff0">
    <w:name w:val="+таб"/>
    <w:basedOn w:val="a1"/>
    <w:link w:val="aff1"/>
    <w:uiPriority w:val="99"/>
    <w:qFormat/>
    <w:rsid w:val="0049216F"/>
    <w:pPr>
      <w:spacing w:after="0" w:line="240" w:lineRule="auto"/>
      <w:ind w:firstLine="0"/>
      <w:jc w:val="center"/>
    </w:pPr>
    <w:rPr>
      <w:rFonts w:eastAsia="Times New Roman" w:cs="Times New Roman"/>
      <w:sz w:val="20"/>
      <w:szCs w:val="20"/>
      <w:lang w:eastAsia="ru-RU"/>
    </w:rPr>
  </w:style>
  <w:style w:type="character" w:customStyle="1" w:styleId="aff1">
    <w:name w:val="+таб Знак"/>
    <w:basedOn w:val="a2"/>
    <w:link w:val="aff0"/>
    <w:uiPriority w:val="99"/>
    <w:rsid w:val="0049216F"/>
    <w:rPr>
      <w:rFonts w:ascii="Bookman Old Style" w:eastAsia="Times New Roman" w:hAnsi="Bookman Old Style" w:cs="Times New Roman"/>
      <w:sz w:val="20"/>
      <w:szCs w:val="20"/>
      <w:lang w:eastAsia="ru-RU"/>
    </w:rPr>
  </w:style>
  <w:style w:type="paragraph" w:customStyle="1" w:styleId="aff2">
    <w:name w:val="Абзац"/>
    <w:basedOn w:val="a1"/>
    <w:link w:val="aff3"/>
    <w:rsid w:val="00262B09"/>
    <w:pPr>
      <w:spacing w:before="120" w:after="60" w:line="240" w:lineRule="auto"/>
    </w:pPr>
    <w:rPr>
      <w:rFonts w:eastAsia="Times New Roman" w:cs="Times New Roman"/>
      <w:szCs w:val="24"/>
      <w:lang w:eastAsia="ru-RU"/>
    </w:rPr>
  </w:style>
  <w:style w:type="character" w:customStyle="1" w:styleId="aff3">
    <w:name w:val="Абзац Знак"/>
    <w:link w:val="aff2"/>
    <w:rsid w:val="00262B09"/>
    <w:rPr>
      <w:rFonts w:ascii="Times New Roman" w:eastAsia="Times New Roman" w:hAnsi="Times New Roman" w:cs="Times New Roman"/>
      <w:sz w:val="24"/>
      <w:szCs w:val="24"/>
      <w:lang w:eastAsia="ru-RU"/>
    </w:rPr>
  </w:style>
  <w:style w:type="paragraph" w:styleId="a0">
    <w:name w:val="List"/>
    <w:basedOn w:val="a1"/>
    <w:link w:val="aff4"/>
    <w:rsid w:val="00094A4B"/>
    <w:pPr>
      <w:numPr>
        <w:numId w:val="2"/>
      </w:numPr>
      <w:tabs>
        <w:tab w:val="left" w:pos="992"/>
      </w:tabs>
      <w:spacing w:line="240" w:lineRule="auto"/>
      <w:ind w:left="1134"/>
    </w:pPr>
    <w:rPr>
      <w:rFonts w:eastAsia="Times New Roman" w:cs="Times New Roman"/>
      <w:snapToGrid w:val="0"/>
      <w:szCs w:val="24"/>
    </w:rPr>
  </w:style>
  <w:style w:type="character" w:customStyle="1" w:styleId="aff4">
    <w:name w:val="Список Знак"/>
    <w:link w:val="a0"/>
    <w:rsid w:val="00094A4B"/>
    <w:rPr>
      <w:rFonts w:ascii="Bookman Old Style" w:eastAsia="Times New Roman" w:hAnsi="Bookman Old Style" w:cs="Times New Roman"/>
      <w:snapToGrid w:val="0"/>
      <w:sz w:val="24"/>
      <w:szCs w:val="24"/>
    </w:rPr>
  </w:style>
  <w:style w:type="numbering" w:customStyle="1" w:styleId="1111111">
    <w:name w:val="1 / 1.1 / 1.1.11"/>
    <w:basedOn w:val="a4"/>
    <w:next w:val="111111"/>
    <w:rsid w:val="00094A4B"/>
    <w:pPr>
      <w:numPr>
        <w:numId w:val="3"/>
      </w:numPr>
    </w:pPr>
  </w:style>
  <w:style w:type="numbering" w:styleId="111111">
    <w:name w:val="Outline List 2"/>
    <w:basedOn w:val="a4"/>
    <w:uiPriority w:val="99"/>
    <w:semiHidden/>
    <w:unhideWhenUsed/>
    <w:rsid w:val="00094A4B"/>
  </w:style>
  <w:style w:type="paragraph" w:customStyle="1" w:styleId="stwitextCharChar">
    <w:name w:val="stwi text Char Char"/>
    <w:basedOn w:val="a1"/>
    <w:rsid w:val="00215DBA"/>
    <w:pPr>
      <w:spacing w:before="120" w:after="240" w:line="360" w:lineRule="auto"/>
      <w:ind w:firstLine="0"/>
    </w:pPr>
    <w:rPr>
      <w:rFonts w:eastAsia="Times New Roman" w:cs="Times New Roman"/>
      <w:szCs w:val="20"/>
      <w:lang w:val="en-GB"/>
    </w:rPr>
  </w:style>
  <w:style w:type="paragraph" w:customStyle="1" w:styleId="aff5">
    <w:name w:val="Табличный_заголовки"/>
    <w:basedOn w:val="a1"/>
    <w:rsid w:val="00E103BA"/>
    <w:pPr>
      <w:keepNext/>
      <w:keepLines/>
      <w:spacing w:line="240" w:lineRule="auto"/>
      <w:ind w:firstLine="0"/>
      <w:jc w:val="center"/>
    </w:pPr>
    <w:rPr>
      <w:rFonts w:eastAsia="Times New Roman" w:cs="Times New Roman"/>
      <w:b/>
      <w:sz w:val="22"/>
      <w:lang w:eastAsia="ru-RU"/>
    </w:rPr>
  </w:style>
  <w:style w:type="paragraph" w:customStyle="1" w:styleId="aff6">
    <w:name w:val="Табличный_центр"/>
    <w:basedOn w:val="a1"/>
    <w:rsid w:val="00E103BA"/>
    <w:pPr>
      <w:spacing w:line="240" w:lineRule="auto"/>
      <w:ind w:firstLine="0"/>
      <w:jc w:val="center"/>
    </w:pPr>
    <w:rPr>
      <w:rFonts w:eastAsia="Times New Roman" w:cs="Times New Roman"/>
      <w:sz w:val="22"/>
      <w:lang w:eastAsia="ru-RU"/>
    </w:rPr>
  </w:style>
  <w:style w:type="paragraph" w:customStyle="1" w:styleId="a">
    <w:name w:val="Табличный_нумерованный"/>
    <w:basedOn w:val="a1"/>
    <w:link w:val="aff7"/>
    <w:rsid w:val="00E103BA"/>
    <w:pPr>
      <w:numPr>
        <w:numId w:val="4"/>
      </w:numPr>
      <w:spacing w:line="240" w:lineRule="auto"/>
      <w:jc w:val="left"/>
    </w:pPr>
    <w:rPr>
      <w:rFonts w:eastAsia="Times New Roman" w:cs="Times New Roman"/>
      <w:sz w:val="22"/>
    </w:rPr>
  </w:style>
  <w:style w:type="character" w:customStyle="1" w:styleId="aff7">
    <w:name w:val="Табличный_нумерованный Знак"/>
    <w:link w:val="a"/>
    <w:rsid w:val="00E103BA"/>
    <w:rPr>
      <w:rFonts w:ascii="Bookman Old Style" w:eastAsia="Times New Roman" w:hAnsi="Bookman Old Style" w:cs="Times New Roman"/>
    </w:rPr>
  </w:style>
  <w:style w:type="paragraph" w:customStyle="1" w:styleId="aff8">
    <w:name w:val="Табличный_по ширине"/>
    <w:basedOn w:val="a1"/>
    <w:rsid w:val="00E103BA"/>
    <w:pPr>
      <w:spacing w:line="240" w:lineRule="auto"/>
      <w:ind w:firstLine="0"/>
    </w:pPr>
    <w:rPr>
      <w:rFonts w:eastAsia="Times New Roman" w:cs="Times New Roman"/>
      <w:sz w:val="22"/>
      <w:lang w:eastAsia="ru-RU"/>
    </w:rPr>
  </w:style>
  <w:style w:type="paragraph" w:styleId="aff9">
    <w:name w:val="Body Text"/>
    <w:aliases w:val="Основной текст Знак1,Основной текст Знак Знак, Знак Знак1 Знак, Знак1 Знак Знак, Знак1 Знак, Знак1, Знак, Знак2 Знак Знак, Знак2 Знак1, Знак2 Знак, Знак2,Знак Знак1 Знак,Знак1 Знак Знак,Знак1 Знак,Знак1,Знак2 Знак Знак,Знак2 Знак1,Знак2"/>
    <w:basedOn w:val="a1"/>
    <w:link w:val="affa"/>
    <w:unhideWhenUsed/>
    <w:rsid w:val="007B2003"/>
  </w:style>
  <w:style w:type="character" w:customStyle="1" w:styleId="affa">
    <w:name w:val="Основной текст Знак"/>
    <w:aliases w:val="Основной текст Знак1 Знак,Основной текст Знак Знак Знак, Знак Знак1 Знак Знак, Знак1 Знак Знак Знак, Знак1 Знак Знак1, Знак1 Знак1, Знак Знак, Знак2 Знак Знак Знак, Знак2 Знак1 Знак, Знак2 Знак Знак1, Знак2 Знак2,Знак Знак1 Знак Знак"/>
    <w:basedOn w:val="a2"/>
    <w:link w:val="aff9"/>
    <w:rsid w:val="007B2003"/>
    <w:rPr>
      <w:rFonts w:ascii="Times New Roman" w:hAnsi="Times New Roman"/>
      <w:sz w:val="24"/>
    </w:rPr>
  </w:style>
  <w:style w:type="paragraph" w:styleId="affb">
    <w:name w:val="Body Text First Indent"/>
    <w:basedOn w:val="aff9"/>
    <w:link w:val="affc"/>
    <w:rsid w:val="007B2003"/>
    <w:pPr>
      <w:spacing w:line="240" w:lineRule="auto"/>
      <w:ind w:firstLine="210"/>
      <w:jc w:val="left"/>
    </w:pPr>
    <w:rPr>
      <w:rFonts w:eastAsia="Times New Roman" w:cs="Times New Roman"/>
      <w:szCs w:val="24"/>
      <w:lang w:eastAsia="ru-RU"/>
    </w:rPr>
  </w:style>
  <w:style w:type="character" w:customStyle="1" w:styleId="affc">
    <w:name w:val="Красная строка Знак"/>
    <w:basedOn w:val="affa"/>
    <w:link w:val="affb"/>
    <w:rsid w:val="007B2003"/>
    <w:rPr>
      <w:rFonts w:ascii="Times New Roman" w:eastAsia="Times New Roman" w:hAnsi="Times New Roman" w:cs="Times New Roman"/>
      <w:sz w:val="24"/>
      <w:szCs w:val="24"/>
      <w:lang w:eastAsia="ru-RU"/>
    </w:rPr>
  </w:style>
  <w:style w:type="paragraph" w:styleId="31">
    <w:name w:val="Body Text Indent 3"/>
    <w:basedOn w:val="a1"/>
    <w:link w:val="32"/>
    <w:uiPriority w:val="99"/>
    <w:unhideWhenUsed/>
    <w:rsid w:val="000B4456"/>
    <w:pPr>
      <w:ind w:left="283"/>
    </w:pPr>
    <w:rPr>
      <w:sz w:val="16"/>
      <w:szCs w:val="16"/>
    </w:rPr>
  </w:style>
  <w:style w:type="character" w:customStyle="1" w:styleId="32">
    <w:name w:val="Основной текст с отступом 3 Знак"/>
    <w:basedOn w:val="a2"/>
    <w:link w:val="31"/>
    <w:uiPriority w:val="99"/>
    <w:rsid w:val="000B4456"/>
    <w:rPr>
      <w:rFonts w:ascii="Times New Roman" w:hAnsi="Times New Roman"/>
      <w:sz w:val="16"/>
      <w:szCs w:val="16"/>
    </w:rPr>
  </w:style>
  <w:style w:type="character" w:customStyle="1" w:styleId="90">
    <w:name w:val="Заголовок 9 Знак"/>
    <w:basedOn w:val="a2"/>
    <w:link w:val="9"/>
    <w:uiPriority w:val="9"/>
    <w:rsid w:val="006D70BB"/>
    <w:rPr>
      <w:rFonts w:asciiTheme="majorHAnsi" w:eastAsiaTheme="majorEastAsia" w:hAnsiTheme="majorHAnsi" w:cstheme="majorBidi"/>
      <w:i/>
      <w:iCs/>
      <w:color w:val="272727" w:themeColor="text1" w:themeTint="D8"/>
      <w:sz w:val="21"/>
      <w:szCs w:val="21"/>
    </w:rPr>
  </w:style>
  <w:style w:type="paragraph" w:customStyle="1" w:styleId="21">
    <w:name w:val="Без интервала2"/>
    <w:aliases w:val="14Без отступа,Без отступа"/>
    <w:link w:val="affd"/>
    <w:qFormat/>
    <w:rsid w:val="00A51390"/>
    <w:pPr>
      <w:spacing w:after="0" w:line="240" w:lineRule="auto"/>
    </w:pPr>
    <w:rPr>
      <w:rFonts w:ascii="Calibri" w:eastAsia="Times New Roman" w:hAnsi="Calibri" w:cs="Times New Roman"/>
    </w:rPr>
  </w:style>
  <w:style w:type="paragraph" w:styleId="affe">
    <w:name w:val="TOC Heading"/>
    <w:basedOn w:val="11"/>
    <w:next w:val="a1"/>
    <w:uiPriority w:val="39"/>
    <w:unhideWhenUsed/>
    <w:qFormat/>
    <w:rsid w:val="00B31B03"/>
    <w:pPr>
      <w:spacing w:before="240" w:line="259" w:lineRule="auto"/>
      <w:ind w:firstLine="0"/>
      <w:jc w:val="left"/>
      <w:outlineLvl w:val="9"/>
    </w:pPr>
    <w:rPr>
      <w:rFonts w:asciiTheme="majorHAnsi" w:hAnsiTheme="majorHAnsi"/>
      <w:b w:val="0"/>
      <w:bCs w:val="0"/>
      <w:color w:val="365F91" w:themeColor="accent1" w:themeShade="BF"/>
      <w:sz w:val="32"/>
      <w:szCs w:val="32"/>
      <w:lang w:eastAsia="ru-RU"/>
    </w:rPr>
  </w:style>
  <w:style w:type="paragraph" w:styleId="14">
    <w:name w:val="toc 1"/>
    <w:basedOn w:val="a1"/>
    <w:next w:val="a1"/>
    <w:autoRedefine/>
    <w:uiPriority w:val="39"/>
    <w:unhideWhenUsed/>
    <w:rsid w:val="000B1721"/>
    <w:pPr>
      <w:tabs>
        <w:tab w:val="right" w:leader="dot" w:pos="9637"/>
      </w:tabs>
      <w:spacing w:after="100"/>
    </w:pPr>
  </w:style>
  <w:style w:type="paragraph" w:styleId="22">
    <w:name w:val="toc 2"/>
    <w:basedOn w:val="a1"/>
    <w:next w:val="a1"/>
    <w:autoRedefine/>
    <w:uiPriority w:val="39"/>
    <w:unhideWhenUsed/>
    <w:rsid w:val="00B31B03"/>
    <w:pPr>
      <w:spacing w:after="100" w:line="259" w:lineRule="auto"/>
      <w:ind w:left="220" w:firstLine="0"/>
      <w:jc w:val="left"/>
    </w:pPr>
    <w:rPr>
      <w:rFonts w:asciiTheme="minorHAnsi" w:eastAsiaTheme="minorEastAsia" w:hAnsiTheme="minorHAnsi"/>
      <w:sz w:val="22"/>
      <w:lang w:eastAsia="ru-RU"/>
    </w:rPr>
  </w:style>
  <w:style w:type="paragraph" w:styleId="33">
    <w:name w:val="toc 3"/>
    <w:basedOn w:val="a1"/>
    <w:next w:val="a1"/>
    <w:autoRedefine/>
    <w:uiPriority w:val="39"/>
    <w:unhideWhenUsed/>
    <w:rsid w:val="00B31B03"/>
    <w:pPr>
      <w:spacing w:after="100" w:line="259" w:lineRule="auto"/>
      <w:ind w:left="440" w:firstLine="0"/>
      <w:jc w:val="left"/>
    </w:pPr>
    <w:rPr>
      <w:rFonts w:asciiTheme="minorHAnsi" w:eastAsiaTheme="minorEastAsia" w:hAnsiTheme="minorHAnsi"/>
      <w:sz w:val="22"/>
      <w:lang w:eastAsia="ru-RU"/>
    </w:rPr>
  </w:style>
  <w:style w:type="paragraph" w:styleId="41">
    <w:name w:val="toc 4"/>
    <w:basedOn w:val="a1"/>
    <w:next w:val="a1"/>
    <w:autoRedefine/>
    <w:uiPriority w:val="39"/>
    <w:unhideWhenUsed/>
    <w:rsid w:val="00B31B03"/>
    <w:pPr>
      <w:spacing w:after="100" w:line="259" w:lineRule="auto"/>
      <w:ind w:left="660" w:firstLine="0"/>
      <w:jc w:val="left"/>
    </w:pPr>
    <w:rPr>
      <w:rFonts w:asciiTheme="minorHAnsi" w:eastAsiaTheme="minorEastAsia" w:hAnsiTheme="minorHAnsi"/>
      <w:sz w:val="22"/>
      <w:lang w:eastAsia="ru-RU"/>
    </w:rPr>
  </w:style>
  <w:style w:type="paragraph" w:styleId="51">
    <w:name w:val="toc 5"/>
    <w:basedOn w:val="a1"/>
    <w:next w:val="a1"/>
    <w:autoRedefine/>
    <w:uiPriority w:val="39"/>
    <w:unhideWhenUsed/>
    <w:rsid w:val="00B31B03"/>
    <w:pPr>
      <w:spacing w:after="100" w:line="259" w:lineRule="auto"/>
      <w:ind w:left="880" w:firstLine="0"/>
      <w:jc w:val="left"/>
    </w:pPr>
    <w:rPr>
      <w:rFonts w:asciiTheme="minorHAnsi" w:eastAsiaTheme="minorEastAsia" w:hAnsiTheme="minorHAnsi"/>
      <w:sz w:val="22"/>
      <w:lang w:eastAsia="ru-RU"/>
    </w:rPr>
  </w:style>
  <w:style w:type="paragraph" w:styleId="61">
    <w:name w:val="toc 6"/>
    <w:basedOn w:val="a1"/>
    <w:next w:val="a1"/>
    <w:autoRedefine/>
    <w:uiPriority w:val="39"/>
    <w:unhideWhenUsed/>
    <w:rsid w:val="00B31B03"/>
    <w:pPr>
      <w:spacing w:after="100" w:line="259" w:lineRule="auto"/>
      <w:ind w:left="1100" w:firstLine="0"/>
      <w:jc w:val="left"/>
    </w:pPr>
    <w:rPr>
      <w:rFonts w:asciiTheme="minorHAnsi" w:eastAsiaTheme="minorEastAsia" w:hAnsiTheme="minorHAnsi"/>
      <w:sz w:val="22"/>
      <w:lang w:eastAsia="ru-RU"/>
    </w:rPr>
  </w:style>
  <w:style w:type="paragraph" w:styleId="71">
    <w:name w:val="toc 7"/>
    <w:basedOn w:val="a1"/>
    <w:next w:val="a1"/>
    <w:autoRedefine/>
    <w:uiPriority w:val="39"/>
    <w:unhideWhenUsed/>
    <w:rsid w:val="00B31B03"/>
    <w:pPr>
      <w:spacing w:after="100" w:line="259" w:lineRule="auto"/>
      <w:ind w:left="1320" w:firstLine="0"/>
      <w:jc w:val="left"/>
    </w:pPr>
    <w:rPr>
      <w:rFonts w:asciiTheme="minorHAnsi" w:eastAsiaTheme="minorEastAsia" w:hAnsiTheme="minorHAnsi"/>
      <w:sz w:val="22"/>
      <w:lang w:eastAsia="ru-RU"/>
    </w:rPr>
  </w:style>
  <w:style w:type="paragraph" w:styleId="81">
    <w:name w:val="toc 8"/>
    <w:basedOn w:val="a1"/>
    <w:next w:val="a1"/>
    <w:autoRedefine/>
    <w:uiPriority w:val="39"/>
    <w:unhideWhenUsed/>
    <w:rsid w:val="00B31B03"/>
    <w:pPr>
      <w:spacing w:after="100" w:line="259" w:lineRule="auto"/>
      <w:ind w:left="1540" w:firstLine="0"/>
      <w:jc w:val="left"/>
    </w:pPr>
    <w:rPr>
      <w:rFonts w:asciiTheme="minorHAnsi" w:eastAsiaTheme="minorEastAsia" w:hAnsiTheme="minorHAnsi"/>
      <w:sz w:val="22"/>
      <w:lang w:eastAsia="ru-RU"/>
    </w:rPr>
  </w:style>
  <w:style w:type="paragraph" w:styleId="91">
    <w:name w:val="toc 9"/>
    <w:basedOn w:val="a1"/>
    <w:next w:val="a1"/>
    <w:autoRedefine/>
    <w:uiPriority w:val="39"/>
    <w:unhideWhenUsed/>
    <w:rsid w:val="00B31B03"/>
    <w:pPr>
      <w:spacing w:after="100" w:line="259" w:lineRule="auto"/>
      <w:ind w:left="1760" w:firstLine="0"/>
      <w:jc w:val="left"/>
    </w:pPr>
    <w:rPr>
      <w:rFonts w:asciiTheme="minorHAnsi" w:eastAsiaTheme="minorEastAsia" w:hAnsiTheme="minorHAnsi"/>
      <w:sz w:val="22"/>
      <w:lang w:eastAsia="ru-RU"/>
    </w:rPr>
  </w:style>
  <w:style w:type="paragraph" w:customStyle="1" w:styleId="S">
    <w:name w:val="S_Обычный"/>
    <w:basedOn w:val="a1"/>
    <w:link w:val="S0"/>
    <w:qFormat/>
    <w:rsid w:val="00B164ED"/>
    <w:rPr>
      <w:rFonts w:eastAsia="Times New Roman" w:cs="Times New Roman"/>
      <w:szCs w:val="24"/>
      <w:lang w:eastAsia="ru-RU"/>
    </w:rPr>
  </w:style>
  <w:style w:type="character" w:customStyle="1" w:styleId="S0">
    <w:name w:val="S_Обычный Знак"/>
    <w:basedOn w:val="a2"/>
    <w:link w:val="S"/>
    <w:rsid w:val="00B164ED"/>
    <w:rPr>
      <w:rFonts w:ascii="Bookman Old Style" w:eastAsia="Times New Roman" w:hAnsi="Bookman Old Style" w:cs="Times New Roman"/>
      <w:sz w:val="24"/>
      <w:szCs w:val="24"/>
      <w:lang w:eastAsia="ru-RU"/>
    </w:rPr>
  </w:style>
  <w:style w:type="paragraph" w:customStyle="1" w:styleId="-S">
    <w:name w:val="- S_Маркированный"/>
    <w:basedOn w:val="a1"/>
    <w:autoRedefine/>
    <w:rsid w:val="004C0E84"/>
    <w:pPr>
      <w:shd w:val="clear" w:color="auto" w:fill="FFFFFF" w:themeFill="background1"/>
      <w:suppressAutoHyphens/>
    </w:pPr>
    <w:rPr>
      <w:rFonts w:eastAsia="Times New Roman" w:cs="Times New Roman"/>
      <w:szCs w:val="24"/>
      <w:lang w:eastAsia="ru-RU"/>
    </w:rPr>
  </w:style>
  <w:style w:type="paragraph" w:customStyle="1" w:styleId="1">
    <w:name w:val="Таблица 1 + Обычный"/>
    <w:basedOn w:val="a1"/>
    <w:autoRedefine/>
    <w:rsid w:val="009B1114"/>
    <w:pPr>
      <w:numPr>
        <w:numId w:val="5"/>
      </w:numPr>
      <w:shd w:val="clear" w:color="auto" w:fill="FFC000"/>
      <w:tabs>
        <w:tab w:val="clear" w:pos="3579"/>
      </w:tabs>
      <w:spacing w:line="240" w:lineRule="auto"/>
      <w:ind w:left="0"/>
      <w:jc w:val="right"/>
    </w:pPr>
    <w:rPr>
      <w:rFonts w:eastAsia="Times New Roman" w:cs="Times New Roman"/>
      <w:spacing w:val="2"/>
      <w:szCs w:val="24"/>
      <w:lang w:eastAsia="ru-RU"/>
    </w:rPr>
  </w:style>
  <w:style w:type="paragraph" w:customStyle="1" w:styleId="S1">
    <w:name w:val="S_Обычный Знак Знак"/>
    <w:basedOn w:val="a1"/>
    <w:link w:val="S2"/>
    <w:locked/>
    <w:rsid w:val="00F90EA6"/>
    <w:pPr>
      <w:spacing w:line="360" w:lineRule="auto"/>
      <w:ind w:firstLine="709"/>
    </w:pPr>
    <w:rPr>
      <w:rFonts w:eastAsia="Times New Roman" w:cs="Times New Roman"/>
      <w:szCs w:val="24"/>
      <w:lang w:eastAsia="ru-RU"/>
    </w:rPr>
  </w:style>
  <w:style w:type="character" w:customStyle="1" w:styleId="S2">
    <w:name w:val="S_Обычный Знак Знак Знак"/>
    <w:link w:val="S1"/>
    <w:rsid w:val="00F90EA6"/>
    <w:rPr>
      <w:rFonts w:ascii="Times New Roman" w:eastAsia="Times New Roman" w:hAnsi="Times New Roman" w:cs="Times New Roman"/>
      <w:sz w:val="24"/>
      <w:szCs w:val="24"/>
      <w:lang w:eastAsia="ru-RU"/>
    </w:rPr>
  </w:style>
  <w:style w:type="paragraph" w:styleId="23">
    <w:name w:val="Body Text Indent 2"/>
    <w:basedOn w:val="a1"/>
    <w:link w:val="24"/>
    <w:rsid w:val="004037BF"/>
    <w:pPr>
      <w:spacing w:line="480" w:lineRule="auto"/>
      <w:ind w:left="283" w:firstLine="0"/>
      <w:jc w:val="left"/>
    </w:pPr>
    <w:rPr>
      <w:rFonts w:eastAsia="Times New Roman" w:cs="Times New Roman"/>
      <w:szCs w:val="24"/>
      <w:lang w:eastAsia="ru-RU"/>
    </w:rPr>
  </w:style>
  <w:style w:type="character" w:customStyle="1" w:styleId="24">
    <w:name w:val="Основной текст с отступом 2 Знак"/>
    <w:basedOn w:val="a2"/>
    <w:link w:val="23"/>
    <w:rsid w:val="004037BF"/>
    <w:rPr>
      <w:rFonts w:ascii="Times New Roman" w:eastAsia="Times New Roman" w:hAnsi="Times New Roman" w:cs="Times New Roman"/>
      <w:sz w:val="24"/>
      <w:szCs w:val="24"/>
      <w:lang w:eastAsia="ru-RU"/>
    </w:rPr>
  </w:style>
  <w:style w:type="paragraph" w:customStyle="1" w:styleId="afff">
    <w:name w:val="Таблица"/>
    <w:basedOn w:val="a1"/>
    <w:link w:val="afff0"/>
    <w:qFormat/>
    <w:rsid w:val="00C86BB3"/>
    <w:pPr>
      <w:autoSpaceDE w:val="0"/>
      <w:autoSpaceDN w:val="0"/>
      <w:adjustRightInd w:val="0"/>
      <w:spacing w:line="240" w:lineRule="auto"/>
      <w:ind w:firstLine="0"/>
      <w:jc w:val="center"/>
    </w:pPr>
    <w:rPr>
      <w:rFonts w:eastAsia="Calibri" w:cs="Times New Roman"/>
      <w:sz w:val="20"/>
      <w:szCs w:val="20"/>
      <w:lang w:eastAsia="ru-RU"/>
    </w:rPr>
  </w:style>
  <w:style w:type="paragraph" w:customStyle="1" w:styleId="afff1">
    <w:name w:val="Текст новый"/>
    <w:basedOn w:val="a1"/>
    <w:qFormat/>
    <w:rsid w:val="00C86BB3"/>
    <w:pPr>
      <w:ind w:firstLine="709"/>
    </w:pPr>
    <w:rPr>
      <w:rFonts w:eastAsia="Times New Roman" w:cs="Times New Roman"/>
      <w:szCs w:val="24"/>
      <w:lang w:eastAsia="ru-RU"/>
    </w:rPr>
  </w:style>
  <w:style w:type="paragraph" w:customStyle="1" w:styleId="afff2">
    <w:name w:val="Оглавление"/>
    <w:basedOn w:val="a1"/>
    <w:qFormat/>
    <w:rsid w:val="00234DD8"/>
    <w:pPr>
      <w:ind w:firstLine="0"/>
      <w:jc w:val="center"/>
    </w:pPr>
    <w:rPr>
      <w:rFonts w:eastAsia="Times New Roman" w:cs="Times New Roman"/>
      <w:b/>
      <w:sz w:val="28"/>
      <w:szCs w:val="28"/>
      <w:lang w:eastAsia="ru-RU"/>
    </w:rPr>
  </w:style>
  <w:style w:type="paragraph" w:customStyle="1" w:styleId="25">
    <w:name w:val="Заголовок2"/>
    <w:basedOn w:val="a1"/>
    <w:qFormat/>
    <w:rsid w:val="0049216F"/>
    <w:pPr>
      <w:ind w:firstLine="709"/>
    </w:pPr>
    <w:rPr>
      <w:rFonts w:eastAsia="Times New Roman" w:cs="Times New Roman"/>
      <w:b/>
      <w:szCs w:val="24"/>
      <w:lang w:eastAsia="ru-RU"/>
    </w:rPr>
  </w:style>
  <w:style w:type="paragraph" w:customStyle="1" w:styleId="afff3">
    <w:name w:val="ОснТекст"/>
    <w:basedOn w:val="a1"/>
    <w:link w:val="afff4"/>
    <w:rsid w:val="00903B36"/>
    <w:pPr>
      <w:ind w:firstLine="540"/>
    </w:pPr>
    <w:rPr>
      <w:rFonts w:eastAsia="Calibri" w:cs="Times New Roman"/>
      <w:szCs w:val="20"/>
    </w:rPr>
  </w:style>
  <w:style w:type="character" w:customStyle="1" w:styleId="afff4">
    <w:name w:val="ОснТекст Знак"/>
    <w:link w:val="afff3"/>
    <w:locked/>
    <w:rsid w:val="00903B36"/>
    <w:rPr>
      <w:rFonts w:ascii="Times New Roman" w:eastAsia="Calibri" w:hAnsi="Times New Roman" w:cs="Times New Roman"/>
      <w:sz w:val="24"/>
      <w:szCs w:val="20"/>
    </w:rPr>
  </w:style>
  <w:style w:type="paragraph" w:customStyle="1" w:styleId="afff5">
    <w:name w:val="+Подзаголовок"/>
    <w:basedOn w:val="2"/>
    <w:qFormat/>
    <w:rsid w:val="00903B36"/>
    <w:pPr>
      <w:numPr>
        <w:ilvl w:val="0"/>
        <w:numId w:val="0"/>
      </w:numPr>
      <w:spacing w:after="200"/>
    </w:pPr>
    <w:rPr>
      <w:rFonts w:eastAsia="Times New Roman" w:cs="Times New Roman"/>
    </w:rPr>
  </w:style>
  <w:style w:type="paragraph" w:styleId="afff6">
    <w:name w:val="No Spacing"/>
    <w:uiPriority w:val="1"/>
    <w:qFormat/>
    <w:rsid w:val="00742CCC"/>
    <w:pPr>
      <w:spacing w:after="0" w:line="240" w:lineRule="auto"/>
      <w:ind w:firstLine="567"/>
      <w:jc w:val="both"/>
    </w:pPr>
    <w:rPr>
      <w:rFonts w:ascii="Times New Roman" w:hAnsi="Times New Roman"/>
      <w:sz w:val="24"/>
    </w:rPr>
  </w:style>
  <w:style w:type="paragraph" w:styleId="afff7">
    <w:name w:val="Normal (Web)"/>
    <w:aliases w:val="Обычный (Web)"/>
    <w:basedOn w:val="a1"/>
    <w:qFormat/>
    <w:rsid w:val="0012410F"/>
    <w:pPr>
      <w:spacing w:after="288" w:line="240" w:lineRule="auto"/>
      <w:ind w:firstLine="0"/>
      <w:jc w:val="left"/>
    </w:pPr>
    <w:rPr>
      <w:rFonts w:eastAsia="Times New Roman" w:cs="Times New Roman"/>
      <w:szCs w:val="24"/>
      <w:lang w:eastAsia="ru-RU"/>
    </w:rPr>
  </w:style>
  <w:style w:type="paragraph" w:customStyle="1" w:styleId="ConsPlusCell">
    <w:name w:val="ConsPlusCell"/>
    <w:uiPriority w:val="99"/>
    <w:rsid w:val="0002454E"/>
    <w:pPr>
      <w:widowControl w:val="0"/>
      <w:autoSpaceDE w:val="0"/>
      <w:autoSpaceDN w:val="0"/>
      <w:adjustRightInd w:val="0"/>
      <w:spacing w:after="0" w:line="240" w:lineRule="auto"/>
    </w:pPr>
    <w:rPr>
      <w:rFonts w:ascii="Arial" w:eastAsiaTheme="minorEastAsia" w:hAnsi="Arial" w:cs="Arial"/>
      <w:sz w:val="20"/>
      <w:szCs w:val="20"/>
      <w:lang w:eastAsia="ru-RU"/>
    </w:rPr>
  </w:style>
  <w:style w:type="table" w:customStyle="1" w:styleId="34">
    <w:name w:val="Сетка таблицы3"/>
    <w:basedOn w:val="a3"/>
    <w:next w:val="af9"/>
    <w:uiPriority w:val="59"/>
    <w:rsid w:val="00E0349A"/>
    <w:pPr>
      <w:spacing w:after="0" w:line="240" w:lineRule="auto"/>
    </w:pPr>
    <w:rPr>
      <w:rFonts w:eastAsiaTheme="minorEastAsia"/>
      <w:lang w:val="en-US" w:bidi="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ff8">
    <w:name w:val="Book Title"/>
    <w:basedOn w:val="a2"/>
    <w:uiPriority w:val="33"/>
    <w:qFormat/>
    <w:rsid w:val="00B20B81"/>
    <w:rPr>
      <w:b/>
      <w:bCs/>
      <w:i/>
      <w:iCs/>
      <w:spacing w:val="5"/>
    </w:rPr>
  </w:style>
  <w:style w:type="character" w:styleId="afff9">
    <w:name w:val="FollowedHyperlink"/>
    <w:basedOn w:val="a2"/>
    <w:unhideWhenUsed/>
    <w:rsid w:val="0009601F"/>
    <w:rPr>
      <w:color w:val="800080" w:themeColor="followedHyperlink"/>
      <w:u w:val="single"/>
    </w:rPr>
  </w:style>
  <w:style w:type="paragraph" w:customStyle="1" w:styleId="afffa">
    <w:name w:val="Знак Знак Знак"/>
    <w:basedOn w:val="a1"/>
    <w:rsid w:val="0009601F"/>
    <w:pPr>
      <w:spacing w:after="160" w:line="240" w:lineRule="auto"/>
      <w:ind w:firstLine="0"/>
      <w:jc w:val="left"/>
    </w:pPr>
    <w:rPr>
      <w:rFonts w:ascii="Times New Roman" w:eastAsia="Times New Roman" w:hAnsi="Times New Roman" w:cs="Times New Roman"/>
      <w:sz w:val="20"/>
      <w:szCs w:val="20"/>
      <w:lang w:val="en-US"/>
    </w:rPr>
  </w:style>
  <w:style w:type="paragraph" w:customStyle="1" w:styleId="ConsPlusNormal">
    <w:name w:val="ConsPlusNormal"/>
    <w:rsid w:val="0009601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NoSpacingChar">
    <w:name w:val="No Spacing Char"/>
    <w:link w:val="15"/>
    <w:locked/>
    <w:rsid w:val="0009601F"/>
    <w:rPr>
      <w:rFonts w:ascii="Calibri" w:eastAsia="Calibri" w:hAnsi="Calibri"/>
    </w:rPr>
  </w:style>
  <w:style w:type="paragraph" w:customStyle="1" w:styleId="15">
    <w:name w:val="Без интервала1"/>
    <w:link w:val="NoSpacingChar"/>
    <w:rsid w:val="0009601F"/>
    <w:pPr>
      <w:spacing w:after="0" w:line="240" w:lineRule="auto"/>
    </w:pPr>
    <w:rPr>
      <w:rFonts w:ascii="Calibri" w:eastAsia="Calibri" w:hAnsi="Calibri"/>
    </w:rPr>
  </w:style>
  <w:style w:type="paragraph" w:customStyle="1" w:styleId="Style35">
    <w:name w:val="Style35"/>
    <w:basedOn w:val="a1"/>
    <w:rsid w:val="0009601F"/>
    <w:pPr>
      <w:widowControl w:val="0"/>
      <w:autoSpaceDE w:val="0"/>
      <w:autoSpaceDN w:val="0"/>
      <w:adjustRightInd w:val="0"/>
      <w:spacing w:line="256" w:lineRule="exact"/>
      <w:ind w:firstLine="0"/>
      <w:jc w:val="center"/>
    </w:pPr>
    <w:rPr>
      <w:rFonts w:ascii="Times New Roman" w:eastAsia="Times New Roman" w:hAnsi="Times New Roman" w:cs="Times New Roman"/>
      <w:szCs w:val="24"/>
      <w:lang w:eastAsia="ru-RU"/>
    </w:rPr>
  </w:style>
  <w:style w:type="paragraph" w:customStyle="1" w:styleId="Style2">
    <w:name w:val="Style2"/>
    <w:basedOn w:val="a1"/>
    <w:rsid w:val="0009601F"/>
    <w:pPr>
      <w:widowControl w:val="0"/>
      <w:autoSpaceDE w:val="0"/>
      <w:autoSpaceDN w:val="0"/>
      <w:adjustRightInd w:val="0"/>
      <w:spacing w:line="310" w:lineRule="exact"/>
      <w:ind w:firstLine="0"/>
      <w:jc w:val="center"/>
    </w:pPr>
    <w:rPr>
      <w:rFonts w:ascii="Times New Roman" w:eastAsia="Times New Roman" w:hAnsi="Times New Roman" w:cs="Times New Roman"/>
      <w:szCs w:val="24"/>
      <w:lang w:eastAsia="ru-RU"/>
    </w:rPr>
  </w:style>
  <w:style w:type="paragraph" w:customStyle="1" w:styleId="Style3">
    <w:name w:val="Style3"/>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4">
    <w:name w:val="Style4"/>
    <w:basedOn w:val="a1"/>
    <w:uiPriority w:val="99"/>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5">
    <w:name w:val="Style5"/>
    <w:basedOn w:val="a1"/>
    <w:uiPriority w:val="99"/>
    <w:rsid w:val="0009601F"/>
    <w:pPr>
      <w:widowControl w:val="0"/>
      <w:autoSpaceDE w:val="0"/>
      <w:autoSpaceDN w:val="0"/>
      <w:adjustRightInd w:val="0"/>
      <w:spacing w:line="241" w:lineRule="exact"/>
      <w:ind w:firstLine="0"/>
    </w:pPr>
    <w:rPr>
      <w:rFonts w:ascii="Times New Roman" w:eastAsia="Times New Roman" w:hAnsi="Times New Roman" w:cs="Times New Roman"/>
      <w:szCs w:val="24"/>
      <w:lang w:eastAsia="ru-RU"/>
    </w:rPr>
  </w:style>
  <w:style w:type="paragraph" w:customStyle="1" w:styleId="Style6">
    <w:name w:val="Style6"/>
    <w:basedOn w:val="a1"/>
    <w:rsid w:val="0009601F"/>
    <w:pPr>
      <w:widowControl w:val="0"/>
      <w:autoSpaceDE w:val="0"/>
      <w:autoSpaceDN w:val="0"/>
      <w:adjustRightInd w:val="0"/>
      <w:spacing w:line="332" w:lineRule="exact"/>
      <w:ind w:firstLine="706"/>
    </w:pPr>
    <w:rPr>
      <w:rFonts w:ascii="Times New Roman" w:eastAsia="Times New Roman" w:hAnsi="Times New Roman" w:cs="Times New Roman"/>
      <w:szCs w:val="24"/>
      <w:lang w:eastAsia="ru-RU"/>
    </w:rPr>
  </w:style>
  <w:style w:type="paragraph" w:customStyle="1" w:styleId="Style7">
    <w:name w:val="Style7"/>
    <w:basedOn w:val="a1"/>
    <w:rsid w:val="0009601F"/>
    <w:pPr>
      <w:widowControl w:val="0"/>
      <w:autoSpaceDE w:val="0"/>
      <w:autoSpaceDN w:val="0"/>
      <w:adjustRightInd w:val="0"/>
      <w:spacing w:line="331" w:lineRule="exact"/>
      <w:ind w:firstLine="710"/>
    </w:pPr>
    <w:rPr>
      <w:rFonts w:ascii="Times New Roman" w:eastAsia="Times New Roman" w:hAnsi="Times New Roman" w:cs="Times New Roman"/>
      <w:szCs w:val="24"/>
      <w:lang w:eastAsia="ru-RU"/>
    </w:rPr>
  </w:style>
  <w:style w:type="paragraph" w:customStyle="1" w:styleId="Style1">
    <w:name w:val="Style1"/>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8">
    <w:name w:val="Style8"/>
    <w:basedOn w:val="a1"/>
    <w:rsid w:val="0009601F"/>
    <w:pPr>
      <w:widowControl w:val="0"/>
      <w:autoSpaceDE w:val="0"/>
      <w:autoSpaceDN w:val="0"/>
      <w:adjustRightInd w:val="0"/>
      <w:spacing w:line="240" w:lineRule="auto"/>
      <w:ind w:firstLine="0"/>
      <w:jc w:val="left"/>
    </w:pPr>
    <w:rPr>
      <w:rFonts w:ascii="Times New Roman" w:eastAsia="Times New Roman" w:hAnsi="Times New Roman" w:cs="Times New Roman"/>
      <w:szCs w:val="24"/>
      <w:lang w:eastAsia="ru-RU"/>
    </w:rPr>
  </w:style>
  <w:style w:type="paragraph" w:customStyle="1" w:styleId="Style10">
    <w:name w:val="Style10"/>
    <w:basedOn w:val="a1"/>
    <w:uiPriority w:val="99"/>
    <w:rsid w:val="0009601F"/>
    <w:pPr>
      <w:widowControl w:val="0"/>
      <w:autoSpaceDE w:val="0"/>
      <w:autoSpaceDN w:val="0"/>
      <w:adjustRightInd w:val="0"/>
      <w:spacing w:line="283" w:lineRule="exact"/>
      <w:ind w:hanging="360"/>
    </w:pPr>
    <w:rPr>
      <w:rFonts w:ascii="Times New Roman" w:eastAsia="Times New Roman" w:hAnsi="Times New Roman" w:cs="Times New Roman"/>
      <w:szCs w:val="24"/>
      <w:lang w:eastAsia="ru-RU"/>
    </w:rPr>
  </w:style>
  <w:style w:type="paragraph" w:customStyle="1" w:styleId="Style11">
    <w:name w:val="Style11"/>
    <w:basedOn w:val="a1"/>
    <w:uiPriority w:val="99"/>
    <w:rsid w:val="0009601F"/>
    <w:pPr>
      <w:widowControl w:val="0"/>
      <w:autoSpaceDE w:val="0"/>
      <w:autoSpaceDN w:val="0"/>
      <w:adjustRightInd w:val="0"/>
      <w:spacing w:line="264" w:lineRule="exact"/>
      <w:ind w:firstLine="0"/>
      <w:jc w:val="left"/>
    </w:pPr>
    <w:rPr>
      <w:rFonts w:ascii="Times New Roman" w:eastAsia="Times New Roman" w:hAnsi="Times New Roman" w:cs="Times New Roman"/>
      <w:szCs w:val="24"/>
      <w:lang w:eastAsia="ru-RU"/>
    </w:rPr>
  </w:style>
  <w:style w:type="paragraph" w:customStyle="1" w:styleId="Style12">
    <w:name w:val="Style12"/>
    <w:basedOn w:val="a1"/>
    <w:uiPriority w:val="99"/>
    <w:rsid w:val="0009601F"/>
    <w:pPr>
      <w:widowControl w:val="0"/>
      <w:autoSpaceDE w:val="0"/>
      <w:autoSpaceDN w:val="0"/>
      <w:adjustRightInd w:val="0"/>
      <w:spacing w:line="240" w:lineRule="auto"/>
      <w:ind w:firstLine="0"/>
      <w:jc w:val="center"/>
    </w:pPr>
    <w:rPr>
      <w:rFonts w:ascii="Times New Roman" w:eastAsia="Times New Roman" w:hAnsi="Times New Roman" w:cs="Times New Roman"/>
      <w:szCs w:val="24"/>
      <w:lang w:eastAsia="ru-RU"/>
    </w:rPr>
  </w:style>
  <w:style w:type="paragraph" w:customStyle="1" w:styleId="Style14">
    <w:name w:val="Style14"/>
    <w:basedOn w:val="a1"/>
    <w:uiPriority w:val="99"/>
    <w:rsid w:val="0009601F"/>
    <w:pPr>
      <w:widowControl w:val="0"/>
      <w:autoSpaceDE w:val="0"/>
      <w:autoSpaceDN w:val="0"/>
      <w:adjustRightInd w:val="0"/>
      <w:spacing w:line="238" w:lineRule="exact"/>
      <w:ind w:firstLine="0"/>
      <w:jc w:val="left"/>
    </w:pPr>
    <w:rPr>
      <w:rFonts w:ascii="Times New Roman" w:eastAsia="Times New Roman" w:hAnsi="Times New Roman" w:cs="Times New Roman"/>
      <w:szCs w:val="24"/>
      <w:lang w:eastAsia="ru-RU"/>
    </w:rPr>
  </w:style>
  <w:style w:type="paragraph" w:customStyle="1" w:styleId="Style16">
    <w:name w:val="Style16"/>
    <w:basedOn w:val="a1"/>
    <w:rsid w:val="0009601F"/>
    <w:pPr>
      <w:widowControl w:val="0"/>
      <w:autoSpaceDE w:val="0"/>
      <w:autoSpaceDN w:val="0"/>
      <w:adjustRightInd w:val="0"/>
      <w:spacing w:line="278" w:lineRule="exact"/>
      <w:ind w:firstLine="0"/>
      <w:jc w:val="center"/>
    </w:pPr>
    <w:rPr>
      <w:rFonts w:ascii="Times New Roman" w:eastAsia="Times New Roman" w:hAnsi="Times New Roman" w:cs="Times New Roman"/>
      <w:szCs w:val="24"/>
      <w:lang w:eastAsia="ru-RU"/>
    </w:rPr>
  </w:style>
  <w:style w:type="paragraph" w:customStyle="1" w:styleId="Style17">
    <w:name w:val="Style17"/>
    <w:basedOn w:val="a1"/>
    <w:rsid w:val="0009601F"/>
    <w:pPr>
      <w:widowControl w:val="0"/>
      <w:autoSpaceDE w:val="0"/>
      <w:autoSpaceDN w:val="0"/>
      <w:adjustRightInd w:val="0"/>
      <w:spacing w:line="288" w:lineRule="exact"/>
      <w:ind w:firstLine="0"/>
      <w:jc w:val="left"/>
    </w:pPr>
    <w:rPr>
      <w:rFonts w:ascii="Times New Roman" w:eastAsia="Times New Roman" w:hAnsi="Times New Roman" w:cs="Times New Roman"/>
      <w:szCs w:val="24"/>
      <w:lang w:eastAsia="ru-RU"/>
    </w:rPr>
  </w:style>
  <w:style w:type="paragraph" w:customStyle="1" w:styleId="Style18">
    <w:name w:val="Style18"/>
    <w:basedOn w:val="a1"/>
    <w:rsid w:val="0009601F"/>
    <w:pPr>
      <w:widowControl w:val="0"/>
      <w:autoSpaceDE w:val="0"/>
      <w:autoSpaceDN w:val="0"/>
      <w:adjustRightInd w:val="0"/>
      <w:spacing w:line="283" w:lineRule="exact"/>
      <w:ind w:firstLine="245"/>
      <w:jc w:val="left"/>
    </w:pPr>
    <w:rPr>
      <w:rFonts w:ascii="Times New Roman" w:eastAsia="Times New Roman" w:hAnsi="Times New Roman" w:cs="Times New Roman"/>
      <w:szCs w:val="24"/>
      <w:lang w:eastAsia="ru-RU"/>
    </w:rPr>
  </w:style>
  <w:style w:type="paragraph" w:customStyle="1" w:styleId="Style19">
    <w:name w:val="Style19"/>
    <w:basedOn w:val="a1"/>
    <w:rsid w:val="0009601F"/>
    <w:pPr>
      <w:widowControl w:val="0"/>
      <w:autoSpaceDE w:val="0"/>
      <w:autoSpaceDN w:val="0"/>
      <w:adjustRightInd w:val="0"/>
      <w:spacing w:line="283" w:lineRule="exact"/>
      <w:ind w:firstLine="0"/>
      <w:jc w:val="center"/>
    </w:pPr>
    <w:rPr>
      <w:rFonts w:ascii="Times New Roman" w:eastAsia="Times New Roman" w:hAnsi="Times New Roman" w:cs="Times New Roman"/>
      <w:szCs w:val="24"/>
      <w:lang w:eastAsia="ru-RU"/>
    </w:rPr>
  </w:style>
  <w:style w:type="paragraph" w:customStyle="1" w:styleId="Style21">
    <w:name w:val="Style21"/>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2">
    <w:name w:val="Style22"/>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3">
    <w:name w:val="Style23"/>
    <w:basedOn w:val="a1"/>
    <w:rsid w:val="0009601F"/>
    <w:pPr>
      <w:widowControl w:val="0"/>
      <w:autoSpaceDE w:val="0"/>
      <w:autoSpaceDN w:val="0"/>
      <w:adjustRightInd w:val="0"/>
      <w:spacing w:line="154" w:lineRule="exact"/>
      <w:ind w:hanging="278"/>
      <w:jc w:val="left"/>
    </w:pPr>
    <w:rPr>
      <w:rFonts w:ascii="Calibri" w:eastAsia="Times New Roman" w:hAnsi="Calibri" w:cs="Times New Roman"/>
      <w:szCs w:val="24"/>
      <w:lang w:eastAsia="ru-RU"/>
    </w:rPr>
  </w:style>
  <w:style w:type="paragraph" w:customStyle="1" w:styleId="Style26">
    <w:name w:val="Style26"/>
    <w:basedOn w:val="a1"/>
    <w:rsid w:val="0009601F"/>
    <w:pPr>
      <w:widowControl w:val="0"/>
      <w:autoSpaceDE w:val="0"/>
      <w:autoSpaceDN w:val="0"/>
      <w:adjustRightInd w:val="0"/>
      <w:spacing w:line="240" w:lineRule="auto"/>
      <w:ind w:firstLine="0"/>
      <w:jc w:val="left"/>
    </w:pPr>
    <w:rPr>
      <w:rFonts w:ascii="Calibri" w:eastAsia="Times New Roman" w:hAnsi="Calibri" w:cs="Times New Roman"/>
      <w:szCs w:val="24"/>
      <w:lang w:eastAsia="ru-RU"/>
    </w:rPr>
  </w:style>
  <w:style w:type="paragraph" w:customStyle="1" w:styleId="Style27">
    <w:name w:val="Style27"/>
    <w:basedOn w:val="a1"/>
    <w:rsid w:val="0009601F"/>
    <w:pPr>
      <w:widowControl w:val="0"/>
      <w:autoSpaceDE w:val="0"/>
      <w:autoSpaceDN w:val="0"/>
      <w:adjustRightInd w:val="0"/>
      <w:spacing w:line="173" w:lineRule="exact"/>
      <w:ind w:firstLine="0"/>
      <w:jc w:val="center"/>
    </w:pPr>
    <w:rPr>
      <w:rFonts w:ascii="Calibri" w:eastAsia="Times New Roman" w:hAnsi="Calibri" w:cs="Times New Roman"/>
      <w:szCs w:val="24"/>
      <w:lang w:eastAsia="ru-RU"/>
    </w:rPr>
  </w:style>
  <w:style w:type="paragraph" w:customStyle="1" w:styleId="afffb">
    <w:name w:val="Содержимое таблицы"/>
    <w:basedOn w:val="a1"/>
    <w:rsid w:val="0009601F"/>
    <w:pPr>
      <w:widowControl w:val="0"/>
      <w:suppressLineNumbers/>
      <w:suppressAutoHyphens/>
      <w:spacing w:line="240" w:lineRule="auto"/>
      <w:ind w:firstLine="0"/>
      <w:jc w:val="left"/>
    </w:pPr>
    <w:rPr>
      <w:rFonts w:ascii="Times New Roman" w:eastAsia="Andale Sans UI" w:hAnsi="Times New Roman" w:cs="Times New Roman"/>
      <w:kern w:val="2"/>
      <w:szCs w:val="24"/>
      <w:lang w:eastAsia="ru-RU"/>
    </w:rPr>
  </w:style>
  <w:style w:type="character" w:customStyle="1" w:styleId="Sweet">
    <w:name w:val="Sweet_основной текст Знак"/>
    <w:link w:val="Sweet0"/>
    <w:locked/>
    <w:rsid w:val="0009601F"/>
    <w:rPr>
      <w:sz w:val="28"/>
      <w:szCs w:val="28"/>
    </w:rPr>
  </w:style>
  <w:style w:type="paragraph" w:customStyle="1" w:styleId="Sweet0">
    <w:name w:val="Sweet_основной текст"/>
    <w:basedOn w:val="a1"/>
    <w:link w:val="Sweet"/>
    <w:rsid w:val="0009601F"/>
    <w:pPr>
      <w:spacing w:line="240" w:lineRule="auto"/>
      <w:ind w:firstLine="709"/>
    </w:pPr>
    <w:rPr>
      <w:rFonts w:asciiTheme="minorHAnsi" w:hAnsiTheme="minorHAnsi"/>
      <w:sz w:val="28"/>
      <w:szCs w:val="28"/>
    </w:rPr>
  </w:style>
  <w:style w:type="paragraph" w:customStyle="1" w:styleId="Style9">
    <w:name w:val="Style9"/>
    <w:basedOn w:val="a1"/>
    <w:rsid w:val="0009601F"/>
    <w:pPr>
      <w:widowControl w:val="0"/>
      <w:autoSpaceDE w:val="0"/>
      <w:autoSpaceDN w:val="0"/>
      <w:adjustRightInd w:val="0"/>
      <w:spacing w:line="278" w:lineRule="exact"/>
      <w:ind w:firstLine="0"/>
    </w:pPr>
    <w:rPr>
      <w:rFonts w:ascii="Cambria" w:eastAsia="Times New Roman" w:hAnsi="Cambria" w:cs="Times New Roman"/>
      <w:szCs w:val="24"/>
      <w:lang w:eastAsia="ru-RU"/>
    </w:rPr>
  </w:style>
  <w:style w:type="paragraph" w:customStyle="1" w:styleId="Style24">
    <w:name w:val="Style24"/>
    <w:basedOn w:val="a1"/>
    <w:rsid w:val="0009601F"/>
    <w:pPr>
      <w:widowControl w:val="0"/>
      <w:autoSpaceDE w:val="0"/>
      <w:autoSpaceDN w:val="0"/>
      <w:adjustRightInd w:val="0"/>
      <w:spacing w:line="240" w:lineRule="auto"/>
      <w:ind w:firstLine="0"/>
      <w:jc w:val="left"/>
    </w:pPr>
    <w:rPr>
      <w:rFonts w:ascii="Cambria" w:eastAsia="Times New Roman" w:hAnsi="Cambria" w:cs="Times New Roman"/>
      <w:szCs w:val="24"/>
      <w:lang w:eastAsia="ru-RU"/>
    </w:rPr>
  </w:style>
  <w:style w:type="paragraph" w:customStyle="1" w:styleId="Style96">
    <w:name w:val="Style96"/>
    <w:basedOn w:val="a1"/>
    <w:rsid w:val="0009601F"/>
    <w:pPr>
      <w:widowControl w:val="0"/>
      <w:autoSpaceDE w:val="0"/>
      <w:autoSpaceDN w:val="0"/>
      <w:adjustRightInd w:val="0"/>
      <w:spacing w:line="192" w:lineRule="exact"/>
      <w:ind w:firstLine="0"/>
      <w:jc w:val="center"/>
    </w:pPr>
    <w:rPr>
      <w:rFonts w:ascii="Cambria" w:eastAsia="Times New Roman" w:hAnsi="Cambria" w:cs="Times New Roman"/>
      <w:szCs w:val="24"/>
      <w:lang w:eastAsia="ru-RU"/>
    </w:rPr>
  </w:style>
  <w:style w:type="paragraph" w:customStyle="1" w:styleId="Default">
    <w:name w:val="Default"/>
    <w:rsid w:val="0009601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Style103">
    <w:name w:val="Style103"/>
    <w:basedOn w:val="a1"/>
    <w:rsid w:val="0009601F"/>
    <w:pPr>
      <w:widowControl w:val="0"/>
      <w:autoSpaceDE w:val="0"/>
      <w:autoSpaceDN w:val="0"/>
      <w:adjustRightInd w:val="0"/>
      <w:spacing w:line="254" w:lineRule="exact"/>
      <w:ind w:firstLine="0"/>
      <w:jc w:val="center"/>
    </w:pPr>
    <w:rPr>
      <w:rFonts w:ascii="Cambria" w:eastAsia="Times New Roman" w:hAnsi="Cambria" w:cs="Times New Roman"/>
      <w:szCs w:val="24"/>
      <w:lang w:eastAsia="ru-RU"/>
    </w:rPr>
  </w:style>
  <w:style w:type="paragraph" w:customStyle="1" w:styleId="Style104">
    <w:name w:val="Style104"/>
    <w:basedOn w:val="a1"/>
    <w:rsid w:val="0009601F"/>
    <w:pPr>
      <w:widowControl w:val="0"/>
      <w:autoSpaceDE w:val="0"/>
      <w:autoSpaceDN w:val="0"/>
      <w:adjustRightInd w:val="0"/>
      <w:spacing w:line="240" w:lineRule="auto"/>
      <w:ind w:firstLine="0"/>
    </w:pPr>
    <w:rPr>
      <w:rFonts w:ascii="Cambria" w:eastAsia="Times New Roman" w:hAnsi="Cambria" w:cs="Times New Roman"/>
      <w:szCs w:val="24"/>
      <w:lang w:eastAsia="ru-RU"/>
    </w:rPr>
  </w:style>
  <w:style w:type="paragraph" w:customStyle="1" w:styleId="Style90">
    <w:name w:val="Style90"/>
    <w:basedOn w:val="a1"/>
    <w:rsid w:val="0009601F"/>
    <w:pPr>
      <w:widowControl w:val="0"/>
      <w:autoSpaceDE w:val="0"/>
      <w:autoSpaceDN w:val="0"/>
      <w:adjustRightInd w:val="0"/>
      <w:spacing w:line="235" w:lineRule="exact"/>
      <w:ind w:firstLine="0"/>
      <w:jc w:val="left"/>
    </w:pPr>
    <w:rPr>
      <w:rFonts w:ascii="Cambria" w:eastAsia="Times New Roman" w:hAnsi="Cambria" w:cs="Times New Roman"/>
      <w:szCs w:val="24"/>
      <w:lang w:eastAsia="ru-RU"/>
    </w:rPr>
  </w:style>
  <w:style w:type="character" w:customStyle="1" w:styleId="FontStyle104">
    <w:name w:val="Font Style104"/>
    <w:rsid w:val="0009601F"/>
    <w:rPr>
      <w:rFonts w:ascii="Times New Roman" w:hAnsi="Times New Roman" w:cs="Times New Roman" w:hint="default"/>
      <w:sz w:val="22"/>
      <w:szCs w:val="22"/>
    </w:rPr>
  </w:style>
  <w:style w:type="character" w:customStyle="1" w:styleId="FontStyle69">
    <w:name w:val="Font Style69"/>
    <w:rsid w:val="0009601F"/>
    <w:rPr>
      <w:rFonts w:ascii="Times New Roman" w:hAnsi="Times New Roman" w:cs="Times New Roman" w:hint="default"/>
      <w:sz w:val="20"/>
      <w:szCs w:val="20"/>
    </w:rPr>
  </w:style>
  <w:style w:type="character" w:customStyle="1" w:styleId="FontStyle71">
    <w:name w:val="Font Style71"/>
    <w:rsid w:val="0009601F"/>
    <w:rPr>
      <w:rFonts w:ascii="Arial" w:hAnsi="Arial" w:cs="Arial" w:hint="default"/>
      <w:b/>
      <w:bCs/>
      <w:sz w:val="20"/>
      <w:szCs w:val="20"/>
    </w:rPr>
  </w:style>
  <w:style w:type="character" w:customStyle="1" w:styleId="FontStyle72">
    <w:name w:val="Font Style72"/>
    <w:rsid w:val="0009601F"/>
    <w:rPr>
      <w:rFonts w:ascii="Arial" w:hAnsi="Arial" w:cs="Arial" w:hint="default"/>
      <w:sz w:val="18"/>
      <w:szCs w:val="18"/>
    </w:rPr>
  </w:style>
  <w:style w:type="character" w:customStyle="1" w:styleId="FontStyle112">
    <w:name w:val="Font Style112"/>
    <w:rsid w:val="0009601F"/>
    <w:rPr>
      <w:rFonts w:ascii="Times New Roman" w:hAnsi="Times New Roman" w:cs="Times New Roman" w:hint="default"/>
      <w:sz w:val="22"/>
      <w:szCs w:val="22"/>
    </w:rPr>
  </w:style>
  <w:style w:type="character" w:customStyle="1" w:styleId="FontStyle24">
    <w:name w:val="Font Style24"/>
    <w:rsid w:val="0009601F"/>
    <w:rPr>
      <w:rFonts w:ascii="Times New Roman" w:hAnsi="Times New Roman" w:cs="Times New Roman" w:hint="default"/>
      <w:sz w:val="26"/>
      <w:szCs w:val="26"/>
    </w:rPr>
  </w:style>
  <w:style w:type="character" w:customStyle="1" w:styleId="FontStyle21">
    <w:name w:val="Font Style21"/>
    <w:rsid w:val="0009601F"/>
    <w:rPr>
      <w:rFonts w:ascii="Arial" w:hAnsi="Arial" w:cs="Arial" w:hint="default"/>
      <w:b/>
      <w:bCs/>
      <w:spacing w:val="100"/>
      <w:sz w:val="32"/>
      <w:szCs w:val="32"/>
    </w:rPr>
  </w:style>
  <w:style w:type="character" w:customStyle="1" w:styleId="FontStyle22">
    <w:name w:val="Font Style22"/>
    <w:rsid w:val="0009601F"/>
    <w:rPr>
      <w:rFonts w:ascii="Arial" w:hAnsi="Arial" w:cs="Arial" w:hint="default"/>
      <w:sz w:val="22"/>
      <w:szCs w:val="22"/>
    </w:rPr>
  </w:style>
  <w:style w:type="character" w:customStyle="1" w:styleId="FontStyle30">
    <w:name w:val="Font Style30"/>
    <w:rsid w:val="0009601F"/>
    <w:rPr>
      <w:rFonts w:ascii="Times New Roman" w:hAnsi="Times New Roman" w:cs="Times New Roman" w:hint="default"/>
      <w:b/>
      <w:bCs/>
      <w:sz w:val="26"/>
      <w:szCs w:val="26"/>
    </w:rPr>
  </w:style>
  <w:style w:type="character" w:customStyle="1" w:styleId="FontStyle25">
    <w:name w:val="Font Style25"/>
    <w:rsid w:val="0009601F"/>
    <w:rPr>
      <w:rFonts w:ascii="Times New Roman" w:hAnsi="Times New Roman" w:cs="Times New Roman" w:hint="default"/>
      <w:i/>
      <w:iCs/>
      <w:sz w:val="20"/>
      <w:szCs w:val="20"/>
    </w:rPr>
  </w:style>
  <w:style w:type="character" w:customStyle="1" w:styleId="FontStyle26">
    <w:name w:val="Font Style26"/>
    <w:rsid w:val="0009601F"/>
    <w:rPr>
      <w:rFonts w:ascii="Times New Roman" w:hAnsi="Times New Roman" w:cs="Times New Roman" w:hint="default"/>
      <w:i/>
      <w:iCs/>
      <w:sz w:val="20"/>
      <w:szCs w:val="20"/>
    </w:rPr>
  </w:style>
  <w:style w:type="character" w:customStyle="1" w:styleId="FontStyle27">
    <w:name w:val="Font Style27"/>
    <w:rsid w:val="0009601F"/>
    <w:rPr>
      <w:rFonts w:ascii="Times New Roman" w:hAnsi="Times New Roman" w:cs="Times New Roman" w:hint="default"/>
      <w:b/>
      <w:bCs/>
      <w:sz w:val="22"/>
      <w:szCs w:val="22"/>
    </w:rPr>
  </w:style>
  <w:style w:type="character" w:customStyle="1" w:styleId="FontStyle28">
    <w:name w:val="Font Style28"/>
    <w:rsid w:val="0009601F"/>
    <w:rPr>
      <w:rFonts w:ascii="Times New Roman" w:hAnsi="Times New Roman" w:cs="Times New Roman" w:hint="default"/>
      <w:sz w:val="20"/>
      <w:szCs w:val="20"/>
    </w:rPr>
  </w:style>
  <w:style w:type="character" w:customStyle="1" w:styleId="FontStyle29">
    <w:name w:val="Font Style29"/>
    <w:rsid w:val="0009601F"/>
    <w:rPr>
      <w:rFonts w:ascii="Times New Roman" w:hAnsi="Times New Roman" w:cs="Times New Roman" w:hint="default"/>
      <w:sz w:val="20"/>
      <w:szCs w:val="20"/>
    </w:rPr>
  </w:style>
  <w:style w:type="character" w:customStyle="1" w:styleId="FontStyle58">
    <w:name w:val="Font Style58"/>
    <w:rsid w:val="0009601F"/>
    <w:rPr>
      <w:rFonts w:ascii="Calibri" w:hAnsi="Calibri" w:cs="Calibri" w:hint="default"/>
      <w:sz w:val="32"/>
      <w:szCs w:val="32"/>
    </w:rPr>
  </w:style>
  <w:style w:type="character" w:customStyle="1" w:styleId="FontStyle61">
    <w:name w:val="Font Style61"/>
    <w:rsid w:val="0009601F"/>
    <w:rPr>
      <w:rFonts w:ascii="Calibri" w:hAnsi="Calibri" w:cs="Calibri" w:hint="default"/>
      <w:b/>
      <w:bCs/>
      <w:i/>
      <w:iCs/>
      <w:sz w:val="10"/>
      <w:szCs w:val="10"/>
    </w:rPr>
  </w:style>
  <w:style w:type="character" w:customStyle="1" w:styleId="FontStyle60">
    <w:name w:val="Font Style60"/>
    <w:rsid w:val="0009601F"/>
    <w:rPr>
      <w:rFonts w:ascii="Garamond" w:hAnsi="Garamond" w:cs="Garamond" w:hint="default"/>
      <w:b/>
      <w:bCs/>
      <w:spacing w:val="20"/>
      <w:sz w:val="12"/>
      <w:szCs w:val="12"/>
    </w:rPr>
  </w:style>
  <w:style w:type="character" w:customStyle="1" w:styleId="FontStyle62">
    <w:name w:val="Font Style62"/>
    <w:rsid w:val="0009601F"/>
    <w:rPr>
      <w:rFonts w:ascii="Garamond" w:hAnsi="Garamond" w:cs="Garamond" w:hint="default"/>
      <w:b/>
      <w:bCs/>
      <w:spacing w:val="20"/>
      <w:sz w:val="18"/>
      <w:szCs w:val="18"/>
    </w:rPr>
  </w:style>
  <w:style w:type="character" w:customStyle="1" w:styleId="FontStyle63">
    <w:name w:val="Font Style63"/>
    <w:rsid w:val="0009601F"/>
    <w:rPr>
      <w:rFonts w:ascii="Garamond" w:hAnsi="Garamond" w:cs="Garamond" w:hint="default"/>
      <w:b/>
      <w:bCs/>
      <w:spacing w:val="90"/>
      <w:sz w:val="14"/>
      <w:szCs w:val="14"/>
    </w:rPr>
  </w:style>
  <w:style w:type="character" w:customStyle="1" w:styleId="FontStyle182">
    <w:name w:val="Font Style182"/>
    <w:rsid w:val="0009601F"/>
    <w:rPr>
      <w:rFonts w:ascii="Times New Roman" w:hAnsi="Times New Roman" w:cs="Times New Roman" w:hint="default"/>
      <w:sz w:val="22"/>
      <w:szCs w:val="22"/>
    </w:rPr>
  </w:style>
  <w:style w:type="character" w:customStyle="1" w:styleId="FontStyle128">
    <w:name w:val="Font Style128"/>
    <w:rsid w:val="0009601F"/>
    <w:rPr>
      <w:rFonts w:ascii="Times New Roman" w:hAnsi="Times New Roman" w:cs="Times New Roman" w:hint="default"/>
      <w:sz w:val="16"/>
      <w:szCs w:val="16"/>
    </w:rPr>
  </w:style>
  <w:style w:type="character" w:customStyle="1" w:styleId="FontStyle129">
    <w:name w:val="Font Style129"/>
    <w:rsid w:val="0009601F"/>
    <w:rPr>
      <w:rFonts w:ascii="Times New Roman" w:hAnsi="Times New Roman" w:cs="Times New Roman" w:hint="default"/>
      <w:sz w:val="16"/>
      <w:szCs w:val="16"/>
    </w:rPr>
  </w:style>
  <w:style w:type="character" w:customStyle="1" w:styleId="FontStyle130">
    <w:name w:val="Font Style130"/>
    <w:rsid w:val="0009601F"/>
    <w:rPr>
      <w:rFonts w:ascii="Arial" w:hAnsi="Arial" w:cs="Arial" w:hint="default"/>
      <w:b/>
      <w:bCs/>
      <w:spacing w:val="-10"/>
      <w:sz w:val="32"/>
      <w:szCs w:val="32"/>
    </w:rPr>
  </w:style>
  <w:style w:type="character" w:customStyle="1" w:styleId="FontStyle180">
    <w:name w:val="Font Style180"/>
    <w:rsid w:val="0009601F"/>
    <w:rPr>
      <w:rFonts w:ascii="Times New Roman" w:hAnsi="Times New Roman" w:cs="Times New Roman" w:hint="default"/>
      <w:b/>
      <w:bCs/>
      <w:sz w:val="22"/>
      <w:szCs w:val="22"/>
    </w:rPr>
  </w:style>
  <w:style w:type="character" w:customStyle="1" w:styleId="FontStyle178">
    <w:name w:val="Font Style178"/>
    <w:rsid w:val="0009601F"/>
    <w:rPr>
      <w:rFonts w:ascii="Times New Roman" w:hAnsi="Times New Roman" w:cs="Times New Roman" w:hint="default"/>
      <w:sz w:val="20"/>
      <w:szCs w:val="20"/>
    </w:rPr>
  </w:style>
  <w:style w:type="character" w:customStyle="1" w:styleId="FontStyle177">
    <w:name w:val="Font Style177"/>
    <w:rsid w:val="0009601F"/>
    <w:rPr>
      <w:rFonts w:ascii="Calibri" w:hAnsi="Calibri" w:cs="Calibri" w:hint="default"/>
      <w:sz w:val="18"/>
      <w:szCs w:val="18"/>
    </w:rPr>
  </w:style>
  <w:style w:type="character" w:customStyle="1" w:styleId="FontStyle171">
    <w:name w:val="Font Style171"/>
    <w:rsid w:val="0009601F"/>
    <w:rPr>
      <w:rFonts w:ascii="Times New Roman" w:hAnsi="Times New Roman" w:cs="Times New Roman" w:hint="default"/>
      <w:sz w:val="18"/>
      <w:szCs w:val="18"/>
    </w:rPr>
  </w:style>
  <w:style w:type="character" w:styleId="afffc">
    <w:name w:val="page number"/>
    <w:basedOn w:val="a2"/>
    <w:rsid w:val="00922A1E"/>
  </w:style>
  <w:style w:type="paragraph" w:customStyle="1" w:styleId="35">
    <w:name w:val="Без интервала3"/>
    <w:rsid w:val="00922A1E"/>
    <w:pPr>
      <w:spacing w:after="0" w:line="240" w:lineRule="auto"/>
    </w:pPr>
    <w:rPr>
      <w:rFonts w:ascii="Calibri" w:eastAsia="Calibri" w:hAnsi="Calibri" w:cs="Times New Roman"/>
    </w:rPr>
  </w:style>
  <w:style w:type="paragraph" w:customStyle="1" w:styleId="42">
    <w:name w:val="Без интервала4"/>
    <w:rsid w:val="006E3B47"/>
    <w:pPr>
      <w:spacing w:after="0" w:line="240" w:lineRule="auto"/>
    </w:pPr>
    <w:rPr>
      <w:rFonts w:ascii="Calibri" w:eastAsia="Calibri" w:hAnsi="Calibri" w:cs="Times New Roman"/>
    </w:rPr>
  </w:style>
  <w:style w:type="paragraph" w:customStyle="1" w:styleId="Style42">
    <w:name w:val="Style42"/>
    <w:basedOn w:val="a1"/>
    <w:uiPriority w:val="99"/>
    <w:rsid w:val="00C10E14"/>
    <w:pPr>
      <w:widowControl w:val="0"/>
      <w:autoSpaceDE w:val="0"/>
      <w:autoSpaceDN w:val="0"/>
      <w:adjustRightInd w:val="0"/>
      <w:spacing w:after="0" w:line="319" w:lineRule="exact"/>
      <w:ind w:firstLine="720"/>
    </w:pPr>
    <w:rPr>
      <w:rFonts w:ascii="Times New Roman" w:eastAsiaTheme="minorEastAsia" w:hAnsi="Times New Roman" w:cs="Times New Roman"/>
      <w:szCs w:val="24"/>
      <w:lang w:eastAsia="ru-RU"/>
    </w:rPr>
  </w:style>
  <w:style w:type="character" w:customStyle="1" w:styleId="FontStyle274">
    <w:name w:val="Font Style274"/>
    <w:basedOn w:val="a2"/>
    <w:rsid w:val="00C10E14"/>
    <w:rPr>
      <w:rFonts w:ascii="Times New Roman" w:hAnsi="Times New Roman" w:cs="Times New Roman"/>
      <w:sz w:val="20"/>
      <w:szCs w:val="20"/>
    </w:rPr>
  </w:style>
  <w:style w:type="paragraph" w:customStyle="1" w:styleId="Style40">
    <w:name w:val="Style40"/>
    <w:basedOn w:val="a1"/>
    <w:uiPriority w:val="99"/>
    <w:rsid w:val="007C6B27"/>
    <w:pPr>
      <w:widowControl w:val="0"/>
      <w:autoSpaceDE w:val="0"/>
      <w:autoSpaceDN w:val="0"/>
      <w:adjustRightInd w:val="0"/>
      <w:spacing w:after="0" w:line="317" w:lineRule="exact"/>
      <w:ind w:firstLine="701"/>
    </w:pPr>
    <w:rPr>
      <w:rFonts w:ascii="Times New Roman" w:eastAsiaTheme="minorEastAsia" w:hAnsi="Times New Roman" w:cs="Times New Roman"/>
      <w:szCs w:val="24"/>
      <w:lang w:eastAsia="ru-RU"/>
    </w:rPr>
  </w:style>
  <w:style w:type="paragraph" w:customStyle="1" w:styleId="Style52">
    <w:name w:val="Style52"/>
    <w:basedOn w:val="a1"/>
    <w:uiPriority w:val="99"/>
    <w:rsid w:val="007C6B27"/>
    <w:pPr>
      <w:widowControl w:val="0"/>
      <w:autoSpaceDE w:val="0"/>
      <w:autoSpaceDN w:val="0"/>
      <w:adjustRightInd w:val="0"/>
      <w:spacing w:after="0" w:line="276" w:lineRule="exact"/>
      <w:ind w:firstLine="566"/>
    </w:pPr>
    <w:rPr>
      <w:rFonts w:ascii="Times New Roman" w:eastAsiaTheme="minorEastAsia" w:hAnsi="Times New Roman" w:cs="Times New Roman"/>
      <w:szCs w:val="24"/>
      <w:lang w:eastAsia="ru-RU"/>
    </w:rPr>
  </w:style>
  <w:style w:type="paragraph" w:customStyle="1" w:styleId="Style76">
    <w:name w:val="Style76"/>
    <w:basedOn w:val="a1"/>
    <w:uiPriority w:val="99"/>
    <w:rsid w:val="007C6B27"/>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1">
    <w:name w:val="Style61"/>
    <w:basedOn w:val="a1"/>
    <w:uiPriority w:val="99"/>
    <w:rsid w:val="007C6B27"/>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60">
    <w:name w:val="Style60"/>
    <w:basedOn w:val="a1"/>
    <w:uiPriority w:val="99"/>
    <w:rsid w:val="007C6B27"/>
    <w:pPr>
      <w:widowControl w:val="0"/>
      <w:autoSpaceDE w:val="0"/>
      <w:autoSpaceDN w:val="0"/>
      <w:adjustRightInd w:val="0"/>
      <w:spacing w:after="0" w:line="250" w:lineRule="exact"/>
      <w:ind w:firstLine="0"/>
      <w:jc w:val="left"/>
    </w:pPr>
    <w:rPr>
      <w:rFonts w:ascii="Times New Roman" w:eastAsiaTheme="minorEastAsia" w:hAnsi="Times New Roman" w:cs="Times New Roman"/>
      <w:szCs w:val="24"/>
      <w:lang w:eastAsia="ru-RU"/>
    </w:rPr>
  </w:style>
  <w:style w:type="character" w:customStyle="1" w:styleId="FontStyle271">
    <w:name w:val="Font Style271"/>
    <w:basedOn w:val="a2"/>
    <w:uiPriority w:val="99"/>
    <w:rsid w:val="007C6B27"/>
    <w:rPr>
      <w:rFonts w:ascii="Times New Roman" w:hAnsi="Times New Roman" w:cs="Times New Roman"/>
      <w:b/>
      <w:bCs/>
      <w:sz w:val="20"/>
      <w:szCs w:val="20"/>
    </w:rPr>
  </w:style>
  <w:style w:type="paragraph" w:customStyle="1" w:styleId="Style57">
    <w:name w:val="Style57"/>
    <w:basedOn w:val="a1"/>
    <w:uiPriority w:val="99"/>
    <w:rsid w:val="007C6B27"/>
    <w:pPr>
      <w:widowControl w:val="0"/>
      <w:autoSpaceDE w:val="0"/>
      <w:autoSpaceDN w:val="0"/>
      <w:adjustRightInd w:val="0"/>
      <w:spacing w:after="0" w:line="250" w:lineRule="exact"/>
      <w:ind w:firstLine="0"/>
      <w:jc w:val="center"/>
    </w:pPr>
    <w:rPr>
      <w:rFonts w:ascii="Times New Roman" w:eastAsiaTheme="minorEastAsia" w:hAnsi="Times New Roman" w:cs="Times New Roman"/>
      <w:szCs w:val="24"/>
      <w:lang w:eastAsia="ru-RU"/>
    </w:rPr>
  </w:style>
  <w:style w:type="paragraph" w:customStyle="1" w:styleId="Style62">
    <w:name w:val="Style62"/>
    <w:basedOn w:val="a1"/>
    <w:uiPriority w:val="99"/>
    <w:rsid w:val="007C6B27"/>
    <w:pPr>
      <w:widowControl w:val="0"/>
      <w:autoSpaceDE w:val="0"/>
      <w:autoSpaceDN w:val="0"/>
      <w:adjustRightInd w:val="0"/>
      <w:spacing w:after="0" w:line="202" w:lineRule="exact"/>
      <w:ind w:firstLine="0"/>
      <w:jc w:val="center"/>
    </w:pPr>
    <w:rPr>
      <w:rFonts w:ascii="Times New Roman" w:eastAsiaTheme="minorEastAsia" w:hAnsi="Times New Roman" w:cs="Times New Roman"/>
      <w:szCs w:val="24"/>
      <w:lang w:eastAsia="ru-RU"/>
    </w:rPr>
  </w:style>
  <w:style w:type="character" w:customStyle="1" w:styleId="FontStyle273">
    <w:name w:val="Font Style273"/>
    <w:basedOn w:val="a2"/>
    <w:uiPriority w:val="99"/>
    <w:rsid w:val="007C6B27"/>
    <w:rPr>
      <w:rFonts w:ascii="Times New Roman" w:hAnsi="Times New Roman" w:cs="Times New Roman"/>
      <w:b/>
      <w:bCs/>
      <w:sz w:val="20"/>
      <w:szCs w:val="20"/>
    </w:rPr>
  </w:style>
  <w:style w:type="paragraph" w:customStyle="1" w:styleId="Style59">
    <w:name w:val="Style59"/>
    <w:basedOn w:val="a1"/>
    <w:uiPriority w:val="99"/>
    <w:rsid w:val="003004F7"/>
    <w:pPr>
      <w:widowControl w:val="0"/>
      <w:autoSpaceDE w:val="0"/>
      <w:autoSpaceDN w:val="0"/>
      <w:adjustRightInd w:val="0"/>
      <w:spacing w:after="0" w:line="254" w:lineRule="exact"/>
      <w:ind w:firstLine="0"/>
      <w:jc w:val="center"/>
    </w:pPr>
    <w:rPr>
      <w:rFonts w:ascii="Times New Roman" w:eastAsiaTheme="minorEastAsia" w:hAnsi="Times New Roman" w:cs="Times New Roman"/>
      <w:szCs w:val="24"/>
      <w:lang w:eastAsia="ru-RU"/>
    </w:rPr>
  </w:style>
  <w:style w:type="character" w:customStyle="1" w:styleId="FontStyle256">
    <w:name w:val="Font Style256"/>
    <w:basedOn w:val="a2"/>
    <w:uiPriority w:val="99"/>
    <w:rsid w:val="00E55E9C"/>
    <w:rPr>
      <w:rFonts w:ascii="Segoe UI" w:hAnsi="Segoe UI" w:cs="Segoe UI" w:hint="default"/>
      <w:b/>
      <w:bCs/>
      <w:sz w:val="12"/>
      <w:szCs w:val="12"/>
    </w:rPr>
  </w:style>
  <w:style w:type="character" w:customStyle="1" w:styleId="FontStyle272">
    <w:name w:val="Font Style272"/>
    <w:basedOn w:val="a2"/>
    <w:uiPriority w:val="99"/>
    <w:rsid w:val="008928E3"/>
    <w:rPr>
      <w:rFonts w:ascii="Times New Roman" w:hAnsi="Times New Roman" w:cs="Times New Roman" w:hint="default"/>
      <w:sz w:val="20"/>
      <w:szCs w:val="20"/>
    </w:rPr>
  </w:style>
  <w:style w:type="character" w:customStyle="1" w:styleId="FontStyle252">
    <w:name w:val="Font Style252"/>
    <w:basedOn w:val="a2"/>
    <w:uiPriority w:val="99"/>
    <w:rsid w:val="008928E3"/>
    <w:rPr>
      <w:rFonts w:ascii="Times New Roman" w:hAnsi="Times New Roman" w:cs="Times New Roman" w:hint="default"/>
      <w:sz w:val="18"/>
      <w:szCs w:val="18"/>
    </w:rPr>
  </w:style>
  <w:style w:type="character" w:customStyle="1" w:styleId="FontStyle288">
    <w:name w:val="Font Style288"/>
    <w:basedOn w:val="a2"/>
    <w:uiPriority w:val="99"/>
    <w:rsid w:val="008928E3"/>
    <w:rPr>
      <w:rFonts w:ascii="Times New Roman" w:hAnsi="Times New Roman" w:cs="Times New Roman" w:hint="default"/>
      <w:b/>
      <w:bCs/>
      <w:sz w:val="14"/>
      <w:szCs w:val="14"/>
    </w:rPr>
  </w:style>
  <w:style w:type="character" w:customStyle="1" w:styleId="FontStyle289">
    <w:name w:val="Font Style289"/>
    <w:basedOn w:val="a2"/>
    <w:uiPriority w:val="99"/>
    <w:rsid w:val="00707076"/>
    <w:rPr>
      <w:rFonts w:ascii="Times New Roman" w:hAnsi="Times New Roman" w:cs="Times New Roman" w:hint="default"/>
      <w:b/>
      <w:bCs/>
      <w:i/>
      <w:iCs/>
      <w:sz w:val="20"/>
      <w:szCs w:val="20"/>
    </w:rPr>
  </w:style>
  <w:style w:type="paragraph" w:customStyle="1" w:styleId="Style54">
    <w:name w:val="Style54"/>
    <w:basedOn w:val="a1"/>
    <w:uiPriority w:val="99"/>
    <w:rsid w:val="00707076"/>
    <w:pPr>
      <w:widowControl w:val="0"/>
      <w:autoSpaceDE w:val="0"/>
      <w:autoSpaceDN w:val="0"/>
      <w:adjustRightInd w:val="0"/>
      <w:spacing w:after="0" w:line="322" w:lineRule="exact"/>
      <w:ind w:firstLine="0"/>
    </w:pPr>
    <w:rPr>
      <w:rFonts w:ascii="Times New Roman" w:eastAsiaTheme="minorEastAsia" w:hAnsi="Times New Roman" w:cs="Times New Roman"/>
      <w:szCs w:val="24"/>
      <w:lang w:eastAsia="ru-RU"/>
    </w:rPr>
  </w:style>
  <w:style w:type="character" w:customStyle="1" w:styleId="af4">
    <w:name w:val="Абзац списка Знак"/>
    <w:basedOn w:val="a2"/>
    <w:link w:val="af3"/>
    <w:locked/>
    <w:rsid w:val="000B1721"/>
    <w:rPr>
      <w:rFonts w:ascii="Bookman Old Style" w:eastAsia="Times New Roman" w:hAnsi="Bookman Old Style" w:cs="Times New Roman"/>
      <w:sz w:val="26"/>
      <w:szCs w:val="24"/>
      <w:lang w:eastAsia="ru-RU"/>
    </w:rPr>
  </w:style>
  <w:style w:type="paragraph" w:customStyle="1" w:styleId="140">
    <w:name w:val="Текст 14(таблица)"/>
    <w:basedOn w:val="a1"/>
    <w:rsid w:val="004E0900"/>
    <w:pPr>
      <w:spacing w:after="0" w:line="240" w:lineRule="auto"/>
      <w:ind w:left="284" w:firstLine="709"/>
    </w:pPr>
    <w:rPr>
      <w:rFonts w:eastAsia="Times New Roman" w:cs="Times New Roman"/>
      <w:color w:val="000000"/>
      <w:szCs w:val="24"/>
      <w:lang w:val="en-US" w:eastAsia="ru-RU"/>
    </w:rPr>
  </w:style>
  <w:style w:type="character" w:customStyle="1" w:styleId="30">
    <w:name w:val="Заголовок 3 Знак"/>
    <w:aliases w:val="Знак Знак Знак2"/>
    <w:basedOn w:val="a2"/>
    <w:link w:val="3"/>
    <w:rsid w:val="004E0900"/>
    <w:rPr>
      <w:rFonts w:ascii="Times New Roman" w:eastAsia="Times New Roman" w:hAnsi="Times New Roman" w:cs="Times New Roman"/>
      <w:bCs/>
      <w:i/>
      <w:sz w:val="28"/>
      <w:szCs w:val="24"/>
      <w:lang w:eastAsia="ru-RU"/>
    </w:rPr>
  </w:style>
  <w:style w:type="character" w:customStyle="1" w:styleId="40">
    <w:name w:val="Заголовок 4 Знак"/>
    <w:basedOn w:val="a2"/>
    <w:link w:val="4"/>
    <w:rsid w:val="004E0900"/>
    <w:rPr>
      <w:rFonts w:ascii="Bookman Old Style" w:eastAsia="Times New Roman" w:hAnsi="Bookman Old Style" w:cs="Times New Roman"/>
      <w:b/>
      <w:iCs/>
      <w:sz w:val="24"/>
      <w:szCs w:val="24"/>
      <w:lang w:eastAsia="ru-RU"/>
    </w:rPr>
  </w:style>
  <w:style w:type="character" w:customStyle="1" w:styleId="50">
    <w:name w:val="Заголовок 5 Знак"/>
    <w:basedOn w:val="a2"/>
    <w:link w:val="5"/>
    <w:rsid w:val="004E0900"/>
    <w:rPr>
      <w:rFonts w:ascii="Bookman Old Style" w:eastAsia="Times New Roman" w:hAnsi="Bookman Old Style" w:cs="Times New Roman"/>
      <w:b/>
      <w:sz w:val="24"/>
      <w:szCs w:val="24"/>
      <w:lang w:eastAsia="ru-RU"/>
    </w:rPr>
  </w:style>
  <w:style w:type="character" w:customStyle="1" w:styleId="60">
    <w:name w:val="Заголовок 6 Знак"/>
    <w:basedOn w:val="a2"/>
    <w:link w:val="6"/>
    <w:rsid w:val="004E0900"/>
    <w:rPr>
      <w:rFonts w:ascii="Bookman Old Style" w:eastAsia="Times New Roman" w:hAnsi="Bookman Old Style" w:cs="Times New Roman"/>
      <w:bCs/>
      <w:i/>
      <w:iCs/>
      <w:sz w:val="24"/>
      <w:szCs w:val="24"/>
      <w:lang w:eastAsia="ru-RU"/>
    </w:rPr>
  </w:style>
  <w:style w:type="character" w:customStyle="1" w:styleId="70">
    <w:name w:val="Заголовок 7 Знак"/>
    <w:basedOn w:val="a2"/>
    <w:link w:val="7"/>
    <w:uiPriority w:val="99"/>
    <w:rsid w:val="004E0900"/>
    <w:rPr>
      <w:rFonts w:ascii="Bookman Old Style" w:eastAsia="Times New Roman" w:hAnsi="Bookman Old Style" w:cs="Times New Roman"/>
      <w:b/>
      <w:bCs/>
      <w:i/>
      <w:iCs/>
      <w:sz w:val="24"/>
      <w:szCs w:val="24"/>
      <w:lang w:eastAsia="ru-RU"/>
    </w:rPr>
  </w:style>
  <w:style w:type="character" w:customStyle="1" w:styleId="80">
    <w:name w:val="Заголовок 8 Знак"/>
    <w:basedOn w:val="a2"/>
    <w:link w:val="8"/>
    <w:uiPriority w:val="99"/>
    <w:rsid w:val="004E0900"/>
    <w:rPr>
      <w:rFonts w:ascii="Bookman Old Style" w:eastAsia="Times New Roman" w:hAnsi="Bookman Old Style" w:cs="Times New Roman"/>
      <w:b/>
      <w:i/>
      <w:iCs/>
      <w:sz w:val="24"/>
      <w:szCs w:val="24"/>
      <w:lang w:eastAsia="ru-RU"/>
    </w:rPr>
  </w:style>
  <w:style w:type="paragraph" w:customStyle="1" w:styleId="Style34">
    <w:name w:val="Style34"/>
    <w:basedOn w:val="Standard"/>
    <w:rsid w:val="004E0900"/>
    <w:pPr>
      <w:textAlignment w:val="baseline"/>
    </w:pPr>
  </w:style>
  <w:style w:type="paragraph" w:styleId="afffd">
    <w:name w:val="Revision"/>
    <w:hidden/>
    <w:uiPriority w:val="99"/>
    <w:semiHidden/>
    <w:rsid w:val="004E0900"/>
    <w:pPr>
      <w:spacing w:after="0" w:line="240" w:lineRule="auto"/>
    </w:pPr>
    <w:rPr>
      <w:rFonts w:ascii="Times New Roman" w:eastAsia="Calibri" w:hAnsi="Times New Roman" w:cs="Times New Roman"/>
      <w:sz w:val="24"/>
    </w:rPr>
  </w:style>
  <w:style w:type="paragraph" w:customStyle="1" w:styleId="Style37">
    <w:name w:val="Style37"/>
    <w:basedOn w:val="Standard"/>
    <w:rsid w:val="004E0900"/>
    <w:pPr>
      <w:textAlignment w:val="baseline"/>
    </w:pPr>
  </w:style>
  <w:style w:type="paragraph" w:customStyle="1" w:styleId="Style82">
    <w:name w:val="Style82"/>
    <w:basedOn w:val="Standard"/>
    <w:rsid w:val="004E0900"/>
    <w:pPr>
      <w:textAlignment w:val="baseline"/>
    </w:pPr>
  </w:style>
  <w:style w:type="paragraph" w:customStyle="1" w:styleId="afffe">
    <w:name w:val="Базовый"/>
    <w:rsid w:val="004E0900"/>
    <w:pPr>
      <w:suppressAutoHyphens/>
    </w:pPr>
    <w:rPr>
      <w:rFonts w:ascii="Calibri" w:eastAsia="Arial Unicode MS" w:hAnsi="Calibri" w:cs="Calibri"/>
      <w:color w:val="00000A"/>
    </w:rPr>
  </w:style>
  <w:style w:type="character" w:styleId="affff">
    <w:name w:val="Strong"/>
    <w:basedOn w:val="a2"/>
    <w:uiPriority w:val="22"/>
    <w:qFormat/>
    <w:rsid w:val="004E0900"/>
    <w:rPr>
      <w:b/>
      <w:bCs/>
    </w:rPr>
  </w:style>
  <w:style w:type="paragraph" w:customStyle="1" w:styleId="141">
    <w:name w:val="Текст 14(основной)"/>
    <w:basedOn w:val="a1"/>
    <w:link w:val="142"/>
    <w:autoRedefine/>
    <w:rsid w:val="004E0900"/>
    <w:pPr>
      <w:spacing w:after="0" w:line="240" w:lineRule="auto"/>
      <w:ind w:left="284" w:firstLine="0"/>
    </w:pPr>
    <w:rPr>
      <w:rFonts w:eastAsia="Times New Roman" w:cs="Times New Roman"/>
      <w:szCs w:val="28"/>
      <w:lang w:eastAsia="ru-RU"/>
    </w:rPr>
  </w:style>
  <w:style w:type="character" w:customStyle="1" w:styleId="142">
    <w:name w:val="Текст 14(основной) Знак"/>
    <w:basedOn w:val="a2"/>
    <w:link w:val="141"/>
    <w:rsid w:val="004E0900"/>
    <w:rPr>
      <w:rFonts w:ascii="Bookman Old Style" w:eastAsia="Times New Roman" w:hAnsi="Bookman Old Style" w:cs="Times New Roman"/>
      <w:sz w:val="24"/>
      <w:szCs w:val="28"/>
      <w:lang w:eastAsia="ru-RU"/>
    </w:rPr>
  </w:style>
  <w:style w:type="character" w:customStyle="1" w:styleId="120">
    <w:name w:val="Стиль 12 пт"/>
    <w:basedOn w:val="a2"/>
    <w:rsid w:val="004E0900"/>
    <w:rPr>
      <w:sz w:val="24"/>
    </w:rPr>
  </w:style>
  <w:style w:type="paragraph" w:customStyle="1" w:styleId="121">
    <w:name w:val="Стиль 12 пт1"/>
    <w:next w:val="a1"/>
    <w:qFormat/>
    <w:rsid w:val="004E0900"/>
    <w:pPr>
      <w:spacing w:after="0" w:line="240" w:lineRule="auto"/>
      <w:contextualSpacing/>
    </w:pPr>
    <w:rPr>
      <w:rFonts w:ascii="Times New Roman" w:eastAsia="Times New Roman" w:hAnsi="Times New Roman" w:cs="Times New Roman"/>
      <w:sz w:val="24"/>
      <w:szCs w:val="24"/>
      <w:lang w:eastAsia="ru-RU"/>
    </w:rPr>
  </w:style>
  <w:style w:type="character" w:customStyle="1" w:styleId="210">
    <w:name w:val="Заголовок 2 Знак1"/>
    <w:aliases w:val="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Заголовок 2 Знак Знак Знак Знак Знак Знак Знак Знак Знак1"/>
    <w:basedOn w:val="a2"/>
    <w:rsid w:val="004E0900"/>
    <w:rPr>
      <w:b/>
      <w:bCs/>
      <w:sz w:val="28"/>
      <w:szCs w:val="24"/>
      <w:lang w:val="ru-RU" w:eastAsia="ru-RU" w:bidi="ar-SA"/>
    </w:rPr>
  </w:style>
  <w:style w:type="paragraph" w:customStyle="1" w:styleId="122">
    <w:name w:val="Текст 12(таблица)"/>
    <w:basedOn w:val="a1"/>
    <w:rsid w:val="004E0900"/>
    <w:pPr>
      <w:spacing w:after="0" w:line="240" w:lineRule="auto"/>
      <w:ind w:firstLine="0"/>
    </w:pPr>
    <w:rPr>
      <w:rFonts w:eastAsia="Times New Roman" w:cs="Times New Roman"/>
      <w:szCs w:val="24"/>
      <w:lang w:val="en-US" w:eastAsia="ru-RU"/>
    </w:rPr>
  </w:style>
  <w:style w:type="paragraph" w:customStyle="1" w:styleId="100">
    <w:name w:val="Текст 10(таблица)"/>
    <w:basedOn w:val="a1"/>
    <w:rsid w:val="004E0900"/>
    <w:pPr>
      <w:spacing w:after="0" w:line="240" w:lineRule="auto"/>
      <w:ind w:firstLine="0"/>
    </w:pPr>
    <w:rPr>
      <w:rFonts w:eastAsia="Times New Roman" w:cs="Times New Roman"/>
      <w:sz w:val="20"/>
      <w:szCs w:val="24"/>
      <w:lang w:val="en-US" w:eastAsia="ru-RU"/>
    </w:rPr>
  </w:style>
  <w:style w:type="paragraph" w:customStyle="1" w:styleId="143">
    <w:name w:val="Текст 14(поцентру) Знак"/>
    <w:basedOn w:val="a1"/>
    <w:link w:val="144"/>
    <w:rsid w:val="004E0900"/>
    <w:pPr>
      <w:spacing w:after="0" w:line="360" w:lineRule="auto"/>
      <w:ind w:left="708" w:firstLine="708"/>
      <w:jc w:val="center"/>
    </w:pPr>
    <w:rPr>
      <w:rFonts w:eastAsia="Times New Roman" w:cs="Times New Roman"/>
      <w:sz w:val="28"/>
      <w:szCs w:val="24"/>
      <w:lang w:eastAsia="ru-RU"/>
    </w:rPr>
  </w:style>
  <w:style w:type="character" w:customStyle="1" w:styleId="144">
    <w:name w:val="Текст 14(поцентру) Знак Знак"/>
    <w:link w:val="143"/>
    <w:rsid w:val="004E0900"/>
    <w:rPr>
      <w:rFonts w:ascii="Bookman Old Style" w:eastAsia="Times New Roman" w:hAnsi="Bookman Old Style" w:cs="Times New Roman"/>
      <w:sz w:val="28"/>
      <w:szCs w:val="24"/>
      <w:lang w:eastAsia="ru-RU"/>
    </w:rPr>
  </w:style>
  <w:style w:type="paragraph" w:customStyle="1" w:styleId="145">
    <w:name w:val="Текст 14(справа)"/>
    <w:basedOn w:val="141"/>
    <w:link w:val="146"/>
    <w:rsid w:val="004E0900"/>
    <w:pPr>
      <w:ind w:firstLine="709"/>
      <w:jc w:val="right"/>
    </w:pPr>
    <w:rPr>
      <w:color w:val="000000"/>
      <w:szCs w:val="24"/>
    </w:rPr>
  </w:style>
  <w:style w:type="character" w:customStyle="1" w:styleId="146">
    <w:name w:val="Текст 14(справа) Знак"/>
    <w:basedOn w:val="142"/>
    <w:link w:val="145"/>
    <w:rsid w:val="004E0900"/>
    <w:rPr>
      <w:rFonts w:ascii="Bookman Old Style" w:eastAsia="Times New Roman" w:hAnsi="Bookman Old Style" w:cs="Times New Roman"/>
      <w:color w:val="000000"/>
      <w:sz w:val="24"/>
      <w:szCs w:val="24"/>
      <w:lang w:eastAsia="ru-RU"/>
    </w:rPr>
  </w:style>
  <w:style w:type="paragraph" w:customStyle="1" w:styleId="147">
    <w:name w:val="Текст 14(поцентру)"/>
    <w:basedOn w:val="145"/>
    <w:rsid w:val="004E0900"/>
    <w:pPr>
      <w:ind w:left="708"/>
      <w:jc w:val="center"/>
    </w:pPr>
  </w:style>
  <w:style w:type="paragraph" w:customStyle="1" w:styleId="affff0">
    <w:name w:val="основной текст"/>
    <w:basedOn w:val="a1"/>
    <w:rsid w:val="004E0900"/>
    <w:pPr>
      <w:spacing w:line="240" w:lineRule="auto"/>
      <w:ind w:firstLine="851"/>
    </w:pPr>
    <w:rPr>
      <w:rFonts w:ascii="Arial" w:eastAsia="Times New Roman" w:hAnsi="Arial" w:cs="Times New Roman"/>
      <w:sz w:val="28"/>
      <w:szCs w:val="20"/>
      <w:lang w:eastAsia="ru-RU"/>
    </w:rPr>
  </w:style>
  <w:style w:type="paragraph" w:customStyle="1" w:styleId="Normal">
    <w:name w:val="Normal Знак Знак Знак Знак Знак Знак"/>
    <w:link w:val="Normal0"/>
    <w:rsid w:val="004E0900"/>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basedOn w:val="a2"/>
    <w:link w:val="Normal"/>
    <w:rsid w:val="004E0900"/>
    <w:rPr>
      <w:rFonts w:ascii="Times New Roman" w:eastAsia="Times New Roman" w:hAnsi="Times New Roman" w:cs="Times New Roman"/>
      <w:snapToGrid w:val="0"/>
      <w:sz w:val="24"/>
      <w:szCs w:val="24"/>
      <w:lang w:eastAsia="ru-RU"/>
    </w:rPr>
  </w:style>
  <w:style w:type="character" w:customStyle="1" w:styleId="148">
    <w:name w:val="Текст 14(основной) Знак Знак"/>
    <w:basedOn w:val="a2"/>
    <w:rsid w:val="004E0900"/>
    <w:rPr>
      <w:rFonts w:ascii="Times New Roman" w:eastAsia="Times New Roman" w:hAnsi="Times New Roman" w:cs="Times New Roman"/>
      <w:sz w:val="28"/>
      <w:szCs w:val="24"/>
      <w:lang w:eastAsia="ru-RU"/>
    </w:rPr>
  </w:style>
  <w:style w:type="character" w:customStyle="1" w:styleId="1410">
    <w:name w:val="Текст 14(основной) Знак1"/>
    <w:basedOn w:val="a2"/>
    <w:rsid w:val="004E0900"/>
    <w:rPr>
      <w:rFonts w:ascii="Times New Roman" w:eastAsia="Times New Roman" w:hAnsi="Times New Roman" w:cs="Times New Roman"/>
      <w:sz w:val="28"/>
      <w:szCs w:val="28"/>
      <w:lang w:eastAsia="ru-RU"/>
    </w:rPr>
  </w:style>
  <w:style w:type="paragraph" w:styleId="26">
    <w:name w:val="Body Text 2"/>
    <w:basedOn w:val="a1"/>
    <w:link w:val="27"/>
    <w:uiPriority w:val="99"/>
    <w:rsid w:val="004E0900"/>
    <w:pPr>
      <w:tabs>
        <w:tab w:val="num" w:pos="0"/>
      </w:tabs>
      <w:spacing w:after="0" w:line="240" w:lineRule="auto"/>
      <w:ind w:firstLine="0"/>
      <w:jc w:val="center"/>
    </w:pPr>
    <w:rPr>
      <w:rFonts w:eastAsia="Times New Roman" w:cs="Times New Roman"/>
      <w:b/>
      <w:bCs/>
      <w:i/>
      <w:iCs/>
      <w:szCs w:val="24"/>
      <w:lang w:eastAsia="ru-RU"/>
    </w:rPr>
  </w:style>
  <w:style w:type="character" w:customStyle="1" w:styleId="27">
    <w:name w:val="Основной текст 2 Знак"/>
    <w:basedOn w:val="a2"/>
    <w:link w:val="26"/>
    <w:uiPriority w:val="99"/>
    <w:rsid w:val="004E0900"/>
    <w:rPr>
      <w:rFonts w:ascii="Bookman Old Style" w:eastAsia="Times New Roman" w:hAnsi="Bookman Old Style" w:cs="Times New Roman"/>
      <w:b/>
      <w:bCs/>
      <w:i/>
      <w:iCs/>
      <w:sz w:val="24"/>
      <w:szCs w:val="24"/>
      <w:lang w:eastAsia="ru-RU"/>
    </w:rPr>
  </w:style>
  <w:style w:type="paragraph" w:styleId="36">
    <w:name w:val="Body Text 3"/>
    <w:basedOn w:val="a1"/>
    <w:link w:val="37"/>
    <w:uiPriority w:val="99"/>
    <w:rsid w:val="004E0900"/>
    <w:pPr>
      <w:spacing w:after="0" w:line="240" w:lineRule="auto"/>
      <w:ind w:firstLine="0"/>
      <w:jc w:val="center"/>
    </w:pPr>
    <w:rPr>
      <w:rFonts w:eastAsia="Times New Roman" w:cs="Times New Roman"/>
      <w:szCs w:val="24"/>
      <w:lang w:eastAsia="ru-RU"/>
    </w:rPr>
  </w:style>
  <w:style w:type="character" w:customStyle="1" w:styleId="37">
    <w:name w:val="Основной текст 3 Знак"/>
    <w:basedOn w:val="a2"/>
    <w:link w:val="36"/>
    <w:uiPriority w:val="99"/>
    <w:rsid w:val="004E0900"/>
    <w:rPr>
      <w:rFonts w:ascii="Bookman Old Style" w:eastAsia="Times New Roman" w:hAnsi="Bookman Old Style" w:cs="Times New Roman"/>
      <w:sz w:val="24"/>
      <w:szCs w:val="24"/>
      <w:lang w:eastAsia="ru-RU"/>
    </w:rPr>
  </w:style>
  <w:style w:type="paragraph" w:customStyle="1" w:styleId="h2">
    <w:name w:val="h2"/>
    <w:basedOn w:val="ab"/>
    <w:uiPriority w:val="99"/>
    <w:rsid w:val="004E0900"/>
    <w:rPr>
      <w:rFonts w:eastAsia="Times New Roman" w:cs="Times New Roman"/>
    </w:rPr>
  </w:style>
  <w:style w:type="paragraph" w:styleId="affff1">
    <w:name w:val="Subtitle"/>
    <w:basedOn w:val="a1"/>
    <w:link w:val="affff2"/>
    <w:uiPriority w:val="99"/>
    <w:qFormat/>
    <w:rsid w:val="004E0900"/>
    <w:pPr>
      <w:spacing w:after="0" w:line="240" w:lineRule="auto"/>
      <w:ind w:firstLine="0"/>
      <w:jc w:val="left"/>
    </w:pPr>
    <w:rPr>
      <w:rFonts w:eastAsia="Times New Roman" w:cs="Times New Roman"/>
      <w:b/>
      <w:bCs/>
      <w:szCs w:val="24"/>
      <w:lang w:eastAsia="ru-RU"/>
    </w:rPr>
  </w:style>
  <w:style w:type="character" w:customStyle="1" w:styleId="affff2">
    <w:name w:val="Подзаголовок Знак"/>
    <w:basedOn w:val="a2"/>
    <w:link w:val="affff1"/>
    <w:uiPriority w:val="99"/>
    <w:rsid w:val="004E0900"/>
    <w:rPr>
      <w:rFonts w:ascii="Bookman Old Style" w:eastAsia="Times New Roman" w:hAnsi="Bookman Old Style" w:cs="Times New Roman"/>
      <w:b/>
      <w:bCs/>
      <w:sz w:val="24"/>
      <w:szCs w:val="24"/>
      <w:lang w:eastAsia="ru-RU"/>
    </w:rPr>
  </w:style>
  <w:style w:type="paragraph" w:styleId="affff3">
    <w:name w:val="Block Text"/>
    <w:basedOn w:val="a1"/>
    <w:uiPriority w:val="99"/>
    <w:rsid w:val="004E0900"/>
    <w:pPr>
      <w:spacing w:after="0" w:line="240" w:lineRule="auto"/>
      <w:ind w:left="-74" w:right="-109" w:firstLine="0"/>
      <w:jc w:val="center"/>
    </w:pPr>
    <w:rPr>
      <w:rFonts w:eastAsia="Times New Roman" w:cs="Times New Roman"/>
      <w:szCs w:val="24"/>
      <w:lang w:eastAsia="ru-RU"/>
    </w:rPr>
  </w:style>
  <w:style w:type="paragraph" w:customStyle="1" w:styleId="xl24">
    <w:name w:val="xl24"/>
    <w:basedOn w:val="a1"/>
    <w:uiPriority w:val="99"/>
    <w:rsid w:val="004E0900"/>
    <w:pPr>
      <w:pBdr>
        <w:bottom w:val="single" w:sz="4" w:space="0" w:color="auto"/>
        <w:right w:val="single" w:sz="4" w:space="0" w:color="auto"/>
      </w:pBdr>
      <w:spacing w:before="100" w:beforeAutospacing="1" w:after="100" w:afterAutospacing="1" w:line="240" w:lineRule="auto"/>
      <w:ind w:firstLine="0"/>
      <w:jc w:val="center"/>
      <w:textAlignment w:val="top"/>
    </w:pPr>
    <w:rPr>
      <w:rFonts w:eastAsia="Times New Roman" w:cs="Times New Roman"/>
      <w:szCs w:val="24"/>
      <w:lang w:eastAsia="ru-RU"/>
    </w:rPr>
  </w:style>
  <w:style w:type="paragraph" w:customStyle="1" w:styleId="ConsNormal">
    <w:name w:val="ConsNormal"/>
    <w:rsid w:val="004E0900"/>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fff4">
    <w:name w:val="footnote text"/>
    <w:aliases w:val="Table_Footnote_last Знак,Table_Footnote_last Знак Знак,Table_Footnote_last"/>
    <w:basedOn w:val="a1"/>
    <w:link w:val="affff5"/>
    <w:rsid w:val="004E0900"/>
    <w:pPr>
      <w:spacing w:after="0" w:line="240" w:lineRule="auto"/>
      <w:ind w:firstLine="0"/>
      <w:jc w:val="left"/>
    </w:pPr>
    <w:rPr>
      <w:rFonts w:eastAsia="Times New Roman" w:cs="Times New Roman"/>
      <w:sz w:val="20"/>
      <w:szCs w:val="20"/>
      <w:lang w:eastAsia="ru-RU"/>
    </w:rPr>
  </w:style>
  <w:style w:type="character" w:customStyle="1" w:styleId="affff5">
    <w:name w:val="Текст сноски Знак"/>
    <w:aliases w:val="Table_Footnote_last Знак Знак1,Table_Footnote_last Знак Знак Знак,Table_Footnote_last Знак1"/>
    <w:basedOn w:val="a2"/>
    <w:link w:val="affff4"/>
    <w:rsid w:val="004E0900"/>
    <w:rPr>
      <w:rFonts w:ascii="Bookman Old Style" w:eastAsia="Times New Roman" w:hAnsi="Bookman Old Style" w:cs="Times New Roman"/>
      <w:sz w:val="20"/>
      <w:szCs w:val="20"/>
      <w:lang w:eastAsia="ru-RU"/>
    </w:rPr>
  </w:style>
  <w:style w:type="paragraph" w:customStyle="1" w:styleId="16">
    <w:name w:val="Обычный1"/>
    <w:uiPriority w:val="99"/>
    <w:rsid w:val="004E0900"/>
    <w:pPr>
      <w:spacing w:after="0" w:line="240" w:lineRule="auto"/>
    </w:pPr>
    <w:rPr>
      <w:rFonts w:ascii="Times New Roman" w:eastAsia="Times New Roman" w:hAnsi="Times New Roman" w:cs="Times New Roman"/>
      <w:szCs w:val="24"/>
      <w:lang w:eastAsia="ru-RU"/>
    </w:rPr>
  </w:style>
  <w:style w:type="paragraph" w:styleId="affff6">
    <w:name w:val="Plain Text"/>
    <w:basedOn w:val="a1"/>
    <w:link w:val="affff7"/>
    <w:uiPriority w:val="99"/>
    <w:rsid w:val="004E0900"/>
    <w:pPr>
      <w:spacing w:after="0" w:line="240" w:lineRule="auto"/>
      <w:ind w:firstLine="0"/>
      <w:jc w:val="left"/>
    </w:pPr>
    <w:rPr>
      <w:rFonts w:ascii="Courier New" w:eastAsia="Times New Roman" w:hAnsi="Courier New" w:cs="Times New Roman"/>
      <w:sz w:val="20"/>
      <w:szCs w:val="20"/>
      <w:lang w:eastAsia="ru-RU"/>
    </w:rPr>
  </w:style>
  <w:style w:type="character" w:customStyle="1" w:styleId="affff7">
    <w:name w:val="Текст Знак"/>
    <w:basedOn w:val="a2"/>
    <w:link w:val="affff6"/>
    <w:uiPriority w:val="99"/>
    <w:rsid w:val="004E0900"/>
    <w:rPr>
      <w:rFonts w:ascii="Courier New" w:eastAsia="Times New Roman" w:hAnsi="Courier New" w:cs="Times New Roman"/>
      <w:sz w:val="20"/>
      <w:szCs w:val="20"/>
      <w:lang w:eastAsia="ru-RU"/>
    </w:rPr>
  </w:style>
  <w:style w:type="character" w:customStyle="1" w:styleId="17">
    <w:name w:val="Знак Знак1"/>
    <w:rsid w:val="004E0900"/>
    <w:rPr>
      <w:sz w:val="24"/>
      <w:szCs w:val="24"/>
    </w:rPr>
  </w:style>
  <w:style w:type="character" w:styleId="affff8">
    <w:name w:val="Emphasis"/>
    <w:uiPriority w:val="20"/>
    <w:qFormat/>
    <w:rsid w:val="004E0900"/>
    <w:rPr>
      <w:i/>
      <w:iCs/>
    </w:rPr>
  </w:style>
  <w:style w:type="character" w:customStyle="1" w:styleId="310">
    <w:name w:val="Заголовок 3 Знак1"/>
    <w:aliases w:val="Заголовок 3 Знак Знак, Знак Знак Знак1, Знак Знак2,Заголовок 3 Знак Знак1,Заголовок 3 Знак Знак Знак, Знак Знак Знак Знак,Знак Знак Знак1,Знак Знак Знак Знак"/>
    <w:rsid w:val="004E0900"/>
    <w:rPr>
      <w:b/>
      <w:bCs/>
      <w:sz w:val="24"/>
      <w:szCs w:val="24"/>
      <w:lang w:val="ru-RU" w:eastAsia="ru-RU" w:bidi="ar-SA"/>
    </w:rPr>
  </w:style>
  <w:style w:type="paragraph" w:styleId="affff9">
    <w:name w:val="Document Map"/>
    <w:basedOn w:val="a1"/>
    <w:link w:val="affffa"/>
    <w:uiPriority w:val="99"/>
    <w:semiHidden/>
    <w:rsid w:val="004E0900"/>
    <w:pPr>
      <w:shd w:val="clear" w:color="auto" w:fill="000080"/>
      <w:spacing w:after="0" w:line="240" w:lineRule="auto"/>
      <w:ind w:firstLine="0"/>
      <w:jc w:val="left"/>
    </w:pPr>
    <w:rPr>
      <w:rFonts w:ascii="Tahoma" w:eastAsia="Times New Roman" w:hAnsi="Tahoma" w:cs="Times New Roman"/>
      <w:szCs w:val="24"/>
      <w:lang w:eastAsia="ru-RU"/>
    </w:rPr>
  </w:style>
  <w:style w:type="character" w:customStyle="1" w:styleId="affffa">
    <w:name w:val="Схема документа Знак"/>
    <w:basedOn w:val="a2"/>
    <w:link w:val="affff9"/>
    <w:uiPriority w:val="99"/>
    <w:semiHidden/>
    <w:rsid w:val="004E0900"/>
    <w:rPr>
      <w:rFonts w:ascii="Tahoma" w:eastAsia="Times New Roman" w:hAnsi="Tahoma" w:cs="Times New Roman"/>
      <w:sz w:val="24"/>
      <w:szCs w:val="24"/>
      <w:shd w:val="clear" w:color="auto" w:fill="000080"/>
      <w:lang w:eastAsia="ru-RU"/>
    </w:rPr>
  </w:style>
  <w:style w:type="paragraph" w:customStyle="1" w:styleId="311">
    <w:name w:val="Основной текст с отступом 31"/>
    <w:basedOn w:val="a1"/>
    <w:uiPriority w:val="99"/>
    <w:rsid w:val="004E0900"/>
    <w:pPr>
      <w:tabs>
        <w:tab w:val="left" w:pos="8789"/>
      </w:tabs>
      <w:overflowPunct w:val="0"/>
      <w:autoSpaceDE w:val="0"/>
      <w:autoSpaceDN w:val="0"/>
      <w:adjustRightInd w:val="0"/>
      <w:spacing w:after="0" w:line="240" w:lineRule="auto"/>
      <w:ind w:firstLine="737"/>
      <w:textAlignment w:val="baseline"/>
    </w:pPr>
    <w:rPr>
      <w:rFonts w:eastAsia="Times New Roman" w:cs="Times New Roman"/>
      <w:sz w:val="28"/>
      <w:szCs w:val="20"/>
      <w:lang w:eastAsia="ru-RU"/>
    </w:rPr>
  </w:style>
  <w:style w:type="character" w:customStyle="1" w:styleId="38">
    <w:name w:val="Знак Знак Знак3"/>
    <w:rsid w:val="004E0900"/>
    <w:rPr>
      <w:rFonts w:ascii="Arial" w:hAnsi="Arial" w:cs="Arial"/>
      <w:b/>
      <w:bCs/>
      <w:sz w:val="26"/>
      <w:szCs w:val="26"/>
      <w:lang w:val="ru-RU" w:eastAsia="ru-RU" w:bidi="ar-SA"/>
    </w:rPr>
  </w:style>
  <w:style w:type="character" w:customStyle="1" w:styleId="grame">
    <w:name w:val="grame"/>
    <w:basedOn w:val="a2"/>
    <w:rsid w:val="004E0900"/>
  </w:style>
  <w:style w:type="paragraph" w:customStyle="1" w:styleId="101">
    <w:name w:val="Титул 10"/>
    <w:basedOn w:val="100"/>
    <w:rsid w:val="004E0900"/>
    <w:pPr>
      <w:jc w:val="right"/>
    </w:pPr>
  </w:style>
  <w:style w:type="paragraph" w:customStyle="1" w:styleId="211">
    <w:name w:val="Основной текст с отступом 21"/>
    <w:basedOn w:val="a1"/>
    <w:rsid w:val="004E0900"/>
    <w:pPr>
      <w:suppressAutoHyphens/>
      <w:spacing w:line="480" w:lineRule="auto"/>
      <w:ind w:left="283" w:firstLine="0"/>
      <w:jc w:val="left"/>
    </w:pPr>
    <w:rPr>
      <w:rFonts w:eastAsia="Times New Roman" w:cs="Calibri"/>
      <w:szCs w:val="24"/>
      <w:lang w:eastAsia="ar-SA"/>
    </w:rPr>
  </w:style>
  <w:style w:type="paragraph" w:customStyle="1" w:styleId="affffb">
    <w:name w:val="Знак Знак Знак 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paragraph" w:customStyle="1" w:styleId="text">
    <w:name w:val="text"/>
    <w:basedOn w:val="a1"/>
    <w:rsid w:val="004E0900"/>
    <w:pPr>
      <w:spacing w:after="0" w:line="240" w:lineRule="auto"/>
      <w:ind w:left="105" w:right="105" w:firstLine="397"/>
    </w:pPr>
    <w:rPr>
      <w:rFonts w:ascii="Trebuchet MS" w:eastAsia="Times New Roman" w:hAnsi="Trebuchet MS" w:cs="Times New Roman"/>
      <w:szCs w:val="24"/>
      <w:lang w:eastAsia="ru-RU"/>
    </w:rPr>
  </w:style>
  <w:style w:type="character" w:customStyle="1" w:styleId="apple-style-span">
    <w:name w:val="apple-style-span"/>
    <w:basedOn w:val="a2"/>
    <w:rsid w:val="004E0900"/>
  </w:style>
  <w:style w:type="paragraph" w:customStyle="1" w:styleId="149">
    <w:name w:val="Текст 14(курсив)"/>
    <w:basedOn w:val="141"/>
    <w:link w:val="14a"/>
    <w:rsid w:val="004E0900"/>
    <w:pPr>
      <w:tabs>
        <w:tab w:val="left" w:pos="0"/>
      </w:tabs>
      <w:ind w:firstLine="709"/>
    </w:pPr>
    <w:rPr>
      <w:i/>
      <w:sz w:val="28"/>
    </w:rPr>
  </w:style>
  <w:style w:type="character" w:customStyle="1" w:styleId="14a">
    <w:name w:val="Текст 14(курсив) Знак"/>
    <w:link w:val="149"/>
    <w:rsid w:val="004E0900"/>
    <w:rPr>
      <w:rFonts w:ascii="Bookman Old Style" w:eastAsia="Times New Roman" w:hAnsi="Bookman Old Style" w:cs="Times New Roman"/>
      <w:i/>
      <w:sz w:val="28"/>
      <w:szCs w:val="28"/>
      <w:lang w:eastAsia="ru-RU"/>
    </w:rPr>
  </w:style>
  <w:style w:type="paragraph" w:customStyle="1" w:styleId="18">
    <w:name w:val="Титул 18"/>
    <w:basedOn w:val="101"/>
    <w:rsid w:val="004E0900"/>
    <w:rPr>
      <w:sz w:val="36"/>
    </w:rPr>
  </w:style>
  <w:style w:type="paragraph" w:customStyle="1" w:styleId="220">
    <w:name w:val="Титул 22"/>
    <w:basedOn w:val="18"/>
    <w:rsid w:val="004E0900"/>
    <w:pPr>
      <w:ind w:left="708"/>
      <w:jc w:val="center"/>
    </w:pPr>
    <w:rPr>
      <w:b/>
      <w:sz w:val="44"/>
    </w:rPr>
  </w:style>
  <w:style w:type="character" w:styleId="affffc">
    <w:name w:val="footnote reference"/>
    <w:rsid w:val="004E0900"/>
    <w:rPr>
      <w:vertAlign w:val="superscript"/>
    </w:rPr>
  </w:style>
  <w:style w:type="paragraph" w:customStyle="1" w:styleId="cat1">
    <w:name w:val="cat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styleId="z-">
    <w:name w:val="HTML Top of Form"/>
    <w:basedOn w:val="a1"/>
    <w:next w:val="a1"/>
    <w:link w:val="z-0"/>
    <w:hidden/>
    <w:unhideWhenUsed/>
    <w:rsid w:val="004E0900"/>
    <w:pPr>
      <w:pBdr>
        <w:bottom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0">
    <w:name w:val="z-Начало формы Знак"/>
    <w:basedOn w:val="a2"/>
    <w:link w:val="z-"/>
    <w:uiPriority w:val="99"/>
    <w:rsid w:val="004E0900"/>
    <w:rPr>
      <w:rFonts w:ascii="Arial" w:eastAsia="Times New Roman" w:hAnsi="Arial" w:cs="Times New Roman"/>
      <w:vanish/>
      <w:sz w:val="16"/>
      <w:szCs w:val="16"/>
      <w:lang w:eastAsia="ru-RU"/>
    </w:rPr>
  </w:style>
  <w:style w:type="paragraph" w:styleId="z-1">
    <w:name w:val="HTML Bottom of Form"/>
    <w:basedOn w:val="a1"/>
    <w:next w:val="a1"/>
    <w:link w:val="z-2"/>
    <w:hidden/>
    <w:unhideWhenUsed/>
    <w:rsid w:val="004E0900"/>
    <w:pPr>
      <w:pBdr>
        <w:top w:val="single" w:sz="6" w:space="1" w:color="auto"/>
      </w:pBdr>
      <w:spacing w:after="0" w:line="240" w:lineRule="auto"/>
      <w:ind w:firstLine="0"/>
      <w:jc w:val="center"/>
    </w:pPr>
    <w:rPr>
      <w:rFonts w:ascii="Arial" w:eastAsia="Times New Roman" w:hAnsi="Arial" w:cs="Times New Roman"/>
      <w:vanish/>
      <w:sz w:val="16"/>
      <w:szCs w:val="16"/>
      <w:lang w:eastAsia="ru-RU"/>
    </w:rPr>
  </w:style>
  <w:style w:type="character" w:customStyle="1" w:styleId="z-2">
    <w:name w:val="z-Конец формы Знак"/>
    <w:basedOn w:val="a2"/>
    <w:link w:val="z-1"/>
    <w:uiPriority w:val="99"/>
    <w:rsid w:val="004E0900"/>
    <w:rPr>
      <w:rFonts w:ascii="Arial" w:eastAsia="Times New Roman" w:hAnsi="Arial" w:cs="Times New Roman"/>
      <w:vanish/>
      <w:sz w:val="16"/>
      <w:szCs w:val="16"/>
      <w:lang w:eastAsia="ru-RU"/>
    </w:rPr>
  </w:style>
  <w:style w:type="paragraph" w:styleId="HTML1">
    <w:name w:val="HTML Address"/>
    <w:basedOn w:val="a1"/>
    <w:link w:val="HTML2"/>
    <w:unhideWhenUsed/>
    <w:rsid w:val="004E0900"/>
    <w:pPr>
      <w:spacing w:after="0" w:line="240" w:lineRule="auto"/>
      <w:ind w:firstLine="0"/>
      <w:jc w:val="left"/>
    </w:pPr>
    <w:rPr>
      <w:rFonts w:eastAsia="Times New Roman" w:cs="Times New Roman"/>
      <w:i/>
      <w:iCs/>
      <w:szCs w:val="24"/>
      <w:lang w:eastAsia="ru-RU"/>
    </w:rPr>
  </w:style>
  <w:style w:type="character" w:customStyle="1" w:styleId="HTML2">
    <w:name w:val="Адрес HTML Знак"/>
    <w:basedOn w:val="a2"/>
    <w:link w:val="HTML1"/>
    <w:uiPriority w:val="99"/>
    <w:rsid w:val="004E0900"/>
    <w:rPr>
      <w:rFonts w:ascii="Bookman Old Style" w:eastAsia="Times New Roman" w:hAnsi="Bookman Old Style" w:cs="Times New Roman"/>
      <w:i/>
      <w:iCs/>
      <w:sz w:val="24"/>
      <w:szCs w:val="24"/>
      <w:lang w:eastAsia="ru-RU"/>
    </w:rPr>
  </w:style>
  <w:style w:type="paragraph" w:customStyle="1" w:styleId="ssylvtab1">
    <w:name w:val="ssylvtab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ssyl2">
    <w:name w:val="ssyl2"/>
    <w:basedOn w:val="a2"/>
    <w:rsid w:val="004E0900"/>
  </w:style>
  <w:style w:type="character" w:customStyle="1" w:styleId="text1">
    <w:name w:val="text1"/>
    <w:basedOn w:val="a2"/>
    <w:rsid w:val="004E0900"/>
  </w:style>
  <w:style w:type="character" w:customStyle="1" w:styleId="text3">
    <w:name w:val="text3"/>
    <w:basedOn w:val="a2"/>
    <w:rsid w:val="004E0900"/>
  </w:style>
  <w:style w:type="character" w:customStyle="1" w:styleId="19">
    <w:name w:val="заголовокпогода1"/>
    <w:basedOn w:val="a2"/>
    <w:rsid w:val="004E0900"/>
  </w:style>
  <w:style w:type="paragraph" w:customStyle="1" w:styleId="small">
    <w:name w:val="small"/>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14b">
    <w:name w:val="Текст 14(основной) Знак Знак Знак"/>
    <w:rsid w:val="004E0900"/>
    <w:rPr>
      <w:sz w:val="28"/>
      <w:szCs w:val="24"/>
    </w:rPr>
  </w:style>
  <w:style w:type="paragraph" w:customStyle="1" w:styleId="xl30">
    <w:name w:val="xl30"/>
    <w:basedOn w:val="a1"/>
    <w:rsid w:val="004E0900"/>
    <w:pPr>
      <w:pBdr>
        <w:bottom w:val="single" w:sz="4" w:space="0" w:color="auto"/>
      </w:pBdr>
      <w:spacing w:before="100" w:beforeAutospacing="1" w:after="100" w:afterAutospacing="1" w:line="240" w:lineRule="auto"/>
      <w:ind w:firstLine="0"/>
      <w:jc w:val="center"/>
    </w:pPr>
    <w:rPr>
      <w:rFonts w:eastAsia="Times New Roman" w:cs="Times New Roman"/>
      <w:szCs w:val="24"/>
      <w:lang w:eastAsia="ru-RU"/>
    </w:rPr>
  </w:style>
  <w:style w:type="character" w:styleId="HTML3">
    <w:name w:val="HTML Definition"/>
    <w:basedOn w:val="a2"/>
    <w:rsid w:val="004E0900"/>
    <w:rPr>
      <w:i/>
      <w:iCs/>
    </w:rPr>
  </w:style>
  <w:style w:type="character" w:customStyle="1" w:styleId="affffd">
    <w:name w:val="Символ сноски"/>
    <w:basedOn w:val="a2"/>
    <w:rsid w:val="004E0900"/>
    <w:rPr>
      <w:vertAlign w:val="superscript"/>
    </w:rPr>
  </w:style>
  <w:style w:type="character" w:customStyle="1" w:styleId="28">
    <w:name w:val="Знак Знак2"/>
    <w:basedOn w:val="a2"/>
    <w:locked/>
    <w:rsid w:val="004E0900"/>
    <w:rPr>
      <w:sz w:val="24"/>
      <w:szCs w:val="24"/>
      <w:lang w:val="ru-RU" w:eastAsia="ru-RU" w:bidi="ar-SA"/>
    </w:rPr>
  </w:style>
  <w:style w:type="character" w:customStyle="1" w:styleId="affffe">
    <w:name w:val="Знак"/>
    <w:basedOn w:val="a2"/>
    <w:rsid w:val="004E0900"/>
    <w:rPr>
      <w:sz w:val="24"/>
      <w:szCs w:val="24"/>
      <w:lang w:val="ru-RU" w:eastAsia="ru-RU" w:bidi="ar-SA"/>
    </w:rPr>
  </w:style>
  <w:style w:type="character" w:customStyle="1" w:styleId="110">
    <w:name w:val="Знак Знак11"/>
    <w:basedOn w:val="a2"/>
    <w:locked/>
    <w:rsid w:val="004E0900"/>
    <w:rPr>
      <w:sz w:val="24"/>
      <w:szCs w:val="24"/>
      <w:lang w:val="ru-RU" w:eastAsia="ru-RU" w:bidi="ar-SA"/>
    </w:rPr>
  </w:style>
  <w:style w:type="paragraph" w:customStyle="1" w:styleId="afffff">
    <w:name w:val="Знак Знак Знак Знак Знак Знак Знак Знак Знак Знак"/>
    <w:basedOn w:val="a1"/>
    <w:rsid w:val="004E0900"/>
    <w:pPr>
      <w:spacing w:after="0" w:line="240" w:lineRule="auto"/>
      <w:ind w:firstLine="0"/>
      <w:jc w:val="left"/>
    </w:pPr>
    <w:rPr>
      <w:rFonts w:ascii="Verdana" w:eastAsia="Times New Roman" w:hAnsi="Verdana" w:cs="Verdana"/>
      <w:sz w:val="20"/>
      <w:szCs w:val="20"/>
      <w:lang w:val="en-US"/>
    </w:rPr>
  </w:style>
  <w:style w:type="character" w:customStyle="1" w:styleId="240">
    <w:name w:val="Знак Знак24"/>
    <w:basedOn w:val="a2"/>
    <w:rsid w:val="004E0900"/>
    <w:rPr>
      <w:b/>
      <w:bCs/>
      <w:sz w:val="24"/>
      <w:szCs w:val="24"/>
    </w:rPr>
  </w:style>
  <w:style w:type="character" w:customStyle="1" w:styleId="230">
    <w:name w:val="Знак Знак23"/>
    <w:basedOn w:val="a2"/>
    <w:rsid w:val="004E0900"/>
    <w:rPr>
      <w:i/>
      <w:iCs/>
      <w:sz w:val="24"/>
      <w:szCs w:val="24"/>
    </w:rPr>
  </w:style>
  <w:style w:type="character" w:customStyle="1" w:styleId="221">
    <w:name w:val="Знак Знак22"/>
    <w:basedOn w:val="a2"/>
    <w:rsid w:val="004E0900"/>
    <w:rPr>
      <w:sz w:val="24"/>
      <w:szCs w:val="24"/>
      <w:u w:val="single"/>
    </w:rPr>
  </w:style>
  <w:style w:type="character" w:customStyle="1" w:styleId="212">
    <w:name w:val="Знак Знак21"/>
    <w:basedOn w:val="a2"/>
    <w:rsid w:val="004E0900"/>
    <w:rPr>
      <w:bCs/>
      <w:i/>
      <w:iCs/>
      <w:sz w:val="24"/>
      <w:szCs w:val="24"/>
    </w:rPr>
  </w:style>
  <w:style w:type="character" w:customStyle="1" w:styleId="200">
    <w:name w:val="Знак Знак20"/>
    <w:basedOn w:val="a2"/>
    <w:rsid w:val="004E0900"/>
    <w:rPr>
      <w:b/>
      <w:bCs/>
      <w:i/>
      <w:iCs/>
      <w:sz w:val="24"/>
      <w:szCs w:val="24"/>
    </w:rPr>
  </w:style>
  <w:style w:type="paragraph" w:customStyle="1" w:styleId="123">
    <w:name w:val="стиль1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39">
    <w:name w:val="стиль3"/>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caption">
    <w:name w:val="price_caption"/>
    <w:basedOn w:val="a2"/>
    <w:rsid w:val="004E0900"/>
  </w:style>
  <w:style w:type="character" w:customStyle="1" w:styleId="priceprice">
    <w:name w:val="price_price"/>
    <w:basedOn w:val="a2"/>
    <w:rsid w:val="004E0900"/>
  </w:style>
  <w:style w:type="character" w:customStyle="1" w:styleId="editsection">
    <w:name w:val="editsection"/>
    <w:basedOn w:val="a2"/>
    <w:rsid w:val="004E0900"/>
  </w:style>
  <w:style w:type="character" w:customStyle="1" w:styleId="plainlinks">
    <w:name w:val="plainlinks"/>
    <w:basedOn w:val="a2"/>
    <w:rsid w:val="004E0900"/>
  </w:style>
  <w:style w:type="character" w:customStyle="1" w:styleId="fn">
    <w:name w:val="fn"/>
    <w:basedOn w:val="a2"/>
    <w:rsid w:val="004E0900"/>
  </w:style>
  <w:style w:type="character" w:customStyle="1" w:styleId="plainlinksneverexpand">
    <w:name w:val="plainlinksneverexpand"/>
    <w:basedOn w:val="a2"/>
    <w:rsid w:val="004E0900"/>
  </w:style>
  <w:style w:type="character" w:customStyle="1" w:styleId="geo-geo-dms">
    <w:name w:val="geo-geo-dms"/>
    <w:basedOn w:val="a2"/>
    <w:rsid w:val="004E0900"/>
  </w:style>
  <w:style w:type="character" w:customStyle="1" w:styleId="geo-dms">
    <w:name w:val="geo-dms"/>
    <w:basedOn w:val="a2"/>
    <w:rsid w:val="004E0900"/>
  </w:style>
  <w:style w:type="character" w:customStyle="1" w:styleId="geo-lat">
    <w:name w:val="geo-lat"/>
    <w:basedOn w:val="a2"/>
    <w:rsid w:val="004E0900"/>
  </w:style>
  <w:style w:type="character" w:customStyle="1" w:styleId="geo-lon">
    <w:name w:val="geo-lon"/>
    <w:basedOn w:val="a2"/>
    <w:rsid w:val="004E0900"/>
  </w:style>
  <w:style w:type="character" w:customStyle="1" w:styleId="coordinates">
    <w:name w:val="coordinates"/>
    <w:basedOn w:val="a2"/>
    <w:rsid w:val="004E0900"/>
  </w:style>
  <w:style w:type="character" w:customStyle="1" w:styleId="toctoggle">
    <w:name w:val="toctoggle"/>
    <w:basedOn w:val="a2"/>
    <w:rsid w:val="004E0900"/>
  </w:style>
  <w:style w:type="character" w:customStyle="1" w:styleId="tocnumber">
    <w:name w:val="tocnumber"/>
    <w:basedOn w:val="a2"/>
    <w:rsid w:val="004E0900"/>
  </w:style>
  <w:style w:type="character" w:customStyle="1" w:styleId="toctext">
    <w:name w:val="toctext"/>
    <w:basedOn w:val="a2"/>
    <w:rsid w:val="004E0900"/>
  </w:style>
  <w:style w:type="character" w:customStyle="1" w:styleId="mw-headline">
    <w:name w:val="mw-headline"/>
    <w:basedOn w:val="a2"/>
    <w:rsid w:val="004E0900"/>
  </w:style>
  <w:style w:type="paragraph" w:customStyle="1" w:styleId="collapse-refs-p">
    <w:name w:val="collapse-refs-p"/>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price">
    <w:name w:val="price"/>
    <w:basedOn w:val="a2"/>
    <w:rsid w:val="004E0900"/>
  </w:style>
  <w:style w:type="character" w:customStyle="1" w:styleId="1a">
    <w:name w:val="Название1"/>
    <w:basedOn w:val="a2"/>
    <w:rsid w:val="004E0900"/>
  </w:style>
  <w:style w:type="paragraph" w:customStyle="1" w:styleId="title1">
    <w:name w:val="title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linkmore">
    <w:name w:val="link_mor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1b">
    <w:name w:val="Дата1"/>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note">
    <w:name w:val="note"/>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object">
    <w:name w:val="object"/>
    <w:basedOn w:val="a2"/>
    <w:rsid w:val="004E0900"/>
  </w:style>
  <w:style w:type="character" w:customStyle="1" w:styleId="locality">
    <w:name w:val="locality"/>
    <w:basedOn w:val="a2"/>
    <w:rsid w:val="004E0900"/>
  </w:style>
  <w:style w:type="character" w:customStyle="1" w:styleId="street-address">
    <w:name w:val="street-address"/>
    <w:basedOn w:val="a2"/>
    <w:rsid w:val="004E0900"/>
  </w:style>
  <w:style w:type="character" w:customStyle="1" w:styleId="tel">
    <w:name w:val="tel"/>
    <w:basedOn w:val="a2"/>
    <w:rsid w:val="004E0900"/>
  </w:style>
  <w:style w:type="character" w:customStyle="1" w:styleId="sharelistitemcounter">
    <w:name w:val="share_list_item_counter"/>
    <w:basedOn w:val="a2"/>
    <w:rsid w:val="004E0900"/>
  </w:style>
  <w:style w:type="character" w:customStyle="1" w:styleId="description">
    <w:name w:val="description"/>
    <w:basedOn w:val="a2"/>
    <w:rsid w:val="004E0900"/>
  </w:style>
  <w:style w:type="character" w:customStyle="1" w:styleId="photos">
    <w:name w:val="photos"/>
    <w:basedOn w:val="a2"/>
    <w:rsid w:val="004E0900"/>
  </w:style>
  <w:style w:type="character" w:customStyle="1" w:styleId="rooms">
    <w:name w:val="rooms"/>
    <w:basedOn w:val="a2"/>
    <w:rsid w:val="004E0900"/>
  </w:style>
  <w:style w:type="character" w:customStyle="1" w:styleId="reviews">
    <w:name w:val="reviews"/>
    <w:basedOn w:val="a2"/>
    <w:rsid w:val="004E0900"/>
  </w:style>
  <w:style w:type="character" w:customStyle="1" w:styleId="map">
    <w:name w:val="map"/>
    <w:basedOn w:val="a2"/>
    <w:rsid w:val="004E0900"/>
  </w:style>
  <w:style w:type="character" w:customStyle="1" w:styleId="right">
    <w:name w:val="right"/>
    <w:basedOn w:val="a2"/>
    <w:rsid w:val="004E0900"/>
  </w:style>
  <w:style w:type="character" w:customStyle="1" w:styleId="expandrating">
    <w:name w:val="expand_rating"/>
    <w:basedOn w:val="a2"/>
    <w:rsid w:val="004E0900"/>
  </w:style>
  <w:style w:type="character" w:customStyle="1" w:styleId="downarrow">
    <w:name w:val="down_arrow"/>
    <w:basedOn w:val="a2"/>
    <w:rsid w:val="004E0900"/>
  </w:style>
  <w:style w:type="character" w:customStyle="1" w:styleId="expanddetail">
    <w:name w:val="expand_detail"/>
    <w:basedOn w:val="a2"/>
    <w:rsid w:val="004E0900"/>
  </w:style>
  <w:style w:type="character" w:customStyle="1" w:styleId="day1">
    <w:name w:val="day1"/>
    <w:basedOn w:val="a2"/>
    <w:rsid w:val="004E0900"/>
  </w:style>
  <w:style w:type="character" w:customStyle="1" w:styleId="day2">
    <w:name w:val="day2"/>
    <w:basedOn w:val="a2"/>
    <w:rsid w:val="004E0900"/>
  </w:style>
  <w:style w:type="paragraph" w:customStyle="1" w:styleId="62">
    <w:name w:val="стиль6"/>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29">
    <w:name w:val="стиль2"/>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paragraph" w:customStyle="1" w:styleId="72">
    <w:name w:val="стиль7"/>
    <w:basedOn w:val="a1"/>
    <w:rsid w:val="004E0900"/>
    <w:pPr>
      <w:spacing w:before="100" w:beforeAutospacing="1" w:after="100" w:afterAutospacing="1" w:line="240" w:lineRule="auto"/>
      <w:ind w:firstLine="0"/>
      <w:jc w:val="left"/>
    </w:pPr>
    <w:rPr>
      <w:rFonts w:eastAsia="Times New Roman" w:cs="Times New Roman"/>
      <w:szCs w:val="24"/>
      <w:lang w:eastAsia="ru-RU"/>
    </w:rPr>
  </w:style>
  <w:style w:type="character" w:customStyle="1" w:styleId="news-date-time">
    <w:name w:val="news-date-time"/>
    <w:basedOn w:val="a2"/>
    <w:rsid w:val="004E0900"/>
  </w:style>
  <w:style w:type="character" w:customStyle="1" w:styleId="130">
    <w:name w:val="Знак Знак13"/>
    <w:basedOn w:val="a2"/>
    <w:locked/>
    <w:rsid w:val="004E0900"/>
    <w:rPr>
      <w:lang w:val="ru-RU" w:eastAsia="ru-RU" w:bidi="ar-SA"/>
    </w:rPr>
  </w:style>
  <w:style w:type="paragraph" w:customStyle="1" w:styleId="Style13">
    <w:name w:val="Style13"/>
    <w:basedOn w:val="a1"/>
    <w:uiPriority w:val="99"/>
    <w:rsid w:val="004E0900"/>
    <w:pPr>
      <w:widowControl w:val="0"/>
      <w:autoSpaceDE w:val="0"/>
      <w:autoSpaceDN w:val="0"/>
      <w:adjustRightInd w:val="0"/>
      <w:spacing w:after="0" w:line="247" w:lineRule="exact"/>
      <w:ind w:firstLine="0"/>
      <w:jc w:val="left"/>
    </w:pPr>
    <w:rPr>
      <w:rFonts w:ascii="MS Reference Sans Serif" w:eastAsia="Times New Roman" w:hAnsi="MS Reference Sans Serif" w:cs="Times New Roman"/>
      <w:szCs w:val="24"/>
      <w:lang w:eastAsia="ru-RU"/>
    </w:rPr>
  </w:style>
  <w:style w:type="character" w:customStyle="1" w:styleId="FontStyle23">
    <w:name w:val="Font Style23"/>
    <w:basedOn w:val="a2"/>
    <w:uiPriority w:val="99"/>
    <w:rsid w:val="004E0900"/>
    <w:rPr>
      <w:rFonts w:ascii="MS Reference Sans Serif" w:hAnsi="MS Reference Sans Serif" w:cs="MS Reference Sans Serif"/>
      <w:sz w:val="16"/>
      <w:szCs w:val="16"/>
    </w:rPr>
  </w:style>
  <w:style w:type="character" w:customStyle="1" w:styleId="FontStyle31">
    <w:name w:val="Font Style31"/>
    <w:basedOn w:val="a2"/>
    <w:uiPriority w:val="99"/>
    <w:rsid w:val="004E0900"/>
    <w:rPr>
      <w:rFonts w:ascii="MS Reference Sans Serif" w:hAnsi="MS Reference Sans Serif" w:cs="MS Reference Sans Serif"/>
      <w:b/>
      <w:bCs/>
      <w:w w:val="20"/>
      <w:sz w:val="28"/>
      <w:szCs w:val="28"/>
    </w:rPr>
  </w:style>
  <w:style w:type="numbering" w:customStyle="1" w:styleId="10">
    <w:name w:val="+1"/>
    <w:uiPriority w:val="99"/>
    <w:rsid w:val="004E0900"/>
    <w:pPr>
      <w:numPr>
        <w:numId w:val="19"/>
      </w:numPr>
    </w:pPr>
  </w:style>
  <w:style w:type="paragraph" w:customStyle="1" w:styleId="ConsPlusTitle">
    <w:name w:val="ConsPlusTitle"/>
    <w:rsid w:val="004E0900"/>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affd">
    <w:name w:val="Без интервала Знак"/>
    <w:aliases w:val="14Без отступа Знак,Без отступа Знак"/>
    <w:link w:val="21"/>
    <w:locked/>
    <w:rsid w:val="004E0900"/>
    <w:rPr>
      <w:rFonts w:ascii="Calibri" w:eastAsia="Times New Roman" w:hAnsi="Calibri" w:cs="Times New Roman"/>
    </w:rPr>
  </w:style>
  <w:style w:type="table" w:customStyle="1" w:styleId="afffff0">
    <w:name w:val="+ Схем Стиль"/>
    <w:basedOn w:val="a3"/>
    <w:uiPriority w:val="99"/>
    <w:qFormat/>
    <w:rsid w:val="004E0900"/>
    <w:pPr>
      <w:spacing w:after="0" w:line="240" w:lineRule="auto"/>
      <w:jc w:val="center"/>
    </w:pPr>
    <w:rPr>
      <w:rFonts w:ascii="Times New Roman" w:eastAsia="Calibri" w:hAnsi="Times New Roman" w:cs="Times New Roman"/>
      <w:sz w:val="20"/>
      <w:szCs w:val="20"/>
      <w:lang w:eastAsia="ru-RU"/>
    </w:rPr>
    <w:tblPr>
      <w:tblInd w:w="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top w:w="0" w:type="dxa"/>
        <w:left w:w="108" w:type="dxa"/>
        <w:bottom w:w="0" w:type="dxa"/>
        <w:right w:w="108" w:type="dxa"/>
      </w:tblCellMar>
    </w:tblPr>
    <w:tcPr>
      <w:vAlign w:val="center"/>
    </w:tcPr>
  </w:style>
  <w:style w:type="paragraph" w:customStyle="1" w:styleId="1c">
    <w:name w:val="Название объекта1"/>
    <w:basedOn w:val="a1"/>
    <w:next w:val="a1"/>
    <w:rsid w:val="004E0900"/>
    <w:pPr>
      <w:suppressAutoHyphens/>
      <w:spacing w:line="240" w:lineRule="auto"/>
      <w:ind w:firstLine="0"/>
      <w:jc w:val="center"/>
    </w:pPr>
    <w:rPr>
      <w:rFonts w:ascii="Times New Roman" w:eastAsia="Times New Roman" w:hAnsi="Times New Roman" w:cs="Times New Roman"/>
      <w:b/>
      <w:bCs/>
      <w:szCs w:val="18"/>
      <w:lang w:eastAsia="ar-SA"/>
    </w:rPr>
  </w:style>
  <w:style w:type="table" w:customStyle="1" w:styleId="1d">
    <w:name w:val="Сетка таблицы светлая1"/>
    <w:basedOn w:val="a3"/>
    <w:uiPriority w:val="40"/>
    <w:rsid w:val="004E0900"/>
    <w:pPr>
      <w:spacing w:after="0" w:line="240" w:lineRule="auto"/>
    </w:pPr>
    <w:rPr>
      <w:rFonts w:ascii="Calibri" w:eastAsia="Calibri" w:hAnsi="Calibri" w:cs="Times New Roman"/>
      <w:sz w:val="20"/>
      <w:szCs w:val="20"/>
      <w:lang w:eastAsia="ru-RU"/>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customStyle="1" w:styleId="111">
    <w:name w:val="Таблица простая 11"/>
    <w:basedOn w:val="a3"/>
    <w:uiPriority w:val="41"/>
    <w:rsid w:val="004E0900"/>
    <w:pPr>
      <w:spacing w:after="0" w:line="240" w:lineRule="auto"/>
    </w:pPr>
    <w:rPr>
      <w:rFonts w:ascii="Calibri" w:eastAsia="Calibri" w:hAnsi="Calibri" w:cs="Times New Roman"/>
      <w:sz w:val="20"/>
      <w:szCs w:val="20"/>
      <w:lang w:eastAsia="ru-R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1e">
    <w:name w:val="Обычный (веб)1"/>
    <w:basedOn w:val="a1"/>
    <w:rsid w:val="004E0900"/>
    <w:pPr>
      <w:spacing w:after="0" w:line="240" w:lineRule="auto"/>
      <w:ind w:left="23" w:firstLine="527"/>
    </w:pPr>
    <w:rPr>
      <w:rFonts w:ascii="Arial" w:eastAsia="Times New Roman" w:hAnsi="Arial" w:cs="Times New Roman"/>
      <w:sz w:val="20"/>
      <w:szCs w:val="20"/>
      <w:lang w:eastAsia="ru-RU"/>
    </w:rPr>
  </w:style>
  <w:style w:type="paragraph" w:customStyle="1" w:styleId="ConsNonformat">
    <w:name w:val="ConsNonformat"/>
    <w:rsid w:val="004E0900"/>
    <w:pPr>
      <w:spacing w:after="0" w:line="240" w:lineRule="auto"/>
      <w:jc w:val="both"/>
    </w:pPr>
    <w:rPr>
      <w:rFonts w:ascii="Arial" w:eastAsia="Times New Roman" w:hAnsi="Arial" w:cs="Times New Roman"/>
      <w:sz w:val="20"/>
      <w:szCs w:val="20"/>
      <w:lang w:eastAsia="ru-RU"/>
    </w:rPr>
  </w:style>
  <w:style w:type="paragraph" w:customStyle="1" w:styleId="ConsPlusNonformat">
    <w:name w:val="ConsPlusNonformat"/>
    <w:rsid w:val="004E0900"/>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fff0">
    <w:name w:val="Таблица Знак"/>
    <w:basedOn w:val="a2"/>
    <w:link w:val="afff"/>
    <w:locked/>
    <w:rsid w:val="004E0900"/>
    <w:rPr>
      <w:rFonts w:ascii="Bookman Old Style" w:eastAsia="Calibri" w:hAnsi="Bookman Old Style" w:cs="Times New Roman"/>
      <w:sz w:val="20"/>
      <w:szCs w:val="20"/>
      <w:lang w:eastAsia="ru-RU"/>
    </w:rPr>
  </w:style>
  <w:style w:type="paragraph" w:customStyle="1" w:styleId="Style66">
    <w:name w:val="Style6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58">
    <w:name w:val="Font Style258"/>
    <w:basedOn w:val="a2"/>
    <w:uiPriority w:val="99"/>
    <w:rsid w:val="004E0900"/>
    <w:rPr>
      <w:rFonts w:ascii="Times New Roman" w:hAnsi="Times New Roman" w:cs="Times New Roman"/>
      <w:w w:val="20"/>
      <w:sz w:val="26"/>
      <w:szCs w:val="26"/>
    </w:rPr>
  </w:style>
  <w:style w:type="paragraph" w:customStyle="1" w:styleId="Style78">
    <w:name w:val="Style7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112">
    <w:name w:val="Style112"/>
    <w:basedOn w:val="a1"/>
    <w:uiPriority w:val="99"/>
    <w:rsid w:val="004E0900"/>
    <w:pPr>
      <w:widowControl w:val="0"/>
      <w:autoSpaceDE w:val="0"/>
      <w:autoSpaceDN w:val="0"/>
      <w:adjustRightInd w:val="0"/>
      <w:spacing w:after="0" w:line="317" w:lineRule="exact"/>
      <w:ind w:firstLine="715"/>
    </w:pPr>
    <w:rPr>
      <w:rFonts w:ascii="Times New Roman" w:eastAsiaTheme="minorEastAsia" w:hAnsi="Times New Roman" w:cs="Times New Roman"/>
      <w:szCs w:val="24"/>
      <w:lang w:eastAsia="ru-RU"/>
    </w:rPr>
  </w:style>
  <w:style w:type="paragraph" w:customStyle="1" w:styleId="Style31">
    <w:name w:val="Style31"/>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36">
    <w:name w:val="Style36"/>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67">
    <w:name w:val="Style67"/>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74">
    <w:name w:val="Style74"/>
    <w:basedOn w:val="a1"/>
    <w:uiPriority w:val="99"/>
    <w:rsid w:val="004E0900"/>
    <w:pPr>
      <w:widowControl w:val="0"/>
      <w:autoSpaceDE w:val="0"/>
      <w:autoSpaceDN w:val="0"/>
      <w:adjustRightInd w:val="0"/>
      <w:spacing w:after="0" w:line="322" w:lineRule="exact"/>
      <w:ind w:hanging="350"/>
      <w:jc w:val="left"/>
    </w:pPr>
    <w:rPr>
      <w:rFonts w:ascii="Times New Roman" w:eastAsiaTheme="minorEastAsia" w:hAnsi="Times New Roman" w:cs="Times New Roman"/>
      <w:szCs w:val="24"/>
      <w:lang w:eastAsia="ru-RU"/>
    </w:rPr>
  </w:style>
  <w:style w:type="table" w:customStyle="1" w:styleId="124">
    <w:name w:val="Сетка таблицы12"/>
    <w:basedOn w:val="a3"/>
    <w:uiPriority w:val="59"/>
    <w:rsid w:val="004E090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92">
    <w:name w:val="Сетка таблицы9"/>
    <w:basedOn w:val="a3"/>
    <w:uiPriority w:val="59"/>
    <w:rsid w:val="004E0900"/>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Style71">
    <w:name w:val="Style71"/>
    <w:basedOn w:val="a1"/>
    <w:uiPriority w:val="99"/>
    <w:rsid w:val="004E0900"/>
    <w:pPr>
      <w:widowControl w:val="0"/>
      <w:autoSpaceDE w:val="0"/>
      <w:autoSpaceDN w:val="0"/>
      <w:adjustRightInd w:val="0"/>
      <w:spacing w:after="0" w:line="318" w:lineRule="exact"/>
      <w:ind w:firstLine="840"/>
    </w:pPr>
    <w:rPr>
      <w:rFonts w:ascii="Times New Roman" w:eastAsiaTheme="minorEastAsia" w:hAnsi="Times New Roman" w:cs="Times New Roman"/>
      <w:szCs w:val="24"/>
      <w:lang w:eastAsia="ru-RU"/>
    </w:rPr>
  </w:style>
  <w:style w:type="paragraph" w:customStyle="1" w:styleId="Style68">
    <w:name w:val="Style68"/>
    <w:basedOn w:val="a1"/>
    <w:uiPriority w:val="99"/>
    <w:rsid w:val="004E0900"/>
    <w:pPr>
      <w:widowControl w:val="0"/>
      <w:autoSpaceDE w:val="0"/>
      <w:autoSpaceDN w:val="0"/>
      <w:adjustRightInd w:val="0"/>
      <w:spacing w:after="0" w:line="230" w:lineRule="exact"/>
      <w:ind w:firstLine="0"/>
      <w:jc w:val="left"/>
    </w:pPr>
    <w:rPr>
      <w:rFonts w:ascii="Times New Roman" w:eastAsiaTheme="minorEastAsia" w:hAnsi="Times New Roman" w:cs="Times New Roman"/>
      <w:szCs w:val="24"/>
      <w:lang w:eastAsia="ru-RU"/>
    </w:rPr>
  </w:style>
  <w:style w:type="character" w:customStyle="1" w:styleId="FontStyle262">
    <w:name w:val="Font Style262"/>
    <w:basedOn w:val="a2"/>
    <w:uiPriority w:val="99"/>
    <w:rsid w:val="004E0900"/>
    <w:rPr>
      <w:rFonts w:ascii="Times New Roman" w:hAnsi="Times New Roman" w:cs="Times New Roman" w:hint="default"/>
      <w:b/>
      <w:bCs/>
      <w:i/>
      <w:iCs/>
      <w:sz w:val="20"/>
      <w:szCs w:val="20"/>
    </w:rPr>
  </w:style>
  <w:style w:type="paragraph" w:customStyle="1" w:styleId="Style50">
    <w:name w:val="Style50"/>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30">
    <w:name w:val="Style30"/>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6">
    <w:name w:val="Style46"/>
    <w:basedOn w:val="a1"/>
    <w:uiPriority w:val="99"/>
    <w:rsid w:val="004E0900"/>
    <w:pPr>
      <w:widowControl w:val="0"/>
      <w:autoSpaceDE w:val="0"/>
      <w:autoSpaceDN w:val="0"/>
      <w:adjustRightInd w:val="0"/>
      <w:spacing w:after="0" w:line="326" w:lineRule="exact"/>
      <w:ind w:firstLine="288"/>
      <w:jc w:val="left"/>
    </w:pPr>
    <w:rPr>
      <w:rFonts w:ascii="Times New Roman" w:eastAsiaTheme="minorEastAsia" w:hAnsi="Times New Roman" w:cs="Times New Roman"/>
      <w:szCs w:val="24"/>
      <w:lang w:eastAsia="ru-RU"/>
    </w:rPr>
  </w:style>
  <w:style w:type="paragraph" w:customStyle="1" w:styleId="Style72">
    <w:name w:val="Style72"/>
    <w:basedOn w:val="a1"/>
    <w:uiPriority w:val="99"/>
    <w:rsid w:val="004E0900"/>
    <w:pPr>
      <w:widowControl w:val="0"/>
      <w:autoSpaceDE w:val="0"/>
      <w:autoSpaceDN w:val="0"/>
      <w:adjustRightInd w:val="0"/>
      <w:spacing w:after="0" w:line="283" w:lineRule="exact"/>
      <w:ind w:firstLine="0"/>
      <w:jc w:val="left"/>
    </w:pPr>
    <w:rPr>
      <w:rFonts w:ascii="Times New Roman" w:eastAsiaTheme="minorEastAsia" w:hAnsi="Times New Roman" w:cs="Times New Roman"/>
      <w:szCs w:val="24"/>
      <w:lang w:eastAsia="ru-RU"/>
    </w:rPr>
  </w:style>
  <w:style w:type="character" w:customStyle="1" w:styleId="FontStyle263">
    <w:name w:val="Font Style263"/>
    <w:basedOn w:val="a2"/>
    <w:uiPriority w:val="99"/>
    <w:rsid w:val="004E0900"/>
    <w:rPr>
      <w:rFonts w:ascii="Times New Roman" w:hAnsi="Times New Roman" w:cs="Times New Roman" w:hint="default"/>
      <w:i/>
      <w:iCs/>
      <w:sz w:val="20"/>
      <w:szCs w:val="20"/>
    </w:rPr>
  </w:style>
  <w:style w:type="paragraph" w:customStyle="1" w:styleId="Style69">
    <w:name w:val="Style6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character" w:customStyle="1" w:styleId="FontStyle260">
    <w:name w:val="Font Style260"/>
    <w:basedOn w:val="a2"/>
    <w:uiPriority w:val="99"/>
    <w:rsid w:val="004E0900"/>
    <w:rPr>
      <w:rFonts w:ascii="Times New Roman" w:hAnsi="Times New Roman" w:cs="Times New Roman" w:hint="default"/>
      <w:w w:val="150"/>
      <w:sz w:val="16"/>
      <w:szCs w:val="16"/>
    </w:rPr>
  </w:style>
  <w:style w:type="paragraph" w:customStyle="1" w:styleId="Style97">
    <w:name w:val="Style97"/>
    <w:basedOn w:val="a1"/>
    <w:uiPriority w:val="99"/>
    <w:rsid w:val="004E0900"/>
    <w:pPr>
      <w:widowControl w:val="0"/>
      <w:autoSpaceDE w:val="0"/>
      <w:autoSpaceDN w:val="0"/>
      <w:adjustRightInd w:val="0"/>
      <w:spacing w:after="0" w:line="240" w:lineRule="auto"/>
      <w:ind w:firstLine="0"/>
    </w:pPr>
    <w:rPr>
      <w:rFonts w:ascii="Times New Roman" w:eastAsiaTheme="minorEastAsia" w:hAnsi="Times New Roman" w:cs="Times New Roman"/>
      <w:szCs w:val="24"/>
      <w:lang w:eastAsia="ru-RU"/>
    </w:rPr>
  </w:style>
  <w:style w:type="paragraph" w:customStyle="1" w:styleId="Style98">
    <w:name w:val="Style98"/>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39">
    <w:name w:val="Style39"/>
    <w:basedOn w:val="a1"/>
    <w:uiPriority w:val="99"/>
    <w:rsid w:val="004E0900"/>
    <w:pPr>
      <w:widowControl w:val="0"/>
      <w:autoSpaceDE w:val="0"/>
      <w:autoSpaceDN w:val="0"/>
      <w:adjustRightInd w:val="0"/>
      <w:spacing w:after="0" w:line="240" w:lineRule="auto"/>
      <w:ind w:firstLine="0"/>
      <w:jc w:val="left"/>
    </w:pPr>
    <w:rPr>
      <w:rFonts w:ascii="Times New Roman" w:eastAsiaTheme="minorEastAsia" w:hAnsi="Times New Roman" w:cs="Times New Roman"/>
      <w:szCs w:val="24"/>
      <w:lang w:eastAsia="ru-RU"/>
    </w:rPr>
  </w:style>
  <w:style w:type="paragraph" w:customStyle="1" w:styleId="Style45">
    <w:name w:val="Style45"/>
    <w:basedOn w:val="a1"/>
    <w:uiPriority w:val="99"/>
    <w:rsid w:val="004E0900"/>
    <w:pPr>
      <w:widowControl w:val="0"/>
      <w:autoSpaceDE w:val="0"/>
      <w:autoSpaceDN w:val="0"/>
      <w:adjustRightInd w:val="0"/>
      <w:spacing w:after="0" w:line="221" w:lineRule="exact"/>
      <w:ind w:firstLine="0"/>
      <w:jc w:val="center"/>
    </w:pPr>
    <w:rPr>
      <w:rFonts w:ascii="Times New Roman" w:eastAsiaTheme="minorEastAsia" w:hAnsi="Times New Roman" w:cs="Times New Roman"/>
      <w:szCs w:val="24"/>
      <w:lang w:eastAsia="ru-RU"/>
    </w:rPr>
  </w:style>
  <w:style w:type="paragraph" w:customStyle="1" w:styleId="Style135">
    <w:name w:val="Style135"/>
    <w:basedOn w:val="a1"/>
    <w:uiPriority w:val="99"/>
    <w:rsid w:val="004E0900"/>
    <w:pPr>
      <w:widowControl w:val="0"/>
      <w:autoSpaceDE w:val="0"/>
      <w:autoSpaceDN w:val="0"/>
      <w:adjustRightInd w:val="0"/>
      <w:spacing w:after="0" w:line="240" w:lineRule="auto"/>
      <w:ind w:firstLine="0"/>
      <w:jc w:val="center"/>
    </w:pPr>
    <w:rPr>
      <w:rFonts w:ascii="Times New Roman" w:eastAsiaTheme="minorEastAsia" w:hAnsi="Times New Roman" w:cs="Times New Roman"/>
      <w:szCs w:val="24"/>
      <w:lang w:eastAsia="ru-RU"/>
    </w:rPr>
  </w:style>
  <w:style w:type="paragraph" w:customStyle="1" w:styleId="Style142">
    <w:name w:val="Style142"/>
    <w:basedOn w:val="a1"/>
    <w:uiPriority w:val="99"/>
    <w:rsid w:val="004E0900"/>
    <w:pPr>
      <w:widowControl w:val="0"/>
      <w:autoSpaceDE w:val="0"/>
      <w:autoSpaceDN w:val="0"/>
      <w:adjustRightInd w:val="0"/>
      <w:spacing w:after="0" w:line="240" w:lineRule="exact"/>
      <w:ind w:firstLine="0"/>
      <w:jc w:val="center"/>
    </w:pPr>
    <w:rPr>
      <w:rFonts w:ascii="Times New Roman" w:eastAsiaTheme="minorEastAsia" w:hAnsi="Times New Roman" w:cs="Times New Roman"/>
      <w:szCs w:val="24"/>
      <w:lang w:eastAsia="ru-RU"/>
    </w:rPr>
  </w:style>
  <w:style w:type="paragraph" w:customStyle="1" w:styleId="Style173">
    <w:name w:val="Style173"/>
    <w:basedOn w:val="a1"/>
    <w:uiPriority w:val="99"/>
    <w:rsid w:val="004E0900"/>
    <w:pPr>
      <w:widowControl w:val="0"/>
      <w:autoSpaceDE w:val="0"/>
      <w:autoSpaceDN w:val="0"/>
      <w:adjustRightInd w:val="0"/>
      <w:spacing w:after="0" w:line="319" w:lineRule="exact"/>
      <w:ind w:firstLine="576"/>
    </w:pPr>
    <w:rPr>
      <w:rFonts w:ascii="Times New Roman" w:eastAsiaTheme="minorEastAsia" w:hAnsi="Times New Roman" w:cs="Times New Roman"/>
      <w:szCs w:val="24"/>
      <w:lang w:eastAsia="ru-RU"/>
    </w:rPr>
  </w:style>
  <w:style w:type="paragraph" w:customStyle="1" w:styleId="Style195">
    <w:name w:val="Style195"/>
    <w:basedOn w:val="a1"/>
    <w:uiPriority w:val="99"/>
    <w:rsid w:val="004E0900"/>
    <w:pPr>
      <w:widowControl w:val="0"/>
      <w:autoSpaceDE w:val="0"/>
      <w:autoSpaceDN w:val="0"/>
      <w:adjustRightInd w:val="0"/>
      <w:spacing w:after="0" w:line="293" w:lineRule="exact"/>
      <w:ind w:hanging="547"/>
      <w:jc w:val="left"/>
    </w:pPr>
    <w:rPr>
      <w:rFonts w:ascii="Times New Roman" w:eastAsiaTheme="minorEastAsia" w:hAnsi="Times New Roman" w:cs="Times New Roman"/>
      <w:szCs w:val="24"/>
      <w:lang w:eastAsia="ru-RU"/>
    </w:rPr>
  </w:style>
  <w:style w:type="character" w:customStyle="1" w:styleId="FontStyle265">
    <w:name w:val="Font Style265"/>
    <w:basedOn w:val="a2"/>
    <w:uiPriority w:val="99"/>
    <w:rsid w:val="004E0900"/>
    <w:rPr>
      <w:rFonts w:ascii="Times New Roman" w:hAnsi="Times New Roman" w:cs="Times New Roman" w:hint="default"/>
      <w:b/>
      <w:bCs/>
      <w:i/>
      <w:iCs/>
      <w:sz w:val="20"/>
      <w:szCs w:val="20"/>
    </w:rPr>
  </w:style>
  <w:style w:type="paragraph" w:customStyle="1" w:styleId="Style201">
    <w:name w:val="Style201"/>
    <w:basedOn w:val="a1"/>
    <w:uiPriority w:val="99"/>
    <w:rsid w:val="004E0900"/>
    <w:pPr>
      <w:widowControl w:val="0"/>
      <w:autoSpaceDE w:val="0"/>
      <w:autoSpaceDN w:val="0"/>
      <w:adjustRightInd w:val="0"/>
      <w:spacing w:after="0" w:line="442" w:lineRule="exact"/>
      <w:ind w:firstLine="0"/>
      <w:jc w:val="right"/>
    </w:pPr>
    <w:rPr>
      <w:rFonts w:ascii="Times New Roman" w:eastAsiaTheme="minorEastAsia" w:hAnsi="Times New Roman" w:cs="Times New Roman"/>
      <w:szCs w:val="24"/>
      <w:lang w:eastAsia="ru-RU"/>
    </w:rPr>
  </w:style>
  <w:style w:type="paragraph" w:customStyle="1" w:styleId="131">
    <w:name w:val="Основной текст13"/>
    <w:basedOn w:val="a1"/>
    <w:uiPriority w:val="99"/>
    <w:rsid w:val="004E0900"/>
    <w:pPr>
      <w:widowControl w:val="0"/>
      <w:shd w:val="clear" w:color="auto" w:fill="FFFFFF"/>
      <w:spacing w:before="6240" w:after="0" w:line="240" w:lineRule="atLeast"/>
      <w:ind w:hanging="780"/>
      <w:jc w:val="center"/>
    </w:pPr>
    <w:rPr>
      <w:rFonts w:ascii="Times New Roman" w:eastAsia="Times New Roman" w:hAnsi="Times New Roman" w:cs="Times New Roman"/>
      <w:color w:val="000000"/>
      <w:sz w:val="26"/>
      <w:szCs w:val="26"/>
      <w:lang w:eastAsia="ru-RU"/>
    </w:rPr>
  </w:style>
  <w:style w:type="paragraph" w:customStyle="1" w:styleId="2a">
    <w:name w:val="Абзац списка2"/>
    <w:basedOn w:val="a1"/>
    <w:link w:val="ListParagraphChar"/>
    <w:qFormat/>
    <w:rsid w:val="0027598E"/>
    <w:pPr>
      <w:suppressAutoHyphens/>
      <w:spacing w:after="0" w:line="240" w:lineRule="auto"/>
      <w:ind w:left="720" w:firstLine="0"/>
      <w:contextualSpacing/>
      <w:jc w:val="left"/>
    </w:pPr>
    <w:rPr>
      <w:rFonts w:ascii="Times New Roman" w:eastAsia="Times New Roman" w:hAnsi="Times New Roman" w:cs="Times New Roman"/>
      <w:sz w:val="28"/>
      <w:lang w:eastAsia="ar-SA"/>
    </w:rPr>
  </w:style>
  <w:style w:type="character" w:customStyle="1" w:styleId="ListParagraphChar">
    <w:name w:val="List Paragraph Char"/>
    <w:basedOn w:val="a2"/>
    <w:link w:val="2a"/>
    <w:locked/>
    <w:rsid w:val="0027598E"/>
    <w:rPr>
      <w:rFonts w:ascii="Times New Roman" w:eastAsia="Times New Roman" w:hAnsi="Times New Roman" w:cs="Times New Roman"/>
      <w:sz w:val="28"/>
      <w:lang w:eastAsia="ar-SA"/>
    </w:rPr>
  </w:style>
  <w:style w:type="table" w:customStyle="1" w:styleId="1210">
    <w:name w:val="Сетка таблицы121"/>
    <w:basedOn w:val="a3"/>
    <w:uiPriority w:val="59"/>
    <w:rsid w:val="00206A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346640">
      <w:bodyDiv w:val="1"/>
      <w:marLeft w:val="0"/>
      <w:marRight w:val="0"/>
      <w:marTop w:val="0"/>
      <w:marBottom w:val="0"/>
      <w:divBdr>
        <w:top w:val="none" w:sz="0" w:space="0" w:color="auto"/>
        <w:left w:val="none" w:sz="0" w:space="0" w:color="auto"/>
        <w:bottom w:val="none" w:sz="0" w:space="0" w:color="auto"/>
        <w:right w:val="none" w:sz="0" w:space="0" w:color="auto"/>
      </w:divBdr>
    </w:div>
    <w:div w:id="39519498">
      <w:bodyDiv w:val="1"/>
      <w:marLeft w:val="0"/>
      <w:marRight w:val="0"/>
      <w:marTop w:val="0"/>
      <w:marBottom w:val="0"/>
      <w:divBdr>
        <w:top w:val="none" w:sz="0" w:space="0" w:color="auto"/>
        <w:left w:val="none" w:sz="0" w:space="0" w:color="auto"/>
        <w:bottom w:val="none" w:sz="0" w:space="0" w:color="auto"/>
        <w:right w:val="none" w:sz="0" w:space="0" w:color="auto"/>
      </w:divBdr>
    </w:div>
    <w:div w:id="64954318">
      <w:bodyDiv w:val="1"/>
      <w:marLeft w:val="0"/>
      <w:marRight w:val="0"/>
      <w:marTop w:val="0"/>
      <w:marBottom w:val="0"/>
      <w:divBdr>
        <w:top w:val="none" w:sz="0" w:space="0" w:color="auto"/>
        <w:left w:val="none" w:sz="0" w:space="0" w:color="auto"/>
        <w:bottom w:val="none" w:sz="0" w:space="0" w:color="auto"/>
        <w:right w:val="none" w:sz="0" w:space="0" w:color="auto"/>
      </w:divBdr>
    </w:div>
    <w:div w:id="109519695">
      <w:bodyDiv w:val="1"/>
      <w:marLeft w:val="0"/>
      <w:marRight w:val="0"/>
      <w:marTop w:val="0"/>
      <w:marBottom w:val="0"/>
      <w:divBdr>
        <w:top w:val="none" w:sz="0" w:space="0" w:color="auto"/>
        <w:left w:val="none" w:sz="0" w:space="0" w:color="auto"/>
        <w:bottom w:val="none" w:sz="0" w:space="0" w:color="auto"/>
        <w:right w:val="none" w:sz="0" w:space="0" w:color="auto"/>
      </w:divBdr>
    </w:div>
    <w:div w:id="139999450">
      <w:bodyDiv w:val="1"/>
      <w:marLeft w:val="0"/>
      <w:marRight w:val="0"/>
      <w:marTop w:val="0"/>
      <w:marBottom w:val="0"/>
      <w:divBdr>
        <w:top w:val="none" w:sz="0" w:space="0" w:color="auto"/>
        <w:left w:val="none" w:sz="0" w:space="0" w:color="auto"/>
        <w:bottom w:val="none" w:sz="0" w:space="0" w:color="auto"/>
        <w:right w:val="none" w:sz="0" w:space="0" w:color="auto"/>
      </w:divBdr>
    </w:div>
    <w:div w:id="155533834">
      <w:bodyDiv w:val="1"/>
      <w:marLeft w:val="0"/>
      <w:marRight w:val="0"/>
      <w:marTop w:val="0"/>
      <w:marBottom w:val="0"/>
      <w:divBdr>
        <w:top w:val="none" w:sz="0" w:space="0" w:color="auto"/>
        <w:left w:val="none" w:sz="0" w:space="0" w:color="auto"/>
        <w:bottom w:val="none" w:sz="0" w:space="0" w:color="auto"/>
        <w:right w:val="none" w:sz="0" w:space="0" w:color="auto"/>
      </w:divBdr>
    </w:div>
    <w:div w:id="172963645">
      <w:bodyDiv w:val="1"/>
      <w:marLeft w:val="0"/>
      <w:marRight w:val="0"/>
      <w:marTop w:val="0"/>
      <w:marBottom w:val="0"/>
      <w:divBdr>
        <w:top w:val="none" w:sz="0" w:space="0" w:color="auto"/>
        <w:left w:val="none" w:sz="0" w:space="0" w:color="auto"/>
        <w:bottom w:val="none" w:sz="0" w:space="0" w:color="auto"/>
        <w:right w:val="none" w:sz="0" w:space="0" w:color="auto"/>
      </w:divBdr>
    </w:div>
    <w:div w:id="198779511">
      <w:bodyDiv w:val="1"/>
      <w:marLeft w:val="0"/>
      <w:marRight w:val="0"/>
      <w:marTop w:val="0"/>
      <w:marBottom w:val="0"/>
      <w:divBdr>
        <w:top w:val="none" w:sz="0" w:space="0" w:color="auto"/>
        <w:left w:val="none" w:sz="0" w:space="0" w:color="auto"/>
        <w:bottom w:val="none" w:sz="0" w:space="0" w:color="auto"/>
        <w:right w:val="none" w:sz="0" w:space="0" w:color="auto"/>
      </w:divBdr>
    </w:div>
    <w:div w:id="199363868">
      <w:bodyDiv w:val="1"/>
      <w:marLeft w:val="0"/>
      <w:marRight w:val="0"/>
      <w:marTop w:val="0"/>
      <w:marBottom w:val="0"/>
      <w:divBdr>
        <w:top w:val="none" w:sz="0" w:space="0" w:color="auto"/>
        <w:left w:val="none" w:sz="0" w:space="0" w:color="auto"/>
        <w:bottom w:val="none" w:sz="0" w:space="0" w:color="auto"/>
        <w:right w:val="none" w:sz="0" w:space="0" w:color="auto"/>
      </w:divBdr>
    </w:div>
    <w:div w:id="220337594">
      <w:bodyDiv w:val="1"/>
      <w:marLeft w:val="0"/>
      <w:marRight w:val="0"/>
      <w:marTop w:val="0"/>
      <w:marBottom w:val="0"/>
      <w:divBdr>
        <w:top w:val="none" w:sz="0" w:space="0" w:color="auto"/>
        <w:left w:val="none" w:sz="0" w:space="0" w:color="auto"/>
        <w:bottom w:val="none" w:sz="0" w:space="0" w:color="auto"/>
        <w:right w:val="none" w:sz="0" w:space="0" w:color="auto"/>
      </w:divBdr>
    </w:div>
    <w:div w:id="220605276">
      <w:bodyDiv w:val="1"/>
      <w:marLeft w:val="0"/>
      <w:marRight w:val="0"/>
      <w:marTop w:val="0"/>
      <w:marBottom w:val="0"/>
      <w:divBdr>
        <w:top w:val="none" w:sz="0" w:space="0" w:color="auto"/>
        <w:left w:val="none" w:sz="0" w:space="0" w:color="auto"/>
        <w:bottom w:val="none" w:sz="0" w:space="0" w:color="auto"/>
        <w:right w:val="none" w:sz="0" w:space="0" w:color="auto"/>
      </w:divBdr>
    </w:div>
    <w:div w:id="324211559">
      <w:bodyDiv w:val="1"/>
      <w:marLeft w:val="0"/>
      <w:marRight w:val="0"/>
      <w:marTop w:val="0"/>
      <w:marBottom w:val="0"/>
      <w:divBdr>
        <w:top w:val="none" w:sz="0" w:space="0" w:color="auto"/>
        <w:left w:val="none" w:sz="0" w:space="0" w:color="auto"/>
        <w:bottom w:val="none" w:sz="0" w:space="0" w:color="auto"/>
        <w:right w:val="none" w:sz="0" w:space="0" w:color="auto"/>
      </w:divBdr>
    </w:div>
    <w:div w:id="324550281">
      <w:bodyDiv w:val="1"/>
      <w:marLeft w:val="0"/>
      <w:marRight w:val="0"/>
      <w:marTop w:val="0"/>
      <w:marBottom w:val="0"/>
      <w:divBdr>
        <w:top w:val="none" w:sz="0" w:space="0" w:color="auto"/>
        <w:left w:val="none" w:sz="0" w:space="0" w:color="auto"/>
        <w:bottom w:val="none" w:sz="0" w:space="0" w:color="auto"/>
        <w:right w:val="none" w:sz="0" w:space="0" w:color="auto"/>
      </w:divBdr>
    </w:div>
    <w:div w:id="338585447">
      <w:bodyDiv w:val="1"/>
      <w:marLeft w:val="0"/>
      <w:marRight w:val="0"/>
      <w:marTop w:val="0"/>
      <w:marBottom w:val="0"/>
      <w:divBdr>
        <w:top w:val="none" w:sz="0" w:space="0" w:color="auto"/>
        <w:left w:val="none" w:sz="0" w:space="0" w:color="auto"/>
        <w:bottom w:val="none" w:sz="0" w:space="0" w:color="auto"/>
        <w:right w:val="none" w:sz="0" w:space="0" w:color="auto"/>
      </w:divBdr>
    </w:div>
    <w:div w:id="440998088">
      <w:bodyDiv w:val="1"/>
      <w:marLeft w:val="0"/>
      <w:marRight w:val="0"/>
      <w:marTop w:val="0"/>
      <w:marBottom w:val="0"/>
      <w:divBdr>
        <w:top w:val="none" w:sz="0" w:space="0" w:color="auto"/>
        <w:left w:val="none" w:sz="0" w:space="0" w:color="auto"/>
        <w:bottom w:val="none" w:sz="0" w:space="0" w:color="auto"/>
        <w:right w:val="none" w:sz="0" w:space="0" w:color="auto"/>
      </w:divBdr>
    </w:div>
    <w:div w:id="444157115">
      <w:bodyDiv w:val="1"/>
      <w:marLeft w:val="0"/>
      <w:marRight w:val="0"/>
      <w:marTop w:val="0"/>
      <w:marBottom w:val="0"/>
      <w:divBdr>
        <w:top w:val="none" w:sz="0" w:space="0" w:color="auto"/>
        <w:left w:val="none" w:sz="0" w:space="0" w:color="auto"/>
        <w:bottom w:val="none" w:sz="0" w:space="0" w:color="auto"/>
        <w:right w:val="none" w:sz="0" w:space="0" w:color="auto"/>
      </w:divBdr>
    </w:div>
    <w:div w:id="467362826">
      <w:bodyDiv w:val="1"/>
      <w:marLeft w:val="0"/>
      <w:marRight w:val="0"/>
      <w:marTop w:val="0"/>
      <w:marBottom w:val="0"/>
      <w:divBdr>
        <w:top w:val="none" w:sz="0" w:space="0" w:color="auto"/>
        <w:left w:val="none" w:sz="0" w:space="0" w:color="auto"/>
        <w:bottom w:val="none" w:sz="0" w:space="0" w:color="auto"/>
        <w:right w:val="none" w:sz="0" w:space="0" w:color="auto"/>
      </w:divBdr>
    </w:div>
    <w:div w:id="548348372">
      <w:bodyDiv w:val="1"/>
      <w:marLeft w:val="0"/>
      <w:marRight w:val="0"/>
      <w:marTop w:val="0"/>
      <w:marBottom w:val="0"/>
      <w:divBdr>
        <w:top w:val="none" w:sz="0" w:space="0" w:color="auto"/>
        <w:left w:val="none" w:sz="0" w:space="0" w:color="auto"/>
        <w:bottom w:val="none" w:sz="0" w:space="0" w:color="auto"/>
        <w:right w:val="none" w:sz="0" w:space="0" w:color="auto"/>
      </w:divBdr>
    </w:div>
    <w:div w:id="585043066">
      <w:bodyDiv w:val="1"/>
      <w:marLeft w:val="0"/>
      <w:marRight w:val="0"/>
      <w:marTop w:val="0"/>
      <w:marBottom w:val="0"/>
      <w:divBdr>
        <w:top w:val="none" w:sz="0" w:space="0" w:color="auto"/>
        <w:left w:val="none" w:sz="0" w:space="0" w:color="auto"/>
        <w:bottom w:val="none" w:sz="0" w:space="0" w:color="auto"/>
        <w:right w:val="none" w:sz="0" w:space="0" w:color="auto"/>
      </w:divBdr>
    </w:div>
    <w:div w:id="705179984">
      <w:bodyDiv w:val="1"/>
      <w:marLeft w:val="0"/>
      <w:marRight w:val="0"/>
      <w:marTop w:val="0"/>
      <w:marBottom w:val="0"/>
      <w:divBdr>
        <w:top w:val="none" w:sz="0" w:space="0" w:color="auto"/>
        <w:left w:val="none" w:sz="0" w:space="0" w:color="auto"/>
        <w:bottom w:val="none" w:sz="0" w:space="0" w:color="auto"/>
        <w:right w:val="none" w:sz="0" w:space="0" w:color="auto"/>
      </w:divBdr>
    </w:div>
    <w:div w:id="717358333">
      <w:bodyDiv w:val="1"/>
      <w:marLeft w:val="0"/>
      <w:marRight w:val="0"/>
      <w:marTop w:val="0"/>
      <w:marBottom w:val="0"/>
      <w:divBdr>
        <w:top w:val="none" w:sz="0" w:space="0" w:color="auto"/>
        <w:left w:val="none" w:sz="0" w:space="0" w:color="auto"/>
        <w:bottom w:val="none" w:sz="0" w:space="0" w:color="auto"/>
        <w:right w:val="none" w:sz="0" w:space="0" w:color="auto"/>
      </w:divBdr>
    </w:div>
    <w:div w:id="727070414">
      <w:bodyDiv w:val="1"/>
      <w:marLeft w:val="0"/>
      <w:marRight w:val="0"/>
      <w:marTop w:val="0"/>
      <w:marBottom w:val="0"/>
      <w:divBdr>
        <w:top w:val="none" w:sz="0" w:space="0" w:color="auto"/>
        <w:left w:val="none" w:sz="0" w:space="0" w:color="auto"/>
        <w:bottom w:val="none" w:sz="0" w:space="0" w:color="auto"/>
        <w:right w:val="none" w:sz="0" w:space="0" w:color="auto"/>
      </w:divBdr>
    </w:div>
    <w:div w:id="738940119">
      <w:bodyDiv w:val="1"/>
      <w:marLeft w:val="0"/>
      <w:marRight w:val="0"/>
      <w:marTop w:val="0"/>
      <w:marBottom w:val="0"/>
      <w:divBdr>
        <w:top w:val="none" w:sz="0" w:space="0" w:color="auto"/>
        <w:left w:val="none" w:sz="0" w:space="0" w:color="auto"/>
        <w:bottom w:val="none" w:sz="0" w:space="0" w:color="auto"/>
        <w:right w:val="none" w:sz="0" w:space="0" w:color="auto"/>
      </w:divBdr>
    </w:div>
    <w:div w:id="756637264">
      <w:bodyDiv w:val="1"/>
      <w:marLeft w:val="0"/>
      <w:marRight w:val="0"/>
      <w:marTop w:val="0"/>
      <w:marBottom w:val="0"/>
      <w:divBdr>
        <w:top w:val="none" w:sz="0" w:space="0" w:color="auto"/>
        <w:left w:val="none" w:sz="0" w:space="0" w:color="auto"/>
        <w:bottom w:val="none" w:sz="0" w:space="0" w:color="auto"/>
        <w:right w:val="none" w:sz="0" w:space="0" w:color="auto"/>
      </w:divBdr>
    </w:div>
    <w:div w:id="814687729">
      <w:bodyDiv w:val="1"/>
      <w:marLeft w:val="0"/>
      <w:marRight w:val="0"/>
      <w:marTop w:val="0"/>
      <w:marBottom w:val="0"/>
      <w:divBdr>
        <w:top w:val="none" w:sz="0" w:space="0" w:color="auto"/>
        <w:left w:val="none" w:sz="0" w:space="0" w:color="auto"/>
        <w:bottom w:val="none" w:sz="0" w:space="0" w:color="auto"/>
        <w:right w:val="none" w:sz="0" w:space="0" w:color="auto"/>
      </w:divBdr>
    </w:div>
    <w:div w:id="815031576">
      <w:bodyDiv w:val="1"/>
      <w:marLeft w:val="0"/>
      <w:marRight w:val="0"/>
      <w:marTop w:val="0"/>
      <w:marBottom w:val="0"/>
      <w:divBdr>
        <w:top w:val="none" w:sz="0" w:space="0" w:color="auto"/>
        <w:left w:val="none" w:sz="0" w:space="0" w:color="auto"/>
        <w:bottom w:val="none" w:sz="0" w:space="0" w:color="auto"/>
        <w:right w:val="none" w:sz="0" w:space="0" w:color="auto"/>
      </w:divBdr>
    </w:div>
    <w:div w:id="840508678">
      <w:bodyDiv w:val="1"/>
      <w:marLeft w:val="0"/>
      <w:marRight w:val="0"/>
      <w:marTop w:val="0"/>
      <w:marBottom w:val="0"/>
      <w:divBdr>
        <w:top w:val="none" w:sz="0" w:space="0" w:color="auto"/>
        <w:left w:val="none" w:sz="0" w:space="0" w:color="auto"/>
        <w:bottom w:val="none" w:sz="0" w:space="0" w:color="auto"/>
        <w:right w:val="none" w:sz="0" w:space="0" w:color="auto"/>
      </w:divBdr>
    </w:div>
    <w:div w:id="966812952">
      <w:bodyDiv w:val="1"/>
      <w:marLeft w:val="0"/>
      <w:marRight w:val="0"/>
      <w:marTop w:val="0"/>
      <w:marBottom w:val="0"/>
      <w:divBdr>
        <w:top w:val="none" w:sz="0" w:space="0" w:color="auto"/>
        <w:left w:val="none" w:sz="0" w:space="0" w:color="auto"/>
        <w:bottom w:val="none" w:sz="0" w:space="0" w:color="auto"/>
        <w:right w:val="none" w:sz="0" w:space="0" w:color="auto"/>
      </w:divBdr>
    </w:div>
    <w:div w:id="1023239795">
      <w:bodyDiv w:val="1"/>
      <w:marLeft w:val="0"/>
      <w:marRight w:val="0"/>
      <w:marTop w:val="0"/>
      <w:marBottom w:val="0"/>
      <w:divBdr>
        <w:top w:val="none" w:sz="0" w:space="0" w:color="auto"/>
        <w:left w:val="none" w:sz="0" w:space="0" w:color="auto"/>
        <w:bottom w:val="none" w:sz="0" w:space="0" w:color="auto"/>
        <w:right w:val="none" w:sz="0" w:space="0" w:color="auto"/>
      </w:divBdr>
    </w:div>
    <w:div w:id="1026367232">
      <w:bodyDiv w:val="1"/>
      <w:marLeft w:val="0"/>
      <w:marRight w:val="0"/>
      <w:marTop w:val="0"/>
      <w:marBottom w:val="0"/>
      <w:divBdr>
        <w:top w:val="none" w:sz="0" w:space="0" w:color="auto"/>
        <w:left w:val="none" w:sz="0" w:space="0" w:color="auto"/>
        <w:bottom w:val="none" w:sz="0" w:space="0" w:color="auto"/>
        <w:right w:val="none" w:sz="0" w:space="0" w:color="auto"/>
      </w:divBdr>
    </w:div>
    <w:div w:id="1027372804">
      <w:bodyDiv w:val="1"/>
      <w:marLeft w:val="0"/>
      <w:marRight w:val="0"/>
      <w:marTop w:val="0"/>
      <w:marBottom w:val="0"/>
      <w:divBdr>
        <w:top w:val="none" w:sz="0" w:space="0" w:color="auto"/>
        <w:left w:val="none" w:sz="0" w:space="0" w:color="auto"/>
        <w:bottom w:val="none" w:sz="0" w:space="0" w:color="auto"/>
        <w:right w:val="none" w:sz="0" w:space="0" w:color="auto"/>
      </w:divBdr>
    </w:div>
    <w:div w:id="1032262732">
      <w:bodyDiv w:val="1"/>
      <w:marLeft w:val="0"/>
      <w:marRight w:val="0"/>
      <w:marTop w:val="0"/>
      <w:marBottom w:val="0"/>
      <w:divBdr>
        <w:top w:val="none" w:sz="0" w:space="0" w:color="auto"/>
        <w:left w:val="none" w:sz="0" w:space="0" w:color="auto"/>
        <w:bottom w:val="none" w:sz="0" w:space="0" w:color="auto"/>
        <w:right w:val="none" w:sz="0" w:space="0" w:color="auto"/>
      </w:divBdr>
    </w:div>
    <w:div w:id="1041202033">
      <w:bodyDiv w:val="1"/>
      <w:marLeft w:val="0"/>
      <w:marRight w:val="0"/>
      <w:marTop w:val="0"/>
      <w:marBottom w:val="0"/>
      <w:divBdr>
        <w:top w:val="none" w:sz="0" w:space="0" w:color="auto"/>
        <w:left w:val="none" w:sz="0" w:space="0" w:color="auto"/>
        <w:bottom w:val="none" w:sz="0" w:space="0" w:color="auto"/>
        <w:right w:val="none" w:sz="0" w:space="0" w:color="auto"/>
      </w:divBdr>
    </w:div>
    <w:div w:id="1089470555">
      <w:bodyDiv w:val="1"/>
      <w:marLeft w:val="0"/>
      <w:marRight w:val="0"/>
      <w:marTop w:val="0"/>
      <w:marBottom w:val="0"/>
      <w:divBdr>
        <w:top w:val="none" w:sz="0" w:space="0" w:color="auto"/>
        <w:left w:val="none" w:sz="0" w:space="0" w:color="auto"/>
        <w:bottom w:val="none" w:sz="0" w:space="0" w:color="auto"/>
        <w:right w:val="none" w:sz="0" w:space="0" w:color="auto"/>
      </w:divBdr>
    </w:div>
    <w:div w:id="1100563311">
      <w:bodyDiv w:val="1"/>
      <w:marLeft w:val="0"/>
      <w:marRight w:val="0"/>
      <w:marTop w:val="0"/>
      <w:marBottom w:val="0"/>
      <w:divBdr>
        <w:top w:val="none" w:sz="0" w:space="0" w:color="auto"/>
        <w:left w:val="none" w:sz="0" w:space="0" w:color="auto"/>
        <w:bottom w:val="none" w:sz="0" w:space="0" w:color="auto"/>
        <w:right w:val="none" w:sz="0" w:space="0" w:color="auto"/>
      </w:divBdr>
    </w:div>
    <w:div w:id="1127238687">
      <w:bodyDiv w:val="1"/>
      <w:marLeft w:val="0"/>
      <w:marRight w:val="0"/>
      <w:marTop w:val="0"/>
      <w:marBottom w:val="0"/>
      <w:divBdr>
        <w:top w:val="none" w:sz="0" w:space="0" w:color="auto"/>
        <w:left w:val="none" w:sz="0" w:space="0" w:color="auto"/>
        <w:bottom w:val="none" w:sz="0" w:space="0" w:color="auto"/>
        <w:right w:val="none" w:sz="0" w:space="0" w:color="auto"/>
      </w:divBdr>
    </w:div>
    <w:div w:id="1152019137">
      <w:bodyDiv w:val="1"/>
      <w:marLeft w:val="0"/>
      <w:marRight w:val="0"/>
      <w:marTop w:val="0"/>
      <w:marBottom w:val="0"/>
      <w:divBdr>
        <w:top w:val="none" w:sz="0" w:space="0" w:color="auto"/>
        <w:left w:val="none" w:sz="0" w:space="0" w:color="auto"/>
        <w:bottom w:val="none" w:sz="0" w:space="0" w:color="auto"/>
        <w:right w:val="none" w:sz="0" w:space="0" w:color="auto"/>
      </w:divBdr>
    </w:div>
    <w:div w:id="1200973509">
      <w:bodyDiv w:val="1"/>
      <w:marLeft w:val="0"/>
      <w:marRight w:val="0"/>
      <w:marTop w:val="0"/>
      <w:marBottom w:val="0"/>
      <w:divBdr>
        <w:top w:val="none" w:sz="0" w:space="0" w:color="auto"/>
        <w:left w:val="none" w:sz="0" w:space="0" w:color="auto"/>
        <w:bottom w:val="none" w:sz="0" w:space="0" w:color="auto"/>
        <w:right w:val="none" w:sz="0" w:space="0" w:color="auto"/>
      </w:divBdr>
    </w:div>
    <w:div w:id="1222787740">
      <w:bodyDiv w:val="1"/>
      <w:marLeft w:val="0"/>
      <w:marRight w:val="0"/>
      <w:marTop w:val="0"/>
      <w:marBottom w:val="0"/>
      <w:divBdr>
        <w:top w:val="none" w:sz="0" w:space="0" w:color="auto"/>
        <w:left w:val="none" w:sz="0" w:space="0" w:color="auto"/>
        <w:bottom w:val="none" w:sz="0" w:space="0" w:color="auto"/>
        <w:right w:val="none" w:sz="0" w:space="0" w:color="auto"/>
      </w:divBdr>
    </w:div>
    <w:div w:id="1250851855">
      <w:bodyDiv w:val="1"/>
      <w:marLeft w:val="0"/>
      <w:marRight w:val="0"/>
      <w:marTop w:val="0"/>
      <w:marBottom w:val="0"/>
      <w:divBdr>
        <w:top w:val="none" w:sz="0" w:space="0" w:color="auto"/>
        <w:left w:val="none" w:sz="0" w:space="0" w:color="auto"/>
        <w:bottom w:val="none" w:sz="0" w:space="0" w:color="auto"/>
        <w:right w:val="none" w:sz="0" w:space="0" w:color="auto"/>
      </w:divBdr>
    </w:div>
    <w:div w:id="1275747988">
      <w:bodyDiv w:val="1"/>
      <w:marLeft w:val="0"/>
      <w:marRight w:val="0"/>
      <w:marTop w:val="0"/>
      <w:marBottom w:val="0"/>
      <w:divBdr>
        <w:top w:val="none" w:sz="0" w:space="0" w:color="auto"/>
        <w:left w:val="none" w:sz="0" w:space="0" w:color="auto"/>
        <w:bottom w:val="none" w:sz="0" w:space="0" w:color="auto"/>
        <w:right w:val="none" w:sz="0" w:space="0" w:color="auto"/>
      </w:divBdr>
    </w:div>
    <w:div w:id="1292008008">
      <w:bodyDiv w:val="1"/>
      <w:marLeft w:val="0"/>
      <w:marRight w:val="0"/>
      <w:marTop w:val="0"/>
      <w:marBottom w:val="0"/>
      <w:divBdr>
        <w:top w:val="none" w:sz="0" w:space="0" w:color="auto"/>
        <w:left w:val="none" w:sz="0" w:space="0" w:color="auto"/>
        <w:bottom w:val="none" w:sz="0" w:space="0" w:color="auto"/>
        <w:right w:val="none" w:sz="0" w:space="0" w:color="auto"/>
      </w:divBdr>
    </w:div>
    <w:div w:id="1293050024">
      <w:bodyDiv w:val="1"/>
      <w:marLeft w:val="0"/>
      <w:marRight w:val="0"/>
      <w:marTop w:val="0"/>
      <w:marBottom w:val="0"/>
      <w:divBdr>
        <w:top w:val="none" w:sz="0" w:space="0" w:color="auto"/>
        <w:left w:val="none" w:sz="0" w:space="0" w:color="auto"/>
        <w:bottom w:val="none" w:sz="0" w:space="0" w:color="auto"/>
        <w:right w:val="none" w:sz="0" w:space="0" w:color="auto"/>
      </w:divBdr>
    </w:div>
    <w:div w:id="1313172162">
      <w:bodyDiv w:val="1"/>
      <w:marLeft w:val="0"/>
      <w:marRight w:val="0"/>
      <w:marTop w:val="0"/>
      <w:marBottom w:val="0"/>
      <w:divBdr>
        <w:top w:val="none" w:sz="0" w:space="0" w:color="auto"/>
        <w:left w:val="none" w:sz="0" w:space="0" w:color="auto"/>
        <w:bottom w:val="none" w:sz="0" w:space="0" w:color="auto"/>
        <w:right w:val="none" w:sz="0" w:space="0" w:color="auto"/>
      </w:divBdr>
    </w:div>
    <w:div w:id="1327366239">
      <w:bodyDiv w:val="1"/>
      <w:marLeft w:val="0"/>
      <w:marRight w:val="0"/>
      <w:marTop w:val="0"/>
      <w:marBottom w:val="0"/>
      <w:divBdr>
        <w:top w:val="none" w:sz="0" w:space="0" w:color="auto"/>
        <w:left w:val="none" w:sz="0" w:space="0" w:color="auto"/>
        <w:bottom w:val="none" w:sz="0" w:space="0" w:color="auto"/>
        <w:right w:val="none" w:sz="0" w:space="0" w:color="auto"/>
      </w:divBdr>
    </w:div>
    <w:div w:id="1360352228">
      <w:bodyDiv w:val="1"/>
      <w:marLeft w:val="0"/>
      <w:marRight w:val="0"/>
      <w:marTop w:val="0"/>
      <w:marBottom w:val="0"/>
      <w:divBdr>
        <w:top w:val="none" w:sz="0" w:space="0" w:color="auto"/>
        <w:left w:val="none" w:sz="0" w:space="0" w:color="auto"/>
        <w:bottom w:val="none" w:sz="0" w:space="0" w:color="auto"/>
        <w:right w:val="none" w:sz="0" w:space="0" w:color="auto"/>
      </w:divBdr>
    </w:div>
    <w:div w:id="1363283716">
      <w:bodyDiv w:val="1"/>
      <w:marLeft w:val="0"/>
      <w:marRight w:val="0"/>
      <w:marTop w:val="0"/>
      <w:marBottom w:val="0"/>
      <w:divBdr>
        <w:top w:val="none" w:sz="0" w:space="0" w:color="auto"/>
        <w:left w:val="none" w:sz="0" w:space="0" w:color="auto"/>
        <w:bottom w:val="none" w:sz="0" w:space="0" w:color="auto"/>
        <w:right w:val="none" w:sz="0" w:space="0" w:color="auto"/>
      </w:divBdr>
    </w:div>
    <w:div w:id="1380134450">
      <w:bodyDiv w:val="1"/>
      <w:marLeft w:val="0"/>
      <w:marRight w:val="0"/>
      <w:marTop w:val="0"/>
      <w:marBottom w:val="0"/>
      <w:divBdr>
        <w:top w:val="none" w:sz="0" w:space="0" w:color="auto"/>
        <w:left w:val="none" w:sz="0" w:space="0" w:color="auto"/>
        <w:bottom w:val="none" w:sz="0" w:space="0" w:color="auto"/>
        <w:right w:val="none" w:sz="0" w:space="0" w:color="auto"/>
      </w:divBdr>
    </w:div>
    <w:div w:id="1447852671">
      <w:bodyDiv w:val="1"/>
      <w:marLeft w:val="0"/>
      <w:marRight w:val="0"/>
      <w:marTop w:val="0"/>
      <w:marBottom w:val="0"/>
      <w:divBdr>
        <w:top w:val="none" w:sz="0" w:space="0" w:color="auto"/>
        <w:left w:val="none" w:sz="0" w:space="0" w:color="auto"/>
        <w:bottom w:val="none" w:sz="0" w:space="0" w:color="auto"/>
        <w:right w:val="none" w:sz="0" w:space="0" w:color="auto"/>
      </w:divBdr>
    </w:div>
    <w:div w:id="1450584795">
      <w:bodyDiv w:val="1"/>
      <w:marLeft w:val="0"/>
      <w:marRight w:val="0"/>
      <w:marTop w:val="0"/>
      <w:marBottom w:val="0"/>
      <w:divBdr>
        <w:top w:val="none" w:sz="0" w:space="0" w:color="auto"/>
        <w:left w:val="none" w:sz="0" w:space="0" w:color="auto"/>
        <w:bottom w:val="none" w:sz="0" w:space="0" w:color="auto"/>
        <w:right w:val="none" w:sz="0" w:space="0" w:color="auto"/>
      </w:divBdr>
    </w:div>
    <w:div w:id="1472288943">
      <w:bodyDiv w:val="1"/>
      <w:marLeft w:val="0"/>
      <w:marRight w:val="0"/>
      <w:marTop w:val="0"/>
      <w:marBottom w:val="0"/>
      <w:divBdr>
        <w:top w:val="none" w:sz="0" w:space="0" w:color="auto"/>
        <w:left w:val="none" w:sz="0" w:space="0" w:color="auto"/>
        <w:bottom w:val="none" w:sz="0" w:space="0" w:color="auto"/>
        <w:right w:val="none" w:sz="0" w:space="0" w:color="auto"/>
      </w:divBdr>
    </w:div>
    <w:div w:id="1477069384">
      <w:bodyDiv w:val="1"/>
      <w:marLeft w:val="0"/>
      <w:marRight w:val="0"/>
      <w:marTop w:val="0"/>
      <w:marBottom w:val="0"/>
      <w:divBdr>
        <w:top w:val="none" w:sz="0" w:space="0" w:color="auto"/>
        <w:left w:val="none" w:sz="0" w:space="0" w:color="auto"/>
        <w:bottom w:val="none" w:sz="0" w:space="0" w:color="auto"/>
        <w:right w:val="none" w:sz="0" w:space="0" w:color="auto"/>
      </w:divBdr>
    </w:div>
    <w:div w:id="1487432420">
      <w:bodyDiv w:val="1"/>
      <w:marLeft w:val="0"/>
      <w:marRight w:val="0"/>
      <w:marTop w:val="0"/>
      <w:marBottom w:val="0"/>
      <w:divBdr>
        <w:top w:val="none" w:sz="0" w:space="0" w:color="auto"/>
        <w:left w:val="none" w:sz="0" w:space="0" w:color="auto"/>
        <w:bottom w:val="none" w:sz="0" w:space="0" w:color="auto"/>
        <w:right w:val="none" w:sz="0" w:space="0" w:color="auto"/>
      </w:divBdr>
    </w:div>
    <w:div w:id="1488864713">
      <w:bodyDiv w:val="1"/>
      <w:marLeft w:val="0"/>
      <w:marRight w:val="0"/>
      <w:marTop w:val="0"/>
      <w:marBottom w:val="0"/>
      <w:divBdr>
        <w:top w:val="none" w:sz="0" w:space="0" w:color="auto"/>
        <w:left w:val="none" w:sz="0" w:space="0" w:color="auto"/>
        <w:bottom w:val="none" w:sz="0" w:space="0" w:color="auto"/>
        <w:right w:val="none" w:sz="0" w:space="0" w:color="auto"/>
      </w:divBdr>
    </w:div>
    <w:div w:id="1506626933">
      <w:bodyDiv w:val="1"/>
      <w:marLeft w:val="0"/>
      <w:marRight w:val="0"/>
      <w:marTop w:val="0"/>
      <w:marBottom w:val="0"/>
      <w:divBdr>
        <w:top w:val="none" w:sz="0" w:space="0" w:color="auto"/>
        <w:left w:val="none" w:sz="0" w:space="0" w:color="auto"/>
        <w:bottom w:val="none" w:sz="0" w:space="0" w:color="auto"/>
        <w:right w:val="none" w:sz="0" w:space="0" w:color="auto"/>
      </w:divBdr>
    </w:div>
    <w:div w:id="1519202095">
      <w:bodyDiv w:val="1"/>
      <w:marLeft w:val="0"/>
      <w:marRight w:val="0"/>
      <w:marTop w:val="0"/>
      <w:marBottom w:val="0"/>
      <w:divBdr>
        <w:top w:val="none" w:sz="0" w:space="0" w:color="auto"/>
        <w:left w:val="none" w:sz="0" w:space="0" w:color="auto"/>
        <w:bottom w:val="none" w:sz="0" w:space="0" w:color="auto"/>
        <w:right w:val="none" w:sz="0" w:space="0" w:color="auto"/>
      </w:divBdr>
    </w:div>
    <w:div w:id="1556816402">
      <w:bodyDiv w:val="1"/>
      <w:marLeft w:val="0"/>
      <w:marRight w:val="0"/>
      <w:marTop w:val="0"/>
      <w:marBottom w:val="0"/>
      <w:divBdr>
        <w:top w:val="none" w:sz="0" w:space="0" w:color="auto"/>
        <w:left w:val="none" w:sz="0" w:space="0" w:color="auto"/>
        <w:bottom w:val="none" w:sz="0" w:space="0" w:color="auto"/>
        <w:right w:val="none" w:sz="0" w:space="0" w:color="auto"/>
      </w:divBdr>
    </w:div>
    <w:div w:id="1571697842">
      <w:bodyDiv w:val="1"/>
      <w:marLeft w:val="0"/>
      <w:marRight w:val="0"/>
      <w:marTop w:val="0"/>
      <w:marBottom w:val="0"/>
      <w:divBdr>
        <w:top w:val="none" w:sz="0" w:space="0" w:color="auto"/>
        <w:left w:val="none" w:sz="0" w:space="0" w:color="auto"/>
        <w:bottom w:val="none" w:sz="0" w:space="0" w:color="auto"/>
        <w:right w:val="none" w:sz="0" w:space="0" w:color="auto"/>
      </w:divBdr>
    </w:div>
    <w:div w:id="1595549537">
      <w:bodyDiv w:val="1"/>
      <w:marLeft w:val="0"/>
      <w:marRight w:val="0"/>
      <w:marTop w:val="0"/>
      <w:marBottom w:val="0"/>
      <w:divBdr>
        <w:top w:val="none" w:sz="0" w:space="0" w:color="auto"/>
        <w:left w:val="none" w:sz="0" w:space="0" w:color="auto"/>
        <w:bottom w:val="none" w:sz="0" w:space="0" w:color="auto"/>
        <w:right w:val="none" w:sz="0" w:space="0" w:color="auto"/>
      </w:divBdr>
    </w:div>
    <w:div w:id="1595699806">
      <w:bodyDiv w:val="1"/>
      <w:marLeft w:val="0"/>
      <w:marRight w:val="0"/>
      <w:marTop w:val="0"/>
      <w:marBottom w:val="0"/>
      <w:divBdr>
        <w:top w:val="none" w:sz="0" w:space="0" w:color="auto"/>
        <w:left w:val="none" w:sz="0" w:space="0" w:color="auto"/>
        <w:bottom w:val="none" w:sz="0" w:space="0" w:color="auto"/>
        <w:right w:val="none" w:sz="0" w:space="0" w:color="auto"/>
      </w:divBdr>
    </w:div>
    <w:div w:id="1608350633">
      <w:bodyDiv w:val="1"/>
      <w:marLeft w:val="0"/>
      <w:marRight w:val="0"/>
      <w:marTop w:val="0"/>
      <w:marBottom w:val="0"/>
      <w:divBdr>
        <w:top w:val="none" w:sz="0" w:space="0" w:color="auto"/>
        <w:left w:val="none" w:sz="0" w:space="0" w:color="auto"/>
        <w:bottom w:val="none" w:sz="0" w:space="0" w:color="auto"/>
        <w:right w:val="none" w:sz="0" w:space="0" w:color="auto"/>
      </w:divBdr>
    </w:div>
    <w:div w:id="1630892941">
      <w:bodyDiv w:val="1"/>
      <w:marLeft w:val="0"/>
      <w:marRight w:val="0"/>
      <w:marTop w:val="0"/>
      <w:marBottom w:val="0"/>
      <w:divBdr>
        <w:top w:val="none" w:sz="0" w:space="0" w:color="auto"/>
        <w:left w:val="none" w:sz="0" w:space="0" w:color="auto"/>
        <w:bottom w:val="none" w:sz="0" w:space="0" w:color="auto"/>
        <w:right w:val="none" w:sz="0" w:space="0" w:color="auto"/>
      </w:divBdr>
    </w:div>
    <w:div w:id="1637955875">
      <w:bodyDiv w:val="1"/>
      <w:marLeft w:val="0"/>
      <w:marRight w:val="0"/>
      <w:marTop w:val="0"/>
      <w:marBottom w:val="0"/>
      <w:divBdr>
        <w:top w:val="none" w:sz="0" w:space="0" w:color="auto"/>
        <w:left w:val="none" w:sz="0" w:space="0" w:color="auto"/>
        <w:bottom w:val="none" w:sz="0" w:space="0" w:color="auto"/>
        <w:right w:val="none" w:sz="0" w:space="0" w:color="auto"/>
      </w:divBdr>
    </w:div>
    <w:div w:id="1646396175">
      <w:bodyDiv w:val="1"/>
      <w:marLeft w:val="0"/>
      <w:marRight w:val="0"/>
      <w:marTop w:val="0"/>
      <w:marBottom w:val="0"/>
      <w:divBdr>
        <w:top w:val="none" w:sz="0" w:space="0" w:color="auto"/>
        <w:left w:val="none" w:sz="0" w:space="0" w:color="auto"/>
        <w:bottom w:val="none" w:sz="0" w:space="0" w:color="auto"/>
        <w:right w:val="none" w:sz="0" w:space="0" w:color="auto"/>
      </w:divBdr>
    </w:div>
    <w:div w:id="1697732931">
      <w:bodyDiv w:val="1"/>
      <w:marLeft w:val="0"/>
      <w:marRight w:val="0"/>
      <w:marTop w:val="0"/>
      <w:marBottom w:val="0"/>
      <w:divBdr>
        <w:top w:val="none" w:sz="0" w:space="0" w:color="auto"/>
        <w:left w:val="none" w:sz="0" w:space="0" w:color="auto"/>
        <w:bottom w:val="none" w:sz="0" w:space="0" w:color="auto"/>
        <w:right w:val="none" w:sz="0" w:space="0" w:color="auto"/>
      </w:divBdr>
    </w:div>
    <w:div w:id="1718814472">
      <w:bodyDiv w:val="1"/>
      <w:marLeft w:val="0"/>
      <w:marRight w:val="0"/>
      <w:marTop w:val="0"/>
      <w:marBottom w:val="0"/>
      <w:divBdr>
        <w:top w:val="none" w:sz="0" w:space="0" w:color="auto"/>
        <w:left w:val="none" w:sz="0" w:space="0" w:color="auto"/>
        <w:bottom w:val="none" w:sz="0" w:space="0" w:color="auto"/>
        <w:right w:val="none" w:sz="0" w:space="0" w:color="auto"/>
      </w:divBdr>
    </w:div>
    <w:div w:id="1742479804">
      <w:bodyDiv w:val="1"/>
      <w:marLeft w:val="0"/>
      <w:marRight w:val="0"/>
      <w:marTop w:val="0"/>
      <w:marBottom w:val="0"/>
      <w:divBdr>
        <w:top w:val="none" w:sz="0" w:space="0" w:color="auto"/>
        <w:left w:val="none" w:sz="0" w:space="0" w:color="auto"/>
        <w:bottom w:val="none" w:sz="0" w:space="0" w:color="auto"/>
        <w:right w:val="none" w:sz="0" w:space="0" w:color="auto"/>
      </w:divBdr>
    </w:div>
    <w:div w:id="1743328077">
      <w:bodyDiv w:val="1"/>
      <w:marLeft w:val="0"/>
      <w:marRight w:val="0"/>
      <w:marTop w:val="0"/>
      <w:marBottom w:val="0"/>
      <w:divBdr>
        <w:top w:val="none" w:sz="0" w:space="0" w:color="auto"/>
        <w:left w:val="none" w:sz="0" w:space="0" w:color="auto"/>
        <w:bottom w:val="none" w:sz="0" w:space="0" w:color="auto"/>
        <w:right w:val="none" w:sz="0" w:space="0" w:color="auto"/>
      </w:divBdr>
    </w:div>
    <w:div w:id="1757552089">
      <w:bodyDiv w:val="1"/>
      <w:marLeft w:val="0"/>
      <w:marRight w:val="0"/>
      <w:marTop w:val="0"/>
      <w:marBottom w:val="0"/>
      <w:divBdr>
        <w:top w:val="none" w:sz="0" w:space="0" w:color="auto"/>
        <w:left w:val="none" w:sz="0" w:space="0" w:color="auto"/>
        <w:bottom w:val="none" w:sz="0" w:space="0" w:color="auto"/>
        <w:right w:val="none" w:sz="0" w:space="0" w:color="auto"/>
      </w:divBdr>
    </w:div>
    <w:div w:id="1820806452">
      <w:bodyDiv w:val="1"/>
      <w:marLeft w:val="0"/>
      <w:marRight w:val="0"/>
      <w:marTop w:val="0"/>
      <w:marBottom w:val="0"/>
      <w:divBdr>
        <w:top w:val="none" w:sz="0" w:space="0" w:color="auto"/>
        <w:left w:val="none" w:sz="0" w:space="0" w:color="auto"/>
        <w:bottom w:val="none" w:sz="0" w:space="0" w:color="auto"/>
        <w:right w:val="none" w:sz="0" w:space="0" w:color="auto"/>
      </w:divBdr>
    </w:div>
    <w:div w:id="1834491702">
      <w:bodyDiv w:val="1"/>
      <w:marLeft w:val="0"/>
      <w:marRight w:val="0"/>
      <w:marTop w:val="0"/>
      <w:marBottom w:val="0"/>
      <w:divBdr>
        <w:top w:val="none" w:sz="0" w:space="0" w:color="auto"/>
        <w:left w:val="none" w:sz="0" w:space="0" w:color="auto"/>
        <w:bottom w:val="none" w:sz="0" w:space="0" w:color="auto"/>
        <w:right w:val="none" w:sz="0" w:space="0" w:color="auto"/>
      </w:divBdr>
    </w:div>
    <w:div w:id="1841433314">
      <w:bodyDiv w:val="1"/>
      <w:marLeft w:val="0"/>
      <w:marRight w:val="0"/>
      <w:marTop w:val="0"/>
      <w:marBottom w:val="0"/>
      <w:divBdr>
        <w:top w:val="none" w:sz="0" w:space="0" w:color="auto"/>
        <w:left w:val="none" w:sz="0" w:space="0" w:color="auto"/>
        <w:bottom w:val="none" w:sz="0" w:space="0" w:color="auto"/>
        <w:right w:val="none" w:sz="0" w:space="0" w:color="auto"/>
      </w:divBdr>
    </w:div>
    <w:div w:id="1891383314">
      <w:bodyDiv w:val="1"/>
      <w:marLeft w:val="0"/>
      <w:marRight w:val="0"/>
      <w:marTop w:val="0"/>
      <w:marBottom w:val="0"/>
      <w:divBdr>
        <w:top w:val="none" w:sz="0" w:space="0" w:color="auto"/>
        <w:left w:val="none" w:sz="0" w:space="0" w:color="auto"/>
        <w:bottom w:val="none" w:sz="0" w:space="0" w:color="auto"/>
        <w:right w:val="none" w:sz="0" w:space="0" w:color="auto"/>
      </w:divBdr>
    </w:div>
    <w:div w:id="1892761870">
      <w:bodyDiv w:val="1"/>
      <w:marLeft w:val="0"/>
      <w:marRight w:val="0"/>
      <w:marTop w:val="0"/>
      <w:marBottom w:val="0"/>
      <w:divBdr>
        <w:top w:val="none" w:sz="0" w:space="0" w:color="auto"/>
        <w:left w:val="none" w:sz="0" w:space="0" w:color="auto"/>
        <w:bottom w:val="none" w:sz="0" w:space="0" w:color="auto"/>
        <w:right w:val="none" w:sz="0" w:space="0" w:color="auto"/>
      </w:divBdr>
    </w:div>
    <w:div w:id="1909415692">
      <w:bodyDiv w:val="1"/>
      <w:marLeft w:val="0"/>
      <w:marRight w:val="0"/>
      <w:marTop w:val="0"/>
      <w:marBottom w:val="0"/>
      <w:divBdr>
        <w:top w:val="none" w:sz="0" w:space="0" w:color="auto"/>
        <w:left w:val="none" w:sz="0" w:space="0" w:color="auto"/>
        <w:bottom w:val="none" w:sz="0" w:space="0" w:color="auto"/>
        <w:right w:val="none" w:sz="0" w:space="0" w:color="auto"/>
      </w:divBdr>
    </w:div>
    <w:div w:id="1911229934">
      <w:bodyDiv w:val="1"/>
      <w:marLeft w:val="0"/>
      <w:marRight w:val="0"/>
      <w:marTop w:val="0"/>
      <w:marBottom w:val="0"/>
      <w:divBdr>
        <w:top w:val="none" w:sz="0" w:space="0" w:color="auto"/>
        <w:left w:val="none" w:sz="0" w:space="0" w:color="auto"/>
        <w:bottom w:val="none" w:sz="0" w:space="0" w:color="auto"/>
        <w:right w:val="none" w:sz="0" w:space="0" w:color="auto"/>
      </w:divBdr>
    </w:div>
    <w:div w:id="2092851296">
      <w:bodyDiv w:val="1"/>
      <w:marLeft w:val="0"/>
      <w:marRight w:val="0"/>
      <w:marTop w:val="0"/>
      <w:marBottom w:val="0"/>
      <w:divBdr>
        <w:top w:val="none" w:sz="0" w:space="0" w:color="auto"/>
        <w:left w:val="none" w:sz="0" w:space="0" w:color="auto"/>
        <w:bottom w:val="none" w:sz="0" w:space="0" w:color="auto"/>
        <w:right w:val="none" w:sz="0" w:space="0" w:color="auto"/>
      </w:divBdr>
    </w:div>
    <w:div w:id="2115705782">
      <w:bodyDiv w:val="1"/>
      <w:marLeft w:val="0"/>
      <w:marRight w:val="0"/>
      <w:marTop w:val="0"/>
      <w:marBottom w:val="0"/>
      <w:divBdr>
        <w:top w:val="none" w:sz="0" w:space="0" w:color="auto"/>
        <w:left w:val="none" w:sz="0" w:space="0" w:color="auto"/>
        <w:bottom w:val="none" w:sz="0" w:space="0" w:color="auto"/>
        <w:right w:val="none" w:sz="0" w:space="0" w:color="auto"/>
      </w:divBdr>
    </w:div>
    <w:div w:id="2123256722">
      <w:bodyDiv w:val="1"/>
      <w:marLeft w:val="0"/>
      <w:marRight w:val="0"/>
      <w:marTop w:val="0"/>
      <w:marBottom w:val="0"/>
      <w:divBdr>
        <w:top w:val="none" w:sz="0" w:space="0" w:color="auto"/>
        <w:left w:val="none" w:sz="0" w:space="0" w:color="auto"/>
        <w:bottom w:val="none" w:sz="0" w:space="0" w:color="auto"/>
        <w:right w:val="none" w:sz="0" w:space="0" w:color="auto"/>
      </w:divBdr>
    </w:div>
    <w:div w:id="21264578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ru.wikipedia.org/wiki/%D0%A2%D0%B0%D1%80%D0%B8%D1%84" TargetMode="External"/><Relationship Id="rId18" Type="http://schemas.openxmlformats.org/officeDocument/2006/relationships/image" Target="media/image3.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footnotes" Target="footnotes.xml"/><Relationship Id="rId12" Type="http://schemas.openxmlformats.org/officeDocument/2006/relationships/hyperlink" Target="http://ru.wikipedia.org/wiki/%D0%98%D0%BD%D0%B2%D0%B5%D1%81%D1%82%D0%B8%D1%86%D0%B8%D0%B8" TargetMode="External"/><Relationship Id="rId17" Type="http://schemas.openxmlformats.org/officeDocument/2006/relationships/image" Target="media/image2.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ru.wikipedia.org/wiki/%D0%AD%D0%BD%D0%B5%D1%80%D0%B3%D0%BE%D1%81%D0%B1%D0%B5%D1%80%D0%B5%D0%B6%D0%B5%D0%BD%D0%B8%D0%B5"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footer" Target="footer1.xml"/><Relationship Id="rId23" Type="http://schemas.openxmlformats.org/officeDocument/2006/relationships/image" Target="media/image7.png"/><Relationship Id="rId10" Type="http://schemas.openxmlformats.org/officeDocument/2006/relationships/hyperlink" Target="http://ru.wikipedia.org/wiki/%D0%A2%D0%B5%D0%BF%D0%BB%D0%BE%D1%81%D0%BD%D0%B0%D0%B1%D0%B6%D0%B5%D0%BD%D0%B8%D0%B5" TargetMode="External"/><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http://ru.wikipedia.org/wiki/%D0%9F%D0%BE%D1%81%D0%B5%D0%BB%D0%B5%D0%BD%D0%B8%D0%B5" TargetMode="External"/><Relationship Id="rId14" Type="http://schemas.openxmlformats.org/officeDocument/2006/relationships/hyperlink" Target="http://ru.wikipedia.org/wiki/%D0%9A%D0%BE%D0%BC%D0%BC%D1%83%D0%BD%D0%B0%D0%BB%D1%8C%D0%BD%D0%BE%D0%B5_%D1%85%D0%BE%D0%B7%D1%8F%D0%B9%D1%81%D1%82%D0%B2%D0%BE" TargetMode="External"/><Relationship Id="rId22" Type="http://schemas.openxmlformats.org/officeDocument/2006/relationships/image" Target="media/image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F0D556-1244-42AB-AF4A-A4703DAC5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11213</Words>
  <Characters>63920</Characters>
  <Application>Microsoft Office Word</Application>
  <DocSecurity>0</DocSecurity>
  <Lines>532</Lines>
  <Paragraphs>149</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74984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Пользователь Windows</cp:lastModifiedBy>
  <cp:revision>2</cp:revision>
  <cp:lastPrinted>2022-03-11T09:29:00Z</cp:lastPrinted>
  <dcterms:created xsi:type="dcterms:W3CDTF">2023-03-22T09:45:00Z</dcterms:created>
  <dcterms:modified xsi:type="dcterms:W3CDTF">2023-03-22T09:45:00Z</dcterms:modified>
</cp:coreProperties>
</file>