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73" w:rsidRDefault="005C3673" w:rsidP="005C3673">
      <w:pPr>
        <w:tabs>
          <w:tab w:val="left" w:pos="6800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:rsidR="005C3673" w:rsidRDefault="005C3673" w:rsidP="005C3673">
      <w:pPr>
        <w:tabs>
          <w:tab w:val="left" w:pos="6800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:rsidR="005C3673" w:rsidRDefault="005C3673" w:rsidP="005C367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Холмского муниципального  района</w:t>
      </w:r>
    </w:p>
    <w:p w:rsidR="005C3673" w:rsidRDefault="005C3673" w:rsidP="005C3673">
      <w:pPr>
        <w:tabs>
          <w:tab w:val="left" w:pos="3060"/>
        </w:tabs>
        <w:spacing w:before="240" w:line="240" w:lineRule="atLeast"/>
        <w:jc w:val="center"/>
        <w:rPr>
          <w:rFonts w:ascii="Times New Roman" w:hAnsi="Times New Roman"/>
          <w:spacing w:val="60"/>
          <w:sz w:val="28"/>
          <w:szCs w:val="28"/>
        </w:rPr>
      </w:pPr>
      <w:r>
        <w:rPr>
          <w:rFonts w:ascii="Times New Roman" w:hAnsi="Times New Roman"/>
          <w:spacing w:val="60"/>
          <w:sz w:val="28"/>
          <w:szCs w:val="28"/>
        </w:rPr>
        <w:t xml:space="preserve"> ПОСТАНОВЛЕНИЕ</w:t>
      </w:r>
    </w:p>
    <w:p w:rsidR="005C3673" w:rsidRDefault="005C3673" w:rsidP="005C3673">
      <w:pPr>
        <w:spacing w:line="240" w:lineRule="exact"/>
        <w:jc w:val="center"/>
        <w:rPr>
          <w:rFonts w:ascii="Times New Roman" w:hAnsi="Times New Roman"/>
        </w:rPr>
      </w:pPr>
    </w:p>
    <w:p w:rsidR="005C3673" w:rsidRDefault="005C3673" w:rsidP="005C3673">
      <w:pPr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Холм</w:t>
      </w:r>
    </w:p>
    <w:p w:rsidR="0084251D" w:rsidRPr="005A7DE9" w:rsidRDefault="0084251D" w:rsidP="005A7DE9">
      <w:pPr>
        <w:autoSpaceDE w:val="0"/>
        <w:autoSpaceDN w:val="0"/>
        <w:adjustRightInd w:val="0"/>
        <w:spacing w:after="0" w:line="36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A7DE9">
        <w:rPr>
          <w:rFonts w:ascii="Times New Roman" w:hAnsi="Times New Roman"/>
          <w:b/>
          <w:sz w:val="28"/>
          <w:szCs w:val="28"/>
        </w:rPr>
        <w:t>О межведомственной комиссии</w:t>
      </w:r>
    </w:p>
    <w:p w:rsidR="0084251D" w:rsidRPr="005A7DE9" w:rsidRDefault="0084251D" w:rsidP="005A7DE9">
      <w:pPr>
        <w:autoSpaceDE w:val="0"/>
        <w:autoSpaceDN w:val="0"/>
        <w:adjustRightInd w:val="0"/>
        <w:spacing w:after="0" w:line="36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A7DE9">
        <w:rPr>
          <w:rFonts w:ascii="Times New Roman" w:hAnsi="Times New Roman"/>
          <w:b/>
          <w:sz w:val="28"/>
          <w:szCs w:val="28"/>
        </w:rPr>
        <w:t>по рассмотрению вопросов оказания государственной социальной помощи на основании социального контракта</w:t>
      </w:r>
    </w:p>
    <w:p w:rsidR="0084251D" w:rsidRPr="005A7DE9" w:rsidRDefault="0084251D" w:rsidP="005A7DE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251D" w:rsidRPr="005A7DE9" w:rsidRDefault="0084251D" w:rsidP="005A7DE9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A7DE9">
        <w:rPr>
          <w:rFonts w:ascii="Times New Roman" w:hAnsi="Times New Roman"/>
          <w:sz w:val="28"/>
          <w:szCs w:val="28"/>
        </w:rPr>
        <w:t xml:space="preserve">Администрация Холмского муниципального района </w:t>
      </w:r>
      <w:r w:rsidRPr="005A7DE9">
        <w:rPr>
          <w:rFonts w:ascii="Times New Roman" w:hAnsi="Times New Roman"/>
          <w:b/>
          <w:sz w:val="28"/>
          <w:szCs w:val="28"/>
        </w:rPr>
        <w:t>ПОСТАНОВЛЯЕТ:</w:t>
      </w:r>
    </w:p>
    <w:p w:rsidR="0084251D" w:rsidRPr="005A7DE9" w:rsidRDefault="0084251D" w:rsidP="005A7DE9">
      <w:pPr>
        <w:autoSpaceDE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A7DE9">
        <w:rPr>
          <w:rFonts w:ascii="Times New Roman" w:hAnsi="Times New Roman"/>
          <w:sz w:val="28"/>
          <w:szCs w:val="28"/>
        </w:rPr>
        <w:tab/>
        <w:t xml:space="preserve">1. Создать межведомственную комиссию </w:t>
      </w:r>
      <w:r w:rsidRPr="005A7DE9">
        <w:rPr>
          <w:rStyle w:val="blk"/>
          <w:rFonts w:ascii="Times New Roman" w:hAnsi="Times New Roman"/>
          <w:color w:val="333333"/>
          <w:sz w:val="28"/>
          <w:szCs w:val="28"/>
        </w:rPr>
        <w:t>по рассмотрению вопросов оказания государственной социальной помощи на основании социального контракта</w:t>
      </w:r>
      <w:r w:rsidR="007710D9">
        <w:rPr>
          <w:rFonts w:ascii="Times New Roman" w:hAnsi="Times New Roman"/>
          <w:sz w:val="28"/>
          <w:szCs w:val="28"/>
        </w:rPr>
        <w:t>.</w:t>
      </w:r>
    </w:p>
    <w:p w:rsidR="0084251D" w:rsidRPr="005A7DE9" w:rsidRDefault="0084251D" w:rsidP="005A7DE9">
      <w:pPr>
        <w:autoSpaceDE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A7DE9">
        <w:rPr>
          <w:rFonts w:ascii="Times New Roman" w:hAnsi="Times New Roman"/>
          <w:sz w:val="28"/>
          <w:szCs w:val="28"/>
        </w:rPr>
        <w:tab/>
        <w:t xml:space="preserve">2. Утвердить прилагаемый Состав о межведомственной комиссии  </w:t>
      </w:r>
      <w:r w:rsidRPr="005A7DE9">
        <w:rPr>
          <w:rStyle w:val="blk"/>
          <w:rFonts w:ascii="Times New Roman" w:hAnsi="Times New Roman"/>
          <w:color w:val="333333"/>
          <w:sz w:val="28"/>
          <w:szCs w:val="28"/>
        </w:rPr>
        <w:t>по рассмотрению вопросов оказания государственной социальной помощи на основании социального контракта</w:t>
      </w:r>
      <w:r w:rsidR="007710D9">
        <w:rPr>
          <w:rStyle w:val="blk"/>
          <w:rFonts w:ascii="Times New Roman" w:hAnsi="Times New Roman"/>
          <w:color w:val="333333"/>
          <w:sz w:val="28"/>
          <w:szCs w:val="28"/>
        </w:rPr>
        <w:t>.</w:t>
      </w:r>
    </w:p>
    <w:p w:rsidR="0084251D" w:rsidRPr="005A7DE9" w:rsidRDefault="0084251D" w:rsidP="005A7DE9">
      <w:pPr>
        <w:autoSpaceDE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A7DE9">
        <w:rPr>
          <w:rFonts w:ascii="Times New Roman" w:hAnsi="Times New Roman"/>
          <w:sz w:val="28"/>
          <w:szCs w:val="28"/>
        </w:rPr>
        <w:t xml:space="preserve">3. Утвердить прилагаемое Положение о межведомственной комиссии  </w:t>
      </w:r>
      <w:r w:rsidRPr="005A7DE9">
        <w:rPr>
          <w:rStyle w:val="blk"/>
          <w:rFonts w:ascii="Times New Roman" w:hAnsi="Times New Roman"/>
          <w:color w:val="333333"/>
          <w:sz w:val="28"/>
          <w:szCs w:val="28"/>
        </w:rPr>
        <w:t>по рассмотрению вопросов оказания государственной социальной помощи на основании социального контракта.</w:t>
      </w:r>
    </w:p>
    <w:p w:rsidR="0084251D" w:rsidRPr="005A7DE9" w:rsidRDefault="0084251D" w:rsidP="005A7DE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A7DE9">
        <w:rPr>
          <w:rFonts w:ascii="Times New Roman" w:hAnsi="Times New Roman"/>
          <w:sz w:val="28"/>
          <w:szCs w:val="28"/>
        </w:rPr>
        <w:t>4. 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9917D6" w:rsidRPr="005A7DE9" w:rsidRDefault="009917D6" w:rsidP="005A7DE9">
      <w:pPr>
        <w:autoSpaceDN w:val="0"/>
        <w:spacing w:after="0" w:line="36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27393" w:rsidRPr="005A7DE9" w:rsidRDefault="00527393" w:rsidP="005A7DE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A7DE9">
        <w:t xml:space="preserve"> </w:t>
      </w:r>
    </w:p>
    <w:p w:rsidR="005C3673" w:rsidRDefault="005C3673" w:rsidP="005C3673">
      <w:pPr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подготовил и завизировал:</w:t>
      </w:r>
    </w:p>
    <w:p w:rsidR="005C3673" w:rsidRDefault="005C3673" w:rsidP="005C3673">
      <w:pPr>
        <w:spacing w:line="240" w:lineRule="exact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268"/>
        <w:gridCol w:w="2976"/>
      </w:tblGrid>
      <w:tr w:rsidR="005C3673" w:rsidTr="00AC0ED7">
        <w:tc>
          <w:tcPr>
            <w:tcW w:w="3936" w:type="dxa"/>
            <w:hideMark/>
          </w:tcPr>
          <w:p w:rsidR="005C3673" w:rsidRPr="004A6876" w:rsidRDefault="00804F4E" w:rsidP="00AC0ED7">
            <w:pPr>
              <w:pStyle w:val="a5"/>
              <w:spacing w:before="120" w:line="240" w:lineRule="exact"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A68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68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0E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68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0ED7">
              <w:rPr>
                <w:rFonts w:ascii="Times New Roman" w:hAnsi="Times New Roman"/>
                <w:sz w:val="28"/>
                <w:szCs w:val="28"/>
              </w:rPr>
              <w:t>Заместитель Главы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673" w:rsidRPr="004A6876" w:rsidRDefault="005C3673">
            <w:pPr>
              <w:pStyle w:val="a5"/>
              <w:spacing w:before="120" w:line="240" w:lineRule="exact"/>
              <w:ind w:right="369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976" w:type="dxa"/>
            <w:vAlign w:val="bottom"/>
            <w:hideMark/>
          </w:tcPr>
          <w:p w:rsidR="005C3673" w:rsidRPr="004A6876" w:rsidRDefault="00804F4E" w:rsidP="00AC0ED7">
            <w:pPr>
              <w:pStyle w:val="a5"/>
              <w:spacing w:before="120" w:line="240" w:lineRule="exact"/>
              <w:ind w:right="369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A68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68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0ED7">
              <w:rPr>
                <w:rFonts w:ascii="Times New Roman" w:hAnsi="Times New Roman"/>
                <w:sz w:val="28"/>
                <w:szCs w:val="28"/>
              </w:rPr>
              <w:t xml:space="preserve"> Е.А. Рыбинкина</w:t>
            </w:r>
            <w:r w:rsidR="004A68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C3673" w:rsidTr="00AC0ED7">
        <w:tc>
          <w:tcPr>
            <w:tcW w:w="3936" w:type="dxa"/>
          </w:tcPr>
          <w:p w:rsidR="005C3673" w:rsidRPr="004A6876" w:rsidRDefault="005C3673">
            <w:pPr>
              <w:pStyle w:val="a5"/>
              <w:spacing w:line="240" w:lineRule="exact"/>
              <w:ind w:righ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3673" w:rsidRPr="004A6876" w:rsidRDefault="005C3673">
            <w:pPr>
              <w:pStyle w:val="a5"/>
              <w:spacing w:line="240" w:lineRule="exact"/>
              <w:ind w:right="-73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A6876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976" w:type="dxa"/>
          </w:tcPr>
          <w:p w:rsidR="005C3673" w:rsidRPr="004A6876" w:rsidRDefault="005C3673">
            <w:pPr>
              <w:pStyle w:val="a5"/>
              <w:spacing w:line="240" w:lineRule="exact"/>
              <w:ind w:right="369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5C3673" w:rsidTr="00AC0ED7">
        <w:tc>
          <w:tcPr>
            <w:tcW w:w="3936" w:type="dxa"/>
          </w:tcPr>
          <w:p w:rsidR="005C3673" w:rsidRDefault="005C3673">
            <w:pPr>
              <w:pStyle w:val="a5"/>
              <w:spacing w:before="120" w:line="240" w:lineRule="exact"/>
              <w:ind w:right="-108"/>
              <w:rPr>
                <w:b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5C3673" w:rsidRDefault="005C3673">
            <w:pPr>
              <w:pStyle w:val="a5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976" w:type="dxa"/>
          </w:tcPr>
          <w:p w:rsidR="005C3673" w:rsidRDefault="005C3673">
            <w:pPr>
              <w:pStyle w:val="a5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</w:tr>
    </w:tbl>
    <w:p w:rsidR="005C3673" w:rsidRDefault="005C3673" w:rsidP="005C3673">
      <w:pPr>
        <w:tabs>
          <w:tab w:val="left" w:pos="6900"/>
        </w:tabs>
        <w:spacing w:line="240" w:lineRule="exact"/>
        <w:rPr>
          <w:b/>
          <w:sz w:val="28"/>
          <w:szCs w:val="28"/>
          <w:lang w:eastAsia="ar-SA"/>
        </w:rPr>
      </w:pPr>
    </w:p>
    <w:p w:rsidR="005C3673" w:rsidRDefault="005C3673" w:rsidP="005C3673">
      <w:pPr>
        <w:tabs>
          <w:tab w:val="left" w:pos="6900"/>
        </w:tabs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 согласования прилагается.</w:t>
      </w:r>
    </w:p>
    <w:p w:rsidR="00082E88" w:rsidRDefault="00082E88" w:rsidP="005C3673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082E88" w:rsidRDefault="00082E88" w:rsidP="005C3673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082E88" w:rsidRDefault="00082E88" w:rsidP="005C3673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84251D" w:rsidRDefault="0084251D" w:rsidP="005C3673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5A7DE9" w:rsidRDefault="0084251D" w:rsidP="0084251D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84251D"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84251D" w:rsidRDefault="0084251D" w:rsidP="0084251D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84251D">
        <w:rPr>
          <w:rFonts w:ascii="Times New Roman" w:hAnsi="Times New Roman"/>
          <w:sz w:val="28"/>
          <w:szCs w:val="28"/>
        </w:rPr>
        <w:t xml:space="preserve"> постановлением </w:t>
      </w:r>
    </w:p>
    <w:p w:rsidR="0084251D" w:rsidRDefault="0084251D" w:rsidP="0084251D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района</w:t>
      </w:r>
    </w:p>
    <w:p w:rsidR="005A7DE9" w:rsidRPr="0084251D" w:rsidRDefault="005A7DE9" w:rsidP="0084251D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         №</w:t>
      </w:r>
    </w:p>
    <w:p w:rsidR="005A7DE9" w:rsidRDefault="005A7DE9" w:rsidP="008425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7DE9" w:rsidRDefault="005A7DE9" w:rsidP="008425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251D" w:rsidRPr="0084251D" w:rsidRDefault="0084251D" w:rsidP="005A7DE9">
      <w:pPr>
        <w:spacing w:after="0" w:line="36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4251D">
        <w:rPr>
          <w:rFonts w:ascii="Times New Roman" w:hAnsi="Times New Roman"/>
          <w:b/>
          <w:sz w:val="28"/>
        </w:rPr>
        <w:t>Положение</w:t>
      </w:r>
    </w:p>
    <w:p w:rsidR="0084251D" w:rsidRPr="0084251D" w:rsidRDefault="0084251D" w:rsidP="005A7DE9">
      <w:pPr>
        <w:autoSpaceDE w:val="0"/>
        <w:spacing w:after="0" w:line="360" w:lineRule="atLeast"/>
        <w:ind w:firstLine="709"/>
        <w:jc w:val="center"/>
        <w:rPr>
          <w:rStyle w:val="blk"/>
          <w:rFonts w:ascii="Times New Roman" w:hAnsi="Times New Roman"/>
          <w:b/>
          <w:color w:val="333333"/>
        </w:rPr>
      </w:pPr>
      <w:r w:rsidRPr="0084251D">
        <w:rPr>
          <w:rStyle w:val="blk"/>
          <w:rFonts w:ascii="Times New Roman" w:hAnsi="Times New Roman"/>
          <w:b/>
          <w:color w:val="333333"/>
          <w:sz w:val="28"/>
          <w:szCs w:val="28"/>
        </w:rPr>
        <w:t>о межведомственной комиссии по рассмотрению вопросов оказания государственной социальной помощи на основании социального контракта</w:t>
      </w:r>
    </w:p>
    <w:p w:rsidR="0084251D" w:rsidRPr="0084251D" w:rsidRDefault="0084251D" w:rsidP="005A7DE9">
      <w:pPr>
        <w:autoSpaceDE w:val="0"/>
        <w:spacing w:after="0" w:line="360" w:lineRule="atLeast"/>
        <w:ind w:firstLine="709"/>
        <w:jc w:val="center"/>
        <w:rPr>
          <w:rFonts w:ascii="Times New Roman" w:hAnsi="Times New Roman"/>
          <w:b/>
        </w:rPr>
      </w:pPr>
    </w:p>
    <w:p w:rsidR="003C42E2" w:rsidRPr="003C42E2" w:rsidRDefault="003C42E2" w:rsidP="005A7DE9">
      <w:pPr>
        <w:spacing w:after="0" w:line="36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C42E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8863E9" w:rsidRPr="00DE718D" w:rsidRDefault="003C42E2" w:rsidP="005A7DE9">
      <w:pPr>
        <w:shd w:val="clear" w:color="auto" w:fill="FFFFFF"/>
        <w:tabs>
          <w:tab w:val="left" w:pos="475"/>
        </w:tabs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C42E2">
        <w:rPr>
          <w:rFonts w:ascii="Times New Roman" w:hAnsi="Times New Roman"/>
          <w:sz w:val="28"/>
          <w:szCs w:val="28"/>
        </w:rPr>
        <w:t xml:space="preserve">1.1. </w:t>
      </w:r>
      <w:r w:rsidRPr="003C42E2">
        <w:rPr>
          <w:rStyle w:val="blk"/>
          <w:rFonts w:ascii="Times New Roman" w:hAnsi="Times New Roman"/>
          <w:color w:val="333333"/>
          <w:sz w:val="28"/>
          <w:szCs w:val="28"/>
        </w:rPr>
        <w:t xml:space="preserve">Межведомственная комиссия </w:t>
      </w:r>
      <w:r w:rsidRPr="003C42E2">
        <w:rPr>
          <w:rFonts w:ascii="Times New Roman" w:hAnsi="Times New Roman"/>
          <w:color w:val="333333"/>
          <w:sz w:val="28"/>
          <w:szCs w:val="28"/>
        </w:rPr>
        <w:t xml:space="preserve">по рассмотрению вопросов оказания государственной социальной помощи на основании социального контракта </w:t>
      </w:r>
      <w:r w:rsidRPr="003C42E2">
        <w:rPr>
          <w:rFonts w:ascii="Times New Roman" w:hAnsi="Times New Roman"/>
          <w:sz w:val="28"/>
          <w:szCs w:val="28"/>
        </w:rPr>
        <w:t>(далее комиссия), является коллегиальным органом,</w:t>
      </w:r>
      <w:r w:rsidR="008863E9" w:rsidRPr="008863E9">
        <w:rPr>
          <w:rFonts w:ascii="Times New Roman" w:hAnsi="Times New Roman"/>
          <w:sz w:val="28"/>
          <w:szCs w:val="28"/>
        </w:rPr>
        <w:t xml:space="preserve"> </w:t>
      </w:r>
      <w:r w:rsidR="008863E9" w:rsidRPr="003C42E2">
        <w:rPr>
          <w:rFonts w:ascii="Times New Roman" w:hAnsi="Times New Roman"/>
          <w:sz w:val="28"/>
          <w:szCs w:val="28"/>
        </w:rPr>
        <w:t xml:space="preserve">образованным </w:t>
      </w:r>
      <w:r w:rsidR="008863E9" w:rsidRPr="003C42E2">
        <w:rPr>
          <w:rFonts w:ascii="Times New Roman" w:hAnsi="Times New Roman"/>
          <w:spacing w:val="-6"/>
          <w:sz w:val="28"/>
          <w:szCs w:val="28"/>
        </w:rPr>
        <w:t>для повышения эффективности деятельности органов местного самоуправления, организаций и государственных учреждений, работ</w:t>
      </w:r>
      <w:r w:rsidR="004D3F91">
        <w:rPr>
          <w:rFonts w:ascii="Times New Roman" w:hAnsi="Times New Roman"/>
          <w:spacing w:val="-6"/>
          <w:sz w:val="28"/>
          <w:szCs w:val="28"/>
        </w:rPr>
        <w:t>ающих с семьями, имеющими детей,</w:t>
      </w:r>
      <w:r w:rsidR="008863E9" w:rsidRPr="00DE718D">
        <w:rPr>
          <w:rFonts w:ascii="Times New Roman" w:hAnsi="Times New Roman"/>
          <w:sz w:val="28"/>
          <w:szCs w:val="28"/>
        </w:rPr>
        <w:t xml:space="preserve"> для рассмотрения и принятия решений вопросов оказания государственной социальной помощи </w:t>
      </w:r>
      <w:r w:rsidR="008863E9">
        <w:rPr>
          <w:rFonts w:ascii="Times New Roman" w:hAnsi="Times New Roman"/>
          <w:sz w:val="28"/>
          <w:szCs w:val="28"/>
        </w:rPr>
        <w:t>на основе социального контракта.</w:t>
      </w:r>
    </w:p>
    <w:p w:rsidR="003C42E2" w:rsidRPr="003C42E2" w:rsidRDefault="003C42E2" w:rsidP="005A7DE9">
      <w:pPr>
        <w:tabs>
          <w:tab w:val="left" w:pos="-180"/>
        </w:tabs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C42E2">
        <w:rPr>
          <w:rFonts w:ascii="Times New Roman" w:hAnsi="Times New Roman"/>
          <w:sz w:val="28"/>
          <w:szCs w:val="28"/>
        </w:rPr>
        <w:t>1.2. Комиссия в своей деятельности руководствуется Конституцией Российской Федерации, законами и иными нормативными правовыми актами Российской Федерации и Новгородской области, а также настоящим Положением.</w:t>
      </w:r>
    </w:p>
    <w:p w:rsidR="003C42E2" w:rsidRPr="003C42E2" w:rsidRDefault="003C42E2" w:rsidP="005A7DE9">
      <w:pPr>
        <w:tabs>
          <w:tab w:val="left" w:pos="-180"/>
        </w:tabs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C42E2">
        <w:rPr>
          <w:rFonts w:ascii="Times New Roman" w:hAnsi="Times New Roman"/>
          <w:sz w:val="28"/>
          <w:szCs w:val="28"/>
        </w:rPr>
        <w:t xml:space="preserve"> </w:t>
      </w:r>
    </w:p>
    <w:p w:rsidR="003C42E2" w:rsidRPr="003C42E2" w:rsidRDefault="003C42E2" w:rsidP="005A7DE9">
      <w:pPr>
        <w:spacing w:after="0" w:line="36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C42E2">
        <w:rPr>
          <w:rFonts w:ascii="Times New Roman" w:hAnsi="Times New Roman"/>
          <w:b/>
          <w:sz w:val="28"/>
          <w:szCs w:val="28"/>
        </w:rPr>
        <w:t>2. Порядок работы комиссии</w:t>
      </w:r>
    </w:p>
    <w:p w:rsidR="003C42E2" w:rsidRPr="003C42E2" w:rsidRDefault="003C42E2" w:rsidP="005A7DE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C42E2">
        <w:rPr>
          <w:rFonts w:ascii="Times New Roman" w:hAnsi="Times New Roman"/>
          <w:sz w:val="28"/>
          <w:szCs w:val="28"/>
        </w:rPr>
        <w:t>2.1. Комиссия осуществляет свою деятельность путём проведения заседаний в соответствии с повесткой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42E2">
        <w:rPr>
          <w:rFonts w:ascii="Times New Roman" w:hAnsi="Times New Roman"/>
          <w:sz w:val="28"/>
          <w:szCs w:val="28"/>
        </w:rPr>
        <w:t>дня заседания комиссии.</w:t>
      </w:r>
    </w:p>
    <w:p w:rsidR="003C42E2" w:rsidRPr="003C42E2" w:rsidRDefault="003C42E2" w:rsidP="005A7DE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C42E2">
        <w:rPr>
          <w:rFonts w:ascii="Times New Roman" w:hAnsi="Times New Roman"/>
          <w:sz w:val="28"/>
          <w:szCs w:val="28"/>
        </w:rPr>
        <w:t>2.2. Решения комиссии носят рекомендательный характер, оформляются протоколом.</w:t>
      </w:r>
    </w:p>
    <w:p w:rsidR="003C42E2" w:rsidRPr="003C42E2" w:rsidRDefault="003C42E2" w:rsidP="005A7DE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C42E2">
        <w:rPr>
          <w:rFonts w:ascii="Times New Roman" w:hAnsi="Times New Roman"/>
          <w:sz w:val="28"/>
          <w:szCs w:val="28"/>
        </w:rPr>
        <w:t>2.3. Заседания комиссии проводятся по мере необходимости, но не р</w:t>
      </w:r>
      <w:r>
        <w:rPr>
          <w:rFonts w:ascii="Times New Roman" w:hAnsi="Times New Roman"/>
          <w:sz w:val="28"/>
          <w:szCs w:val="28"/>
        </w:rPr>
        <w:t>е</w:t>
      </w:r>
      <w:r w:rsidRPr="003C42E2">
        <w:rPr>
          <w:rFonts w:ascii="Times New Roman" w:hAnsi="Times New Roman"/>
          <w:sz w:val="28"/>
          <w:szCs w:val="28"/>
        </w:rPr>
        <w:t>же одного раза в месяц.</w:t>
      </w:r>
    </w:p>
    <w:p w:rsidR="003C42E2" w:rsidRPr="003C42E2" w:rsidRDefault="003C42E2" w:rsidP="005A7DE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C42E2">
        <w:rPr>
          <w:rFonts w:ascii="Times New Roman" w:hAnsi="Times New Roman"/>
          <w:sz w:val="28"/>
          <w:szCs w:val="28"/>
        </w:rPr>
        <w:t>2.4. На заседания комиссии выносятся вопросы оказания государственной социальной помощи малоимущим гражданам на основании социального контракта, проекты программ социальной адаптации, составленные совместно гражданами, социальными менеджерами, специалистами государственных учреждений социальной защиты Новгородской области.</w:t>
      </w:r>
    </w:p>
    <w:p w:rsidR="003C42E2" w:rsidRPr="003C42E2" w:rsidRDefault="003C42E2" w:rsidP="005A7DE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C42E2">
        <w:rPr>
          <w:rFonts w:ascii="Times New Roman" w:hAnsi="Times New Roman"/>
          <w:sz w:val="28"/>
          <w:szCs w:val="28"/>
        </w:rPr>
        <w:t>2.5. Заседания комиссии проводит председатель комиссии, в случае его отсутствия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42E2">
        <w:rPr>
          <w:rFonts w:ascii="Times New Roman" w:hAnsi="Times New Roman"/>
          <w:sz w:val="28"/>
          <w:szCs w:val="28"/>
        </w:rPr>
        <w:t xml:space="preserve">заместитель председателя комиссии. </w:t>
      </w:r>
    </w:p>
    <w:p w:rsidR="003C42E2" w:rsidRPr="003C42E2" w:rsidRDefault="003C42E2" w:rsidP="005A7DE9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C42E2">
        <w:rPr>
          <w:rFonts w:ascii="Times New Roman" w:hAnsi="Times New Roman"/>
          <w:sz w:val="28"/>
          <w:szCs w:val="28"/>
        </w:rPr>
        <w:t>2.6. Комиссия правомочна принимать решения</w:t>
      </w:r>
      <w:r w:rsidR="005A7DE9">
        <w:rPr>
          <w:rFonts w:ascii="Times New Roman" w:hAnsi="Times New Roman"/>
          <w:sz w:val="28"/>
          <w:szCs w:val="28"/>
        </w:rPr>
        <w:t>,</w:t>
      </w:r>
      <w:r w:rsidRPr="003C42E2">
        <w:rPr>
          <w:rFonts w:ascii="Times New Roman" w:hAnsi="Times New Roman"/>
          <w:sz w:val="28"/>
          <w:szCs w:val="28"/>
        </w:rPr>
        <w:t xml:space="preserve"> если в заседании участвует не менее половины членов комиссии. Решения принимаются большинством голосов присутствующих на заседании членов комиссии </w:t>
      </w:r>
      <w:r w:rsidRPr="003C42E2">
        <w:rPr>
          <w:rFonts w:ascii="Times New Roman" w:hAnsi="Times New Roman"/>
          <w:sz w:val="28"/>
          <w:szCs w:val="28"/>
        </w:rPr>
        <w:lastRenderedPageBreak/>
        <w:t xml:space="preserve">путем открытого голосования. В случае равенства голосов решающим является голос председательствующего на заседании комиссии. </w:t>
      </w:r>
    </w:p>
    <w:p w:rsidR="003C42E2" w:rsidRPr="003C42E2" w:rsidRDefault="003C42E2" w:rsidP="005A7DE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C42E2">
        <w:rPr>
          <w:rFonts w:ascii="Times New Roman" w:hAnsi="Times New Roman"/>
          <w:sz w:val="28"/>
          <w:szCs w:val="28"/>
        </w:rPr>
        <w:t>2.7. Секретарь комиссии готовит проект повестки дня заседания комиссии, комплектует материалы для всех членов комиссии и оповещает их о дате, времени и месте проведения заседания не позднее</w:t>
      </w:r>
      <w:r w:rsidR="005A7DE9">
        <w:rPr>
          <w:rFonts w:ascii="Times New Roman" w:hAnsi="Times New Roman"/>
          <w:sz w:val="28"/>
          <w:szCs w:val="28"/>
        </w:rPr>
        <w:t>,</w:t>
      </w:r>
      <w:r w:rsidRPr="003C42E2">
        <w:rPr>
          <w:rFonts w:ascii="Times New Roman" w:hAnsi="Times New Roman"/>
          <w:sz w:val="28"/>
          <w:szCs w:val="28"/>
        </w:rPr>
        <w:t xml:space="preserve"> чем за 3 рабочих дня до дня проведения заседания.</w:t>
      </w:r>
    </w:p>
    <w:p w:rsidR="003C42E2" w:rsidRPr="003C42E2" w:rsidRDefault="003C42E2" w:rsidP="005A7DE9">
      <w:pPr>
        <w:tabs>
          <w:tab w:val="left" w:pos="-180"/>
        </w:tabs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C42E2">
        <w:rPr>
          <w:rFonts w:ascii="Times New Roman" w:hAnsi="Times New Roman"/>
          <w:sz w:val="28"/>
          <w:szCs w:val="28"/>
        </w:rPr>
        <w:t>2.8. Протокол заседания комиссии ведет секретарь комиссии. Протокол подписывается председательствующим на заседании комиссии и секретарем комиссии в течение 1 дня со дня проведения заседания комиссии.</w:t>
      </w:r>
    </w:p>
    <w:p w:rsidR="003C42E2" w:rsidRPr="003C42E2" w:rsidRDefault="003C42E2" w:rsidP="005A7DE9">
      <w:pPr>
        <w:tabs>
          <w:tab w:val="left" w:pos="-180"/>
        </w:tabs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C42E2">
        <w:rPr>
          <w:rFonts w:ascii="Times New Roman" w:hAnsi="Times New Roman"/>
          <w:sz w:val="28"/>
          <w:szCs w:val="28"/>
        </w:rPr>
        <w:t xml:space="preserve">2.9. В протоколе заседания комиссии указываются дата, время и место проведения заседания комиссии, утвержденная председательствующим повестка дня заседания комиссии, сведения об участвовавших в заседании членах комиссии и иных приглашенных лицах, принятые решения по вопросам повестки дня заседания комиссии. </w:t>
      </w:r>
    </w:p>
    <w:p w:rsidR="003C42E2" w:rsidRPr="003C42E2" w:rsidRDefault="003C42E2" w:rsidP="005A7DE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C42E2">
        <w:rPr>
          <w:rFonts w:ascii="Times New Roman" w:hAnsi="Times New Roman"/>
          <w:sz w:val="28"/>
          <w:szCs w:val="28"/>
        </w:rPr>
        <w:t>2.10. Протоколы заседаний комиссии хранятся у секретаря комиссии в течение 5 лет со дня проведения заседания комиссии.</w:t>
      </w:r>
    </w:p>
    <w:p w:rsidR="003C42E2" w:rsidRPr="003C42E2" w:rsidRDefault="003C42E2" w:rsidP="005A7DE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C42E2">
        <w:rPr>
          <w:rFonts w:ascii="Times New Roman" w:hAnsi="Times New Roman"/>
          <w:sz w:val="28"/>
          <w:szCs w:val="28"/>
        </w:rPr>
        <w:t xml:space="preserve">2.11. Протоколы заседаний комиссии или выписки из </w:t>
      </w:r>
      <w:r w:rsidRPr="003C42E2">
        <w:rPr>
          <w:rFonts w:ascii="Times New Roman" w:hAnsi="Times New Roman"/>
          <w:spacing w:val="-6"/>
          <w:sz w:val="28"/>
          <w:szCs w:val="28"/>
        </w:rPr>
        <w:t>них направляются секретарем комиссии членам комиссии</w:t>
      </w:r>
      <w:r w:rsidRPr="003C42E2">
        <w:rPr>
          <w:rFonts w:ascii="Times New Roman" w:hAnsi="Times New Roman"/>
          <w:sz w:val="28"/>
          <w:szCs w:val="28"/>
        </w:rPr>
        <w:t xml:space="preserve"> комитета в течение 5 рабочих дней со дня проведения заседания комиссии.</w:t>
      </w:r>
    </w:p>
    <w:p w:rsidR="003C42E2" w:rsidRPr="003C42E2" w:rsidRDefault="003C42E2" w:rsidP="005A7DE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C42E2">
        <w:rPr>
          <w:rFonts w:ascii="Times New Roman" w:hAnsi="Times New Roman"/>
          <w:sz w:val="28"/>
          <w:szCs w:val="28"/>
        </w:rPr>
        <w:t>2.12. Техническое обеспечение деятельности комиссии осуществляет секретарь комиссии.</w:t>
      </w:r>
    </w:p>
    <w:p w:rsidR="003C42E2" w:rsidRPr="003C42E2" w:rsidRDefault="003C42E2" w:rsidP="005A7DE9">
      <w:pPr>
        <w:tabs>
          <w:tab w:val="left" w:pos="-180"/>
        </w:tabs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42E2" w:rsidRPr="003C42E2" w:rsidRDefault="003C42E2" w:rsidP="005A7DE9">
      <w:pPr>
        <w:spacing w:after="0" w:line="36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C42E2">
        <w:rPr>
          <w:rFonts w:ascii="Times New Roman" w:hAnsi="Times New Roman"/>
          <w:b/>
          <w:sz w:val="28"/>
          <w:szCs w:val="28"/>
        </w:rPr>
        <w:t>3. Права комиссии</w:t>
      </w:r>
    </w:p>
    <w:p w:rsidR="003C42E2" w:rsidRPr="003C42E2" w:rsidRDefault="003C42E2" w:rsidP="005A7DE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C42E2">
        <w:rPr>
          <w:rFonts w:ascii="Times New Roman" w:hAnsi="Times New Roman"/>
          <w:sz w:val="28"/>
          <w:szCs w:val="28"/>
        </w:rPr>
        <w:t>Комиссия вправе:</w:t>
      </w:r>
    </w:p>
    <w:p w:rsidR="003C42E2" w:rsidRPr="003C42E2" w:rsidRDefault="003C42E2" w:rsidP="005A7DE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C42E2">
        <w:rPr>
          <w:rFonts w:ascii="Times New Roman" w:hAnsi="Times New Roman"/>
          <w:sz w:val="28"/>
          <w:szCs w:val="28"/>
        </w:rPr>
        <w:t>3.1. Запрашивать в установленном порядке от учреждений и организаций информацию, документы и материалы, необходимые для выработки предложений</w:t>
      </w:r>
      <w:r w:rsidR="00466BD5">
        <w:rPr>
          <w:rFonts w:ascii="Times New Roman" w:hAnsi="Times New Roman"/>
          <w:sz w:val="28"/>
          <w:szCs w:val="28"/>
        </w:rPr>
        <w:t xml:space="preserve"> по вопросам оказания государственной социальной помощи малоимущим гражданам на основании социального контракта.</w:t>
      </w:r>
      <w:r w:rsidRPr="003C42E2">
        <w:rPr>
          <w:rFonts w:ascii="Times New Roman" w:hAnsi="Times New Roman"/>
          <w:sz w:val="28"/>
          <w:szCs w:val="28"/>
        </w:rPr>
        <w:t xml:space="preserve"> </w:t>
      </w:r>
      <w:r w:rsidR="00466BD5">
        <w:rPr>
          <w:rFonts w:ascii="Times New Roman" w:hAnsi="Times New Roman"/>
          <w:sz w:val="28"/>
          <w:szCs w:val="28"/>
        </w:rPr>
        <w:t xml:space="preserve"> </w:t>
      </w:r>
    </w:p>
    <w:p w:rsidR="003C42E2" w:rsidRPr="003C42E2" w:rsidRDefault="003C42E2" w:rsidP="005A7DE9">
      <w:pPr>
        <w:tabs>
          <w:tab w:val="left" w:pos="5670"/>
          <w:tab w:val="left" w:pos="6237"/>
          <w:tab w:val="left" w:pos="7088"/>
        </w:tabs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C42E2">
        <w:rPr>
          <w:rFonts w:ascii="Times New Roman" w:hAnsi="Times New Roman"/>
          <w:sz w:val="28"/>
          <w:szCs w:val="28"/>
        </w:rPr>
        <w:t>3.2. Заслушивать на своих заседаниях руководителей или представителей организаций, участвующих в реализации мероприятий,</w:t>
      </w:r>
      <w:r w:rsidR="00466BD5">
        <w:rPr>
          <w:rFonts w:ascii="Times New Roman" w:hAnsi="Times New Roman"/>
          <w:sz w:val="28"/>
          <w:szCs w:val="28"/>
        </w:rPr>
        <w:t xml:space="preserve"> </w:t>
      </w:r>
      <w:r w:rsidRPr="003C42E2">
        <w:rPr>
          <w:rFonts w:ascii="Times New Roman" w:hAnsi="Times New Roman"/>
          <w:sz w:val="28"/>
          <w:szCs w:val="28"/>
        </w:rPr>
        <w:t>по оказанию государственной социальной помощи малоимущим гражданам на основании социального контракта.</w:t>
      </w:r>
    </w:p>
    <w:p w:rsidR="0084251D" w:rsidRPr="003C42E2" w:rsidRDefault="0084251D" w:rsidP="0084251D">
      <w:pPr>
        <w:tabs>
          <w:tab w:val="left" w:pos="5670"/>
          <w:tab w:val="left" w:pos="6237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251D" w:rsidRPr="0084251D" w:rsidRDefault="0084251D" w:rsidP="0084251D">
      <w:pPr>
        <w:tabs>
          <w:tab w:val="left" w:pos="5670"/>
          <w:tab w:val="left" w:pos="6237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251D" w:rsidRPr="0084251D" w:rsidRDefault="0084251D" w:rsidP="0084251D">
      <w:pPr>
        <w:tabs>
          <w:tab w:val="left" w:pos="5670"/>
          <w:tab w:val="left" w:pos="6237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251D" w:rsidRPr="0084251D" w:rsidRDefault="0084251D" w:rsidP="0084251D">
      <w:pPr>
        <w:tabs>
          <w:tab w:val="left" w:pos="5670"/>
          <w:tab w:val="left" w:pos="6237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251D" w:rsidRPr="0084251D" w:rsidRDefault="0084251D" w:rsidP="0084251D">
      <w:pPr>
        <w:tabs>
          <w:tab w:val="left" w:pos="5670"/>
          <w:tab w:val="left" w:pos="6237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251D" w:rsidRPr="0084251D" w:rsidRDefault="0084251D" w:rsidP="0084251D">
      <w:pPr>
        <w:tabs>
          <w:tab w:val="left" w:pos="5670"/>
          <w:tab w:val="left" w:pos="6237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251D" w:rsidRPr="0084251D" w:rsidRDefault="0084251D" w:rsidP="0084251D">
      <w:pPr>
        <w:tabs>
          <w:tab w:val="left" w:pos="5670"/>
          <w:tab w:val="left" w:pos="6237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251D" w:rsidRPr="0084251D" w:rsidRDefault="0084251D" w:rsidP="0084251D">
      <w:pPr>
        <w:tabs>
          <w:tab w:val="left" w:pos="5670"/>
          <w:tab w:val="left" w:pos="6237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251D" w:rsidRPr="0084251D" w:rsidRDefault="0084251D" w:rsidP="0084251D">
      <w:pPr>
        <w:tabs>
          <w:tab w:val="left" w:pos="5670"/>
          <w:tab w:val="left" w:pos="6237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251D" w:rsidRPr="0084251D" w:rsidRDefault="0084251D" w:rsidP="0084251D">
      <w:pPr>
        <w:tabs>
          <w:tab w:val="left" w:pos="5670"/>
          <w:tab w:val="left" w:pos="6237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251D" w:rsidRPr="0084251D" w:rsidRDefault="0084251D" w:rsidP="0084251D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84251D">
        <w:rPr>
          <w:rFonts w:ascii="Times New Roman" w:hAnsi="Times New Roman"/>
          <w:sz w:val="28"/>
          <w:szCs w:val="28"/>
        </w:rPr>
        <w:lastRenderedPageBreak/>
        <w:t xml:space="preserve">Утверждён постановлением </w:t>
      </w:r>
    </w:p>
    <w:p w:rsidR="005A7DE9" w:rsidRDefault="0084251D" w:rsidP="0084251D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84251D">
        <w:rPr>
          <w:rFonts w:ascii="Times New Roman" w:hAnsi="Times New Roman"/>
          <w:sz w:val="28"/>
          <w:szCs w:val="28"/>
        </w:rPr>
        <w:t xml:space="preserve"> Администрации района </w:t>
      </w:r>
    </w:p>
    <w:p w:rsidR="0084251D" w:rsidRPr="0084251D" w:rsidRDefault="0084251D" w:rsidP="0084251D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84251D">
        <w:rPr>
          <w:rFonts w:ascii="Times New Roman" w:hAnsi="Times New Roman"/>
          <w:sz w:val="28"/>
          <w:szCs w:val="28"/>
        </w:rPr>
        <w:t>от</w:t>
      </w:r>
      <w:r w:rsidRPr="0084251D">
        <w:rPr>
          <w:rFonts w:ascii="Times New Roman" w:hAnsi="Times New Roman"/>
          <w:sz w:val="28"/>
          <w:szCs w:val="28"/>
        </w:rPr>
        <w:tab/>
      </w:r>
      <w:r w:rsidRPr="0084251D">
        <w:rPr>
          <w:rFonts w:ascii="Times New Roman" w:hAnsi="Times New Roman"/>
          <w:sz w:val="28"/>
          <w:szCs w:val="28"/>
        </w:rPr>
        <w:tab/>
        <w:t>№</w:t>
      </w:r>
      <w:r w:rsidRPr="0084251D">
        <w:rPr>
          <w:rFonts w:ascii="Times New Roman" w:hAnsi="Times New Roman"/>
          <w:sz w:val="28"/>
          <w:szCs w:val="28"/>
        </w:rPr>
        <w:tab/>
      </w:r>
    </w:p>
    <w:p w:rsidR="0084251D" w:rsidRPr="0084251D" w:rsidRDefault="0084251D" w:rsidP="008425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4251D" w:rsidRPr="0084251D" w:rsidRDefault="0084251D" w:rsidP="008425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4251D">
        <w:rPr>
          <w:rFonts w:ascii="Times New Roman" w:hAnsi="Times New Roman"/>
          <w:b/>
          <w:sz w:val="28"/>
          <w:szCs w:val="28"/>
        </w:rPr>
        <w:t>СОСТАВ</w:t>
      </w:r>
    </w:p>
    <w:p w:rsidR="00466BD5" w:rsidRPr="0084251D" w:rsidRDefault="0084251D" w:rsidP="00466BD5">
      <w:pPr>
        <w:autoSpaceDE w:val="0"/>
        <w:spacing w:after="0" w:line="240" w:lineRule="auto"/>
        <w:jc w:val="center"/>
        <w:rPr>
          <w:rStyle w:val="blk"/>
          <w:rFonts w:ascii="Times New Roman" w:hAnsi="Times New Roman"/>
          <w:b/>
          <w:color w:val="333333"/>
        </w:rPr>
      </w:pPr>
      <w:r w:rsidRPr="0084251D">
        <w:rPr>
          <w:rFonts w:ascii="Times New Roman" w:hAnsi="Times New Roman"/>
          <w:b/>
          <w:sz w:val="28"/>
          <w:szCs w:val="28"/>
        </w:rPr>
        <w:t xml:space="preserve">межведомственной </w:t>
      </w:r>
      <w:r w:rsidR="00466BD5">
        <w:rPr>
          <w:rFonts w:ascii="Times New Roman" w:hAnsi="Times New Roman"/>
          <w:b/>
          <w:sz w:val="28"/>
          <w:szCs w:val="28"/>
        </w:rPr>
        <w:t xml:space="preserve">комиссии </w:t>
      </w:r>
      <w:r w:rsidR="00466BD5" w:rsidRPr="0084251D">
        <w:rPr>
          <w:rStyle w:val="blk"/>
          <w:rFonts w:ascii="Times New Roman" w:hAnsi="Times New Roman"/>
          <w:b/>
          <w:color w:val="333333"/>
          <w:sz w:val="28"/>
          <w:szCs w:val="28"/>
        </w:rPr>
        <w:t>по рассмотрению вопросов оказания государственной социальной помощи на основании социального контракта</w:t>
      </w:r>
    </w:p>
    <w:p w:rsidR="0084251D" w:rsidRPr="0084251D" w:rsidRDefault="0084251D" w:rsidP="0084251D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84251D" w:rsidRPr="0084251D" w:rsidRDefault="0084251D" w:rsidP="0084251D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8"/>
      </w:tblGrid>
      <w:tr w:rsidR="0084251D" w:rsidRPr="005A7DE9" w:rsidTr="00746A34">
        <w:tc>
          <w:tcPr>
            <w:tcW w:w="2802" w:type="dxa"/>
            <w:hideMark/>
          </w:tcPr>
          <w:p w:rsidR="0084251D" w:rsidRPr="005A7DE9" w:rsidRDefault="00466BD5" w:rsidP="00746A34">
            <w:pPr>
              <w:outlineLvl w:val="0"/>
              <w:rPr>
                <w:b/>
                <w:sz w:val="28"/>
                <w:szCs w:val="28"/>
              </w:rPr>
            </w:pPr>
            <w:r w:rsidRPr="005A7DE9">
              <w:rPr>
                <w:sz w:val="28"/>
                <w:szCs w:val="28"/>
              </w:rPr>
              <w:t xml:space="preserve"> Рыбинкина Е.А.</w:t>
            </w:r>
          </w:p>
        </w:tc>
        <w:tc>
          <w:tcPr>
            <w:tcW w:w="6769" w:type="dxa"/>
            <w:hideMark/>
          </w:tcPr>
          <w:p w:rsidR="0084251D" w:rsidRPr="005A7DE9" w:rsidRDefault="0084251D" w:rsidP="00C75F34">
            <w:pPr>
              <w:jc w:val="both"/>
              <w:outlineLvl w:val="0"/>
              <w:rPr>
                <w:sz w:val="28"/>
                <w:szCs w:val="28"/>
              </w:rPr>
            </w:pPr>
            <w:r w:rsidRPr="005A7DE9">
              <w:rPr>
                <w:sz w:val="28"/>
                <w:szCs w:val="28"/>
              </w:rPr>
              <w:t xml:space="preserve">заместитель Главы администрации </w:t>
            </w:r>
            <w:r w:rsidR="00C75F34" w:rsidRPr="005A7DE9">
              <w:rPr>
                <w:sz w:val="28"/>
                <w:szCs w:val="28"/>
              </w:rPr>
              <w:t xml:space="preserve">Холмского </w:t>
            </w:r>
            <w:r w:rsidRPr="005A7DE9">
              <w:rPr>
                <w:sz w:val="28"/>
                <w:szCs w:val="28"/>
              </w:rPr>
              <w:t>муниципального района, председатель комиссии</w:t>
            </w:r>
          </w:p>
        </w:tc>
      </w:tr>
      <w:tr w:rsidR="001747B7" w:rsidRPr="005A7DE9" w:rsidTr="00746A34">
        <w:tc>
          <w:tcPr>
            <w:tcW w:w="2802" w:type="dxa"/>
            <w:hideMark/>
          </w:tcPr>
          <w:p w:rsidR="001747B7" w:rsidRPr="005A7DE9" w:rsidRDefault="001747B7" w:rsidP="00656931">
            <w:pPr>
              <w:rPr>
                <w:sz w:val="28"/>
                <w:szCs w:val="28"/>
              </w:rPr>
            </w:pPr>
            <w:r w:rsidRPr="005A7DE9">
              <w:rPr>
                <w:sz w:val="28"/>
                <w:szCs w:val="28"/>
              </w:rPr>
              <w:t xml:space="preserve"> Столярова Л.А.</w:t>
            </w:r>
          </w:p>
        </w:tc>
        <w:tc>
          <w:tcPr>
            <w:tcW w:w="6769" w:type="dxa"/>
            <w:hideMark/>
          </w:tcPr>
          <w:p w:rsidR="001747B7" w:rsidRPr="005A7DE9" w:rsidRDefault="001747B7" w:rsidP="00656931">
            <w:pPr>
              <w:jc w:val="both"/>
              <w:outlineLvl w:val="0"/>
              <w:rPr>
                <w:sz w:val="28"/>
                <w:szCs w:val="28"/>
              </w:rPr>
            </w:pPr>
            <w:r w:rsidRPr="005A7DE9">
              <w:rPr>
                <w:sz w:val="28"/>
                <w:szCs w:val="28"/>
              </w:rPr>
              <w:t>главный специалист отдела образования Администрации Холмского муниципального района, заместитель председателя комиссии</w:t>
            </w:r>
          </w:p>
        </w:tc>
      </w:tr>
      <w:tr w:rsidR="0084251D" w:rsidRPr="005A7DE9" w:rsidTr="00746A34">
        <w:tc>
          <w:tcPr>
            <w:tcW w:w="2802" w:type="dxa"/>
            <w:hideMark/>
          </w:tcPr>
          <w:p w:rsidR="0084251D" w:rsidRPr="005A7DE9" w:rsidRDefault="00466BD5" w:rsidP="00746A34">
            <w:pPr>
              <w:rPr>
                <w:sz w:val="28"/>
                <w:szCs w:val="28"/>
              </w:rPr>
            </w:pPr>
            <w:r w:rsidRPr="005A7DE9">
              <w:rPr>
                <w:sz w:val="28"/>
                <w:szCs w:val="28"/>
              </w:rPr>
              <w:t xml:space="preserve"> </w:t>
            </w:r>
            <w:r w:rsidR="004D3F91" w:rsidRPr="005A7DE9">
              <w:rPr>
                <w:sz w:val="28"/>
                <w:szCs w:val="28"/>
              </w:rPr>
              <w:t>Агафонова А.В.</w:t>
            </w:r>
          </w:p>
        </w:tc>
        <w:tc>
          <w:tcPr>
            <w:tcW w:w="6769" w:type="dxa"/>
            <w:hideMark/>
          </w:tcPr>
          <w:p w:rsidR="0084251D" w:rsidRPr="005A7DE9" w:rsidRDefault="004D3F91" w:rsidP="004D3F91">
            <w:pPr>
              <w:jc w:val="both"/>
              <w:outlineLvl w:val="0"/>
              <w:rPr>
                <w:sz w:val="28"/>
                <w:szCs w:val="28"/>
              </w:rPr>
            </w:pPr>
            <w:r w:rsidRPr="005A7DE9">
              <w:rPr>
                <w:sz w:val="28"/>
                <w:szCs w:val="28"/>
              </w:rPr>
              <w:t xml:space="preserve"> </w:t>
            </w:r>
            <w:r w:rsidR="00C75F34" w:rsidRPr="005A7DE9">
              <w:rPr>
                <w:sz w:val="28"/>
                <w:szCs w:val="28"/>
              </w:rPr>
              <w:t>с</w:t>
            </w:r>
            <w:r w:rsidRPr="005A7DE9">
              <w:rPr>
                <w:sz w:val="28"/>
                <w:szCs w:val="28"/>
              </w:rPr>
              <w:t>пециалист по социальной работе отделения</w:t>
            </w:r>
            <w:r w:rsidR="0084251D" w:rsidRPr="005A7DE9">
              <w:rPr>
                <w:sz w:val="28"/>
                <w:szCs w:val="28"/>
              </w:rPr>
              <w:t xml:space="preserve"> профилактики безнадзорности и социальной помощи семье и детям </w:t>
            </w:r>
            <w:r w:rsidRPr="005A7DE9">
              <w:rPr>
                <w:sz w:val="28"/>
                <w:szCs w:val="28"/>
              </w:rPr>
              <w:t xml:space="preserve"> областного автономного учреждения социального обслуживания «Холмский комплексный центр социального обслуживания населения» (по согласованию)</w:t>
            </w:r>
          </w:p>
        </w:tc>
      </w:tr>
      <w:tr w:rsidR="0084251D" w:rsidRPr="005A7DE9" w:rsidTr="00746A34">
        <w:tc>
          <w:tcPr>
            <w:tcW w:w="9571" w:type="dxa"/>
            <w:gridSpan w:val="2"/>
            <w:hideMark/>
          </w:tcPr>
          <w:p w:rsidR="0084251D" w:rsidRPr="005A7DE9" w:rsidRDefault="0084251D" w:rsidP="00746A34">
            <w:pPr>
              <w:outlineLvl w:val="0"/>
              <w:rPr>
                <w:b/>
                <w:sz w:val="28"/>
                <w:szCs w:val="28"/>
              </w:rPr>
            </w:pPr>
            <w:r w:rsidRPr="005A7DE9">
              <w:rPr>
                <w:b/>
                <w:sz w:val="28"/>
                <w:szCs w:val="28"/>
              </w:rPr>
              <w:t>Члены комиссии:</w:t>
            </w:r>
          </w:p>
        </w:tc>
      </w:tr>
      <w:tr w:rsidR="001747B7" w:rsidRPr="005A7DE9" w:rsidTr="00746A34">
        <w:tc>
          <w:tcPr>
            <w:tcW w:w="2802" w:type="dxa"/>
            <w:hideMark/>
          </w:tcPr>
          <w:p w:rsidR="001747B7" w:rsidRPr="005A7DE9" w:rsidRDefault="001747B7" w:rsidP="00746A34">
            <w:pPr>
              <w:rPr>
                <w:sz w:val="28"/>
                <w:szCs w:val="28"/>
              </w:rPr>
            </w:pPr>
            <w:r w:rsidRPr="005A7DE9">
              <w:rPr>
                <w:sz w:val="28"/>
                <w:szCs w:val="28"/>
              </w:rPr>
              <w:t xml:space="preserve"> Акимова М.А.</w:t>
            </w:r>
          </w:p>
        </w:tc>
        <w:tc>
          <w:tcPr>
            <w:tcW w:w="6769" w:type="dxa"/>
            <w:hideMark/>
          </w:tcPr>
          <w:p w:rsidR="001747B7" w:rsidRPr="005A7DE9" w:rsidRDefault="001747B7" w:rsidP="00C75F34">
            <w:pPr>
              <w:jc w:val="both"/>
              <w:outlineLvl w:val="0"/>
              <w:rPr>
                <w:sz w:val="28"/>
                <w:szCs w:val="28"/>
              </w:rPr>
            </w:pPr>
            <w:r w:rsidRPr="005A7DE9">
              <w:rPr>
                <w:sz w:val="28"/>
                <w:szCs w:val="28"/>
              </w:rPr>
              <w:t>начальник отдела культуры Администрации Холмского муниципального района</w:t>
            </w:r>
          </w:p>
        </w:tc>
      </w:tr>
      <w:tr w:rsidR="001747B7" w:rsidRPr="005A7DE9" w:rsidTr="00746A34">
        <w:tc>
          <w:tcPr>
            <w:tcW w:w="2802" w:type="dxa"/>
            <w:hideMark/>
          </w:tcPr>
          <w:p w:rsidR="001747B7" w:rsidRPr="005A7DE9" w:rsidRDefault="001747B7" w:rsidP="00746A34">
            <w:pPr>
              <w:rPr>
                <w:sz w:val="28"/>
                <w:szCs w:val="28"/>
              </w:rPr>
            </w:pPr>
            <w:r w:rsidRPr="005A7DE9">
              <w:rPr>
                <w:sz w:val="28"/>
                <w:szCs w:val="28"/>
              </w:rPr>
              <w:t>Запольскайте Е.Г.</w:t>
            </w:r>
          </w:p>
        </w:tc>
        <w:tc>
          <w:tcPr>
            <w:tcW w:w="6769" w:type="dxa"/>
            <w:hideMark/>
          </w:tcPr>
          <w:p w:rsidR="001747B7" w:rsidRPr="005A7DE9" w:rsidRDefault="00727A70" w:rsidP="00727A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="001747B7" w:rsidRPr="005A7DE9">
              <w:rPr>
                <w:sz w:val="28"/>
                <w:szCs w:val="28"/>
              </w:rPr>
              <w:t xml:space="preserve"> специалист отдела сельского хозяйства Администрации Холмского муниципального района</w:t>
            </w:r>
          </w:p>
        </w:tc>
      </w:tr>
      <w:tr w:rsidR="001747B7" w:rsidRPr="005A7DE9" w:rsidTr="00746A34">
        <w:tc>
          <w:tcPr>
            <w:tcW w:w="2802" w:type="dxa"/>
            <w:hideMark/>
          </w:tcPr>
          <w:p w:rsidR="001747B7" w:rsidRPr="005A7DE9" w:rsidRDefault="001747B7" w:rsidP="00746A34">
            <w:pPr>
              <w:rPr>
                <w:sz w:val="28"/>
                <w:szCs w:val="28"/>
              </w:rPr>
            </w:pPr>
            <w:r w:rsidRPr="005A7DE9">
              <w:rPr>
                <w:sz w:val="28"/>
                <w:szCs w:val="28"/>
              </w:rPr>
              <w:t>Каланова Н.А.</w:t>
            </w:r>
          </w:p>
        </w:tc>
        <w:tc>
          <w:tcPr>
            <w:tcW w:w="6769" w:type="dxa"/>
            <w:hideMark/>
          </w:tcPr>
          <w:p w:rsidR="001747B7" w:rsidRPr="005A7DE9" w:rsidRDefault="001747B7" w:rsidP="00C75F34">
            <w:pPr>
              <w:jc w:val="both"/>
              <w:rPr>
                <w:sz w:val="28"/>
                <w:szCs w:val="28"/>
              </w:rPr>
            </w:pPr>
            <w:r w:rsidRPr="005A7DE9">
              <w:rPr>
                <w:sz w:val="28"/>
                <w:szCs w:val="28"/>
              </w:rPr>
              <w:t>начальник отдела занятости населения Холмского района государственного областного казенного учреждения «Центр занятости населения Новгородской области» (по согласованию)</w:t>
            </w:r>
          </w:p>
        </w:tc>
      </w:tr>
      <w:tr w:rsidR="001747B7" w:rsidRPr="005A7DE9" w:rsidTr="00746A34">
        <w:tc>
          <w:tcPr>
            <w:tcW w:w="2802" w:type="dxa"/>
            <w:hideMark/>
          </w:tcPr>
          <w:p w:rsidR="001747B7" w:rsidRPr="005A7DE9" w:rsidRDefault="001747B7" w:rsidP="00746A34">
            <w:pPr>
              <w:rPr>
                <w:sz w:val="28"/>
                <w:szCs w:val="28"/>
              </w:rPr>
            </w:pPr>
            <w:r w:rsidRPr="005A7DE9">
              <w:rPr>
                <w:sz w:val="28"/>
                <w:szCs w:val="28"/>
              </w:rPr>
              <w:t xml:space="preserve"> Кузнецова Р.А.</w:t>
            </w:r>
          </w:p>
        </w:tc>
        <w:tc>
          <w:tcPr>
            <w:tcW w:w="6769" w:type="dxa"/>
            <w:hideMark/>
          </w:tcPr>
          <w:p w:rsidR="001747B7" w:rsidRPr="005A7DE9" w:rsidRDefault="001747B7" w:rsidP="00C75F34">
            <w:pPr>
              <w:jc w:val="both"/>
              <w:rPr>
                <w:sz w:val="28"/>
                <w:szCs w:val="28"/>
              </w:rPr>
            </w:pPr>
            <w:r w:rsidRPr="005A7DE9">
              <w:rPr>
                <w:sz w:val="28"/>
                <w:szCs w:val="28"/>
              </w:rPr>
              <w:t>ответственный секретарь районной  комиссии по делам несовершеннолетних и защите их прав</w:t>
            </w:r>
          </w:p>
        </w:tc>
      </w:tr>
      <w:tr w:rsidR="001747B7" w:rsidRPr="005A7DE9" w:rsidTr="00746A34">
        <w:tc>
          <w:tcPr>
            <w:tcW w:w="2802" w:type="dxa"/>
            <w:hideMark/>
          </w:tcPr>
          <w:p w:rsidR="001747B7" w:rsidRPr="005A7DE9" w:rsidRDefault="001747B7" w:rsidP="00746A34">
            <w:pPr>
              <w:rPr>
                <w:sz w:val="28"/>
                <w:szCs w:val="28"/>
              </w:rPr>
            </w:pPr>
            <w:r w:rsidRPr="005A7DE9">
              <w:rPr>
                <w:sz w:val="28"/>
                <w:szCs w:val="28"/>
              </w:rPr>
              <w:t xml:space="preserve"> Маслова Ю.П.</w:t>
            </w:r>
          </w:p>
        </w:tc>
        <w:tc>
          <w:tcPr>
            <w:tcW w:w="6769" w:type="dxa"/>
            <w:hideMark/>
          </w:tcPr>
          <w:p w:rsidR="001747B7" w:rsidRPr="005A7DE9" w:rsidRDefault="001747B7" w:rsidP="005A7DE9">
            <w:pPr>
              <w:jc w:val="both"/>
              <w:rPr>
                <w:sz w:val="28"/>
                <w:szCs w:val="28"/>
              </w:rPr>
            </w:pPr>
            <w:r w:rsidRPr="005A7DE9">
              <w:rPr>
                <w:sz w:val="28"/>
                <w:szCs w:val="28"/>
              </w:rPr>
              <w:t>заместитель директора по учебно-воспитательной работе муниципального автономного образовательного учреждения «Средняя общеобразовательная школа» г. Холма (по согласованию)</w:t>
            </w:r>
          </w:p>
        </w:tc>
      </w:tr>
      <w:tr w:rsidR="001747B7" w:rsidRPr="005A7DE9" w:rsidTr="00746A34">
        <w:tc>
          <w:tcPr>
            <w:tcW w:w="2802" w:type="dxa"/>
          </w:tcPr>
          <w:p w:rsidR="001747B7" w:rsidRPr="005A7DE9" w:rsidRDefault="001747B7" w:rsidP="001747B7">
            <w:pPr>
              <w:rPr>
                <w:sz w:val="28"/>
                <w:szCs w:val="28"/>
              </w:rPr>
            </w:pPr>
            <w:r w:rsidRPr="005A7DE9">
              <w:rPr>
                <w:sz w:val="28"/>
                <w:szCs w:val="28"/>
              </w:rPr>
              <w:t>Никандрова Н.Б.</w:t>
            </w:r>
          </w:p>
        </w:tc>
        <w:tc>
          <w:tcPr>
            <w:tcW w:w="6769" w:type="dxa"/>
          </w:tcPr>
          <w:p w:rsidR="001747B7" w:rsidRPr="005A7DE9" w:rsidRDefault="00036A80" w:rsidP="001747B7">
            <w:pPr>
              <w:jc w:val="both"/>
              <w:rPr>
                <w:sz w:val="28"/>
                <w:szCs w:val="28"/>
              </w:rPr>
            </w:pPr>
            <w:r w:rsidRPr="005A7DE9">
              <w:rPr>
                <w:sz w:val="28"/>
                <w:szCs w:val="28"/>
              </w:rPr>
              <w:t>г</w:t>
            </w:r>
            <w:r w:rsidR="001747B7" w:rsidRPr="005A7DE9">
              <w:rPr>
                <w:sz w:val="28"/>
                <w:szCs w:val="28"/>
              </w:rPr>
              <w:t>лавный специалист по опеке и попечительству отдела образования Администрации Холмского муниципального района</w:t>
            </w:r>
          </w:p>
        </w:tc>
      </w:tr>
      <w:tr w:rsidR="001747B7" w:rsidRPr="005A7DE9" w:rsidTr="00746A34">
        <w:tc>
          <w:tcPr>
            <w:tcW w:w="2802" w:type="dxa"/>
            <w:hideMark/>
          </w:tcPr>
          <w:p w:rsidR="001747B7" w:rsidRPr="005A7DE9" w:rsidRDefault="001747B7" w:rsidP="00746A34">
            <w:pPr>
              <w:rPr>
                <w:sz w:val="28"/>
                <w:szCs w:val="28"/>
              </w:rPr>
            </w:pPr>
            <w:r w:rsidRPr="005A7DE9">
              <w:rPr>
                <w:sz w:val="28"/>
                <w:szCs w:val="28"/>
              </w:rPr>
              <w:t>Николаева Л.В.</w:t>
            </w:r>
          </w:p>
        </w:tc>
        <w:tc>
          <w:tcPr>
            <w:tcW w:w="6769" w:type="dxa"/>
            <w:hideMark/>
          </w:tcPr>
          <w:p w:rsidR="001747B7" w:rsidRPr="005A7DE9" w:rsidRDefault="001747B7" w:rsidP="007710D9">
            <w:pPr>
              <w:jc w:val="both"/>
              <w:outlineLvl w:val="0"/>
              <w:rPr>
                <w:sz w:val="28"/>
                <w:szCs w:val="28"/>
              </w:rPr>
            </w:pPr>
            <w:r w:rsidRPr="005A7DE9">
              <w:rPr>
                <w:sz w:val="28"/>
                <w:szCs w:val="28"/>
              </w:rPr>
              <w:t>начальник отдела социальной защиты Холмского района государственного областного казенного учреждения «Центр по организации социального обслуживания и предоставления социальных выплат» (по согласованию)</w:t>
            </w:r>
            <w:r w:rsidRPr="005A7DE9">
              <w:rPr>
                <w:sz w:val="28"/>
                <w:szCs w:val="28"/>
              </w:rPr>
              <w:tab/>
            </w:r>
          </w:p>
        </w:tc>
      </w:tr>
      <w:tr w:rsidR="001747B7" w:rsidRPr="005A7DE9" w:rsidTr="00746A34">
        <w:tc>
          <w:tcPr>
            <w:tcW w:w="2802" w:type="dxa"/>
            <w:hideMark/>
          </w:tcPr>
          <w:p w:rsidR="001747B7" w:rsidRPr="005A7DE9" w:rsidRDefault="001747B7" w:rsidP="001747B7">
            <w:pPr>
              <w:rPr>
                <w:sz w:val="28"/>
                <w:szCs w:val="28"/>
              </w:rPr>
            </w:pPr>
            <w:r w:rsidRPr="005A7DE9">
              <w:rPr>
                <w:sz w:val="28"/>
                <w:szCs w:val="28"/>
              </w:rPr>
              <w:t>Николаева М.А.</w:t>
            </w:r>
          </w:p>
        </w:tc>
        <w:tc>
          <w:tcPr>
            <w:tcW w:w="6769" w:type="dxa"/>
          </w:tcPr>
          <w:p w:rsidR="001747B7" w:rsidRPr="005A7DE9" w:rsidRDefault="001747B7" w:rsidP="001747B7">
            <w:pPr>
              <w:jc w:val="both"/>
              <w:rPr>
                <w:sz w:val="28"/>
                <w:szCs w:val="28"/>
              </w:rPr>
            </w:pPr>
            <w:r w:rsidRPr="005A7DE9">
              <w:rPr>
                <w:sz w:val="28"/>
                <w:szCs w:val="28"/>
              </w:rPr>
              <w:t xml:space="preserve"> Заместитель начальника отделения полиции по </w:t>
            </w:r>
            <w:r w:rsidRPr="005A7DE9">
              <w:rPr>
                <w:sz w:val="28"/>
                <w:szCs w:val="28"/>
              </w:rPr>
              <w:lastRenderedPageBreak/>
              <w:t>Холмскому району МО МВД РФ «Старорусский» (по согласованию)</w:t>
            </w:r>
          </w:p>
        </w:tc>
      </w:tr>
      <w:tr w:rsidR="001747B7" w:rsidRPr="005A7DE9" w:rsidTr="00746A34">
        <w:tc>
          <w:tcPr>
            <w:tcW w:w="2802" w:type="dxa"/>
            <w:hideMark/>
          </w:tcPr>
          <w:p w:rsidR="001747B7" w:rsidRPr="005A7DE9" w:rsidRDefault="001747B7" w:rsidP="00746A34">
            <w:pPr>
              <w:rPr>
                <w:sz w:val="28"/>
                <w:szCs w:val="28"/>
              </w:rPr>
            </w:pPr>
            <w:r w:rsidRPr="005A7DE9">
              <w:rPr>
                <w:sz w:val="28"/>
                <w:szCs w:val="28"/>
              </w:rPr>
              <w:lastRenderedPageBreak/>
              <w:t xml:space="preserve"> Сафонова С.А.</w:t>
            </w:r>
          </w:p>
        </w:tc>
        <w:tc>
          <w:tcPr>
            <w:tcW w:w="6769" w:type="dxa"/>
            <w:hideMark/>
          </w:tcPr>
          <w:p w:rsidR="001747B7" w:rsidRPr="005A7DE9" w:rsidRDefault="001747B7" w:rsidP="004D3F91">
            <w:pPr>
              <w:rPr>
                <w:sz w:val="28"/>
                <w:szCs w:val="28"/>
              </w:rPr>
            </w:pPr>
            <w:r w:rsidRPr="005A7DE9">
              <w:rPr>
                <w:sz w:val="28"/>
                <w:szCs w:val="28"/>
              </w:rPr>
              <w:t>директор областного автономного учреждения социального обслуживания «Холмский комплексный центр социального обслуживания населения» (по согласованию)</w:t>
            </w:r>
          </w:p>
        </w:tc>
      </w:tr>
      <w:tr w:rsidR="001747B7" w:rsidRPr="005A7DE9" w:rsidTr="00746A34">
        <w:tc>
          <w:tcPr>
            <w:tcW w:w="2802" w:type="dxa"/>
          </w:tcPr>
          <w:p w:rsidR="001747B7" w:rsidRPr="005A7DE9" w:rsidRDefault="001747B7" w:rsidP="00746A34">
            <w:pPr>
              <w:rPr>
                <w:sz w:val="28"/>
                <w:szCs w:val="28"/>
              </w:rPr>
            </w:pPr>
            <w:r w:rsidRPr="005A7DE9">
              <w:rPr>
                <w:sz w:val="28"/>
                <w:szCs w:val="28"/>
              </w:rPr>
              <w:t>Царева Н.А.</w:t>
            </w:r>
          </w:p>
        </w:tc>
        <w:tc>
          <w:tcPr>
            <w:tcW w:w="6769" w:type="dxa"/>
          </w:tcPr>
          <w:p w:rsidR="001747B7" w:rsidRPr="005A7DE9" w:rsidRDefault="001747B7" w:rsidP="00C75F34">
            <w:pPr>
              <w:jc w:val="both"/>
              <w:rPr>
                <w:sz w:val="28"/>
                <w:szCs w:val="28"/>
              </w:rPr>
            </w:pPr>
            <w:r w:rsidRPr="005A7DE9">
              <w:rPr>
                <w:sz w:val="28"/>
                <w:szCs w:val="28"/>
              </w:rPr>
              <w:t>главный специалист по спорту, физической культуре и молодёжной политики Администрации Холмского муниципального района</w:t>
            </w:r>
          </w:p>
        </w:tc>
      </w:tr>
      <w:tr w:rsidR="0084251D" w:rsidRPr="005A7DE9" w:rsidTr="00746A34">
        <w:tc>
          <w:tcPr>
            <w:tcW w:w="2802" w:type="dxa"/>
            <w:hideMark/>
          </w:tcPr>
          <w:p w:rsidR="0084251D" w:rsidRPr="005A7DE9" w:rsidRDefault="00466BD5" w:rsidP="00746A34">
            <w:pPr>
              <w:rPr>
                <w:sz w:val="28"/>
                <w:szCs w:val="28"/>
              </w:rPr>
            </w:pPr>
            <w:r w:rsidRPr="005A7DE9">
              <w:rPr>
                <w:sz w:val="28"/>
                <w:szCs w:val="28"/>
              </w:rPr>
              <w:t xml:space="preserve"> </w:t>
            </w:r>
            <w:r w:rsidR="001307E8" w:rsidRPr="005A7DE9">
              <w:rPr>
                <w:sz w:val="28"/>
                <w:szCs w:val="28"/>
              </w:rPr>
              <w:t>Иванов Г.И.</w:t>
            </w:r>
          </w:p>
        </w:tc>
        <w:tc>
          <w:tcPr>
            <w:tcW w:w="6769" w:type="dxa"/>
            <w:hideMark/>
          </w:tcPr>
          <w:p w:rsidR="0084251D" w:rsidRPr="005A7DE9" w:rsidRDefault="001307E8" w:rsidP="001307E8">
            <w:pPr>
              <w:jc w:val="both"/>
              <w:rPr>
                <w:sz w:val="28"/>
                <w:szCs w:val="28"/>
              </w:rPr>
            </w:pPr>
            <w:r w:rsidRPr="005A7DE9">
              <w:rPr>
                <w:sz w:val="28"/>
                <w:szCs w:val="28"/>
              </w:rPr>
              <w:t xml:space="preserve"> главный врач областного автономного учреждения здравоохранения «Поддорская центральная районная больница» (по согласованию)</w:t>
            </w:r>
          </w:p>
        </w:tc>
      </w:tr>
    </w:tbl>
    <w:p w:rsidR="008F3200" w:rsidRPr="008F3200" w:rsidRDefault="008F3200" w:rsidP="005A7DE9">
      <w:pPr>
        <w:spacing w:after="0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sectPr w:rsidR="008F3200" w:rsidRPr="008F3200" w:rsidSect="005A7DE9">
      <w:pgSz w:w="11906" w:h="16838"/>
      <w:pgMar w:top="964" w:right="567" w:bottom="96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?Ўм§А-?Ўм§А?Ўм§¶?Ўм§А??Ўм§А?§ЮЎ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76AA4"/>
    <w:multiLevelType w:val="hybridMultilevel"/>
    <w:tmpl w:val="691A73D2"/>
    <w:lvl w:ilvl="0" w:tplc="7BE6853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">
    <w:nsid w:val="3CCE5E95"/>
    <w:multiLevelType w:val="multilevel"/>
    <w:tmpl w:val="9168AF4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/>
      </w:rPr>
    </w:lvl>
  </w:abstractNum>
  <w:abstractNum w:abstractNumId="2">
    <w:nsid w:val="41D01820"/>
    <w:multiLevelType w:val="hybridMultilevel"/>
    <w:tmpl w:val="8ADCA916"/>
    <w:lvl w:ilvl="0" w:tplc="09D6BD2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44D01431"/>
    <w:multiLevelType w:val="hybridMultilevel"/>
    <w:tmpl w:val="7DE89164"/>
    <w:lvl w:ilvl="0" w:tplc="E3864BE8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FF464EB"/>
    <w:multiLevelType w:val="multilevel"/>
    <w:tmpl w:val="F8649D3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5">
    <w:nsid w:val="75B97FA8"/>
    <w:multiLevelType w:val="hybridMultilevel"/>
    <w:tmpl w:val="7DE89164"/>
    <w:lvl w:ilvl="0" w:tplc="E3864BE8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73"/>
    <w:rsid w:val="00010D3A"/>
    <w:rsid w:val="00036A80"/>
    <w:rsid w:val="00056EC6"/>
    <w:rsid w:val="00071FD6"/>
    <w:rsid w:val="00075D3F"/>
    <w:rsid w:val="00082E88"/>
    <w:rsid w:val="00094DBD"/>
    <w:rsid w:val="000D49DA"/>
    <w:rsid w:val="00102A32"/>
    <w:rsid w:val="001059AF"/>
    <w:rsid w:val="00111ABB"/>
    <w:rsid w:val="001307E8"/>
    <w:rsid w:val="0014211E"/>
    <w:rsid w:val="001747B7"/>
    <w:rsid w:val="00174F0D"/>
    <w:rsid w:val="001A6B61"/>
    <w:rsid w:val="001D018D"/>
    <w:rsid w:val="001E26A7"/>
    <w:rsid w:val="00256265"/>
    <w:rsid w:val="00334895"/>
    <w:rsid w:val="003516E1"/>
    <w:rsid w:val="00390FF1"/>
    <w:rsid w:val="003A1AD3"/>
    <w:rsid w:val="003C42E2"/>
    <w:rsid w:val="003D005B"/>
    <w:rsid w:val="0040553D"/>
    <w:rsid w:val="00426B22"/>
    <w:rsid w:val="00430D63"/>
    <w:rsid w:val="0045528B"/>
    <w:rsid w:val="00466BD5"/>
    <w:rsid w:val="004765F0"/>
    <w:rsid w:val="00494534"/>
    <w:rsid w:val="004A2CDD"/>
    <w:rsid w:val="004A6876"/>
    <w:rsid w:val="004B671D"/>
    <w:rsid w:val="004C0930"/>
    <w:rsid w:val="004D3F91"/>
    <w:rsid w:val="004D60C3"/>
    <w:rsid w:val="00524B4B"/>
    <w:rsid w:val="00527393"/>
    <w:rsid w:val="00532667"/>
    <w:rsid w:val="00546F2A"/>
    <w:rsid w:val="005A3B0B"/>
    <w:rsid w:val="005A7DE9"/>
    <w:rsid w:val="005C3673"/>
    <w:rsid w:val="006112A1"/>
    <w:rsid w:val="00653E3D"/>
    <w:rsid w:val="00656931"/>
    <w:rsid w:val="0066378B"/>
    <w:rsid w:val="0067714F"/>
    <w:rsid w:val="006D7509"/>
    <w:rsid w:val="006E0339"/>
    <w:rsid w:val="00711227"/>
    <w:rsid w:val="00727A70"/>
    <w:rsid w:val="007370BB"/>
    <w:rsid w:val="00746A34"/>
    <w:rsid w:val="00750C80"/>
    <w:rsid w:val="007710D9"/>
    <w:rsid w:val="00777AAD"/>
    <w:rsid w:val="007A5FEB"/>
    <w:rsid w:val="007B5F2D"/>
    <w:rsid w:val="007E278A"/>
    <w:rsid w:val="00801874"/>
    <w:rsid w:val="00804F4E"/>
    <w:rsid w:val="00812C94"/>
    <w:rsid w:val="00817D64"/>
    <w:rsid w:val="0084251D"/>
    <w:rsid w:val="008826BE"/>
    <w:rsid w:val="008863E9"/>
    <w:rsid w:val="008B0E54"/>
    <w:rsid w:val="008D697B"/>
    <w:rsid w:val="008F3200"/>
    <w:rsid w:val="009150B2"/>
    <w:rsid w:val="009917D6"/>
    <w:rsid w:val="009A3963"/>
    <w:rsid w:val="009C3E4E"/>
    <w:rsid w:val="00A102F2"/>
    <w:rsid w:val="00A24800"/>
    <w:rsid w:val="00A507BD"/>
    <w:rsid w:val="00A60CE2"/>
    <w:rsid w:val="00A763B4"/>
    <w:rsid w:val="00A926A5"/>
    <w:rsid w:val="00AC0ED7"/>
    <w:rsid w:val="00AF5CF0"/>
    <w:rsid w:val="00B02CC6"/>
    <w:rsid w:val="00B178C9"/>
    <w:rsid w:val="00B46B49"/>
    <w:rsid w:val="00B5365D"/>
    <w:rsid w:val="00BA3819"/>
    <w:rsid w:val="00BA72EA"/>
    <w:rsid w:val="00BD64BC"/>
    <w:rsid w:val="00C15539"/>
    <w:rsid w:val="00C71207"/>
    <w:rsid w:val="00C75F34"/>
    <w:rsid w:val="00C96234"/>
    <w:rsid w:val="00CC0F21"/>
    <w:rsid w:val="00CC19DF"/>
    <w:rsid w:val="00CF2EA6"/>
    <w:rsid w:val="00D15BCC"/>
    <w:rsid w:val="00D22635"/>
    <w:rsid w:val="00D740D4"/>
    <w:rsid w:val="00DC1170"/>
    <w:rsid w:val="00DE718D"/>
    <w:rsid w:val="00DF22B2"/>
    <w:rsid w:val="00E116E3"/>
    <w:rsid w:val="00E2646F"/>
    <w:rsid w:val="00E8551B"/>
    <w:rsid w:val="00EB7095"/>
    <w:rsid w:val="00F02FAC"/>
    <w:rsid w:val="00F03F63"/>
    <w:rsid w:val="00F1535E"/>
    <w:rsid w:val="00F4085C"/>
    <w:rsid w:val="00F4216F"/>
    <w:rsid w:val="00F46B29"/>
    <w:rsid w:val="00F523DF"/>
    <w:rsid w:val="00FA67C2"/>
    <w:rsid w:val="00FB670C"/>
    <w:rsid w:val="00FC08BE"/>
    <w:rsid w:val="00FD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объекта Знак"/>
    <w:aliases w:val="Знак1 Знак"/>
    <w:link w:val="a4"/>
    <w:semiHidden/>
    <w:locked/>
    <w:rsid w:val="005C3673"/>
    <w:rPr>
      <w:sz w:val="24"/>
    </w:rPr>
  </w:style>
  <w:style w:type="paragraph" w:styleId="a4">
    <w:name w:val="caption"/>
    <w:aliases w:val="Знак1"/>
    <w:basedOn w:val="a"/>
    <w:next w:val="a"/>
    <w:link w:val="a3"/>
    <w:uiPriority w:val="35"/>
    <w:semiHidden/>
    <w:unhideWhenUsed/>
    <w:qFormat/>
    <w:rsid w:val="005C3673"/>
    <w:pPr>
      <w:tabs>
        <w:tab w:val="left" w:pos="1701"/>
        <w:tab w:val="left" w:pos="5245"/>
      </w:tabs>
      <w:overflowPunct w:val="0"/>
      <w:autoSpaceDE w:val="0"/>
      <w:autoSpaceDN w:val="0"/>
      <w:adjustRightInd w:val="0"/>
      <w:spacing w:before="120" w:after="0" w:line="240" w:lineRule="auto"/>
      <w:ind w:firstLine="567"/>
    </w:pPr>
    <w:rPr>
      <w:sz w:val="24"/>
    </w:rPr>
  </w:style>
  <w:style w:type="paragraph" w:styleId="a5">
    <w:name w:val="Body Text"/>
    <w:basedOn w:val="a"/>
    <w:link w:val="a6"/>
    <w:uiPriority w:val="99"/>
    <w:unhideWhenUsed/>
    <w:rsid w:val="005C3673"/>
    <w:pPr>
      <w:spacing w:after="0" w:line="360" w:lineRule="auto"/>
    </w:pPr>
    <w:rPr>
      <w:rFonts w:ascii="Arial" w:hAnsi="Arial"/>
      <w:sz w:val="24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5C3673"/>
    <w:rPr>
      <w:rFonts w:ascii="Arial" w:hAnsi="Arial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5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5528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02A32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1E26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E26A7"/>
    <w:rPr>
      <w:rFonts w:cs="Times New Roman"/>
    </w:rPr>
  </w:style>
  <w:style w:type="paragraph" w:customStyle="1" w:styleId="1">
    <w:name w:val="Обычный1"/>
    <w:rsid w:val="00A102F2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10">
    <w:name w:val="Абзац списка1"/>
    <w:basedOn w:val="a"/>
    <w:rsid w:val="00A102F2"/>
    <w:pPr>
      <w:spacing w:after="0" w:line="360" w:lineRule="atLeast"/>
      <w:ind w:left="720"/>
      <w:jc w:val="both"/>
    </w:pPr>
    <w:rPr>
      <w:rFonts w:ascii="Times New Roman CYR" w:hAnsi="Times New Roman CYR"/>
      <w:sz w:val="28"/>
      <w:szCs w:val="20"/>
    </w:rPr>
  </w:style>
  <w:style w:type="paragraph" w:customStyle="1" w:styleId="ConsPlusNormal">
    <w:name w:val="ConsPlusNormal"/>
    <w:rsid w:val="00A10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A102F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a">
    <w:name w:val="Normal (Web)"/>
    <w:basedOn w:val="a"/>
    <w:uiPriority w:val="99"/>
    <w:semiHidden/>
    <w:unhideWhenUsed/>
    <w:rsid w:val="005273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750C80"/>
    <w:pPr>
      <w:ind w:left="720"/>
    </w:pPr>
    <w:rPr>
      <w:rFonts w:ascii="Calibri" w:hAnsi="Calibri" w:cs="Calibri"/>
      <w:lang w:eastAsia="en-US"/>
    </w:rPr>
  </w:style>
  <w:style w:type="paragraph" w:customStyle="1" w:styleId="11">
    <w:name w:val="Без интервала1"/>
    <w:rsid w:val="0084251D"/>
    <w:pPr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blk">
    <w:name w:val="blk"/>
    <w:rsid w:val="008425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объекта Знак"/>
    <w:aliases w:val="Знак1 Знак"/>
    <w:link w:val="a4"/>
    <w:semiHidden/>
    <w:locked/>
    <w:rsid w:val="005C3673"/>
    <w:rPr>
      <w:sz w:val="24"/>
    </w:rPr>
  </w:style>
  <w:style w:type="paragraph" w:styleId="a4">
    <w:name w:val="caption"/>
    <w:aliases w:val="Знак1"/>
    <w:basedOn w:val="a"/>
    <w:next w:val="a"/>
    <w:link w:val="a3"/>
    <w:uiPriority w:val="35"/>
    <w:semiHidden/>
    <w:unhideWhenUsed/>
    <w:qFormat/>
    <w:rsid w:val="005C3673"/>
    <w:pPr>
      <w:tabs>
        <w:tab w:val="left" w:pos="1701"/>
        <w:tab w:val="left" w:pos="5245"/>
      </w:tabs>
      <w:overflowPunct w:val="0"/>
      <w:autoSpaceDE w:val="0"/>
      <w:autoSpaceDN w:val="0"/>
      <w:adjustRightInd w:val="0"/>
      <w:spacing w:before="120" w:after="0" w:line="240" w:lineRule="auto"/>
      <w:ind w:firstLine="567"/>
    </w:pPr>
    <w:rPr>
      <w:sz w:val="24"/>
    </w:rPr>
  </w:style>
  <w:style w:type="paragraph" w:styleId="a5">
    <w:name w:val="Body Text"/>
    <w:basedOn w:val="a"/>
    <w:link w:val="a6"/>
    <w:uiPriority w:val="99"/>
    <w:unhideWhenUsed/>
    <w:rsid w:val="005C3673"/>
    <w:pPr>
      <w:spacing w:after="0" w:line="360" w:lineRule="auto"/>
    </w:pPr>
    <w:rPr>
      <w:rFonts w:ascii="Arial" w:hAnsi="Arial"/>
      <w:sz w:val="24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5C3673"/>
    <w:rPr>
      <w:rFonts w:ascii="Arial" w:hAnsi="Arial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5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5528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02A32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1E26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E26A7"/>
    <w:rPr>
      <w:rFonts w:cs="Times New Roman"/>
    </w:rPr>
  </w:style>
  <w:style w:type="paragraph" w:customStyle="1" w:styleId="1">
    <w:name w:val="Обычный1"/>
    <w:rsid w:val="00A102F2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10">
    <w:name w:val="Абзац списка1"/>
    <w:basedOn w:val="a"/>
    <w:rsid w:val="00A102F2"/>
    <w:pPr>
      <w:spacing w:after="0" w:line="360" w:lineRule="atLeast"/>
      <w:ind w:left="720"/>
      <w:jc w:val="both"/>
    </w:pPr>
    <w:rPr>
      <w:rFonts w:ascii="Times New Roman CYR" w:hAnsi="Times New Roman CYR"/>
      <w:sz w:val="28"/>
      <w:szCs w:val="20"/>
    </w:rPr>
  </w:style>
  <w:style w:type="paragraph" w:customStyle="1" w:styleId="ConsPlusNormal">
    <w:name w:val="ConsPlusNormal"/>
    <w:rsid w:val="00A10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A102F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a">
    <w:name w:val="Normal (Web)"/>
    <w:basedOn w:val="a"/>
    <w:uiPriority w:val="99"/>
    <w:semiHidden/>
    <w:unhideWhenUsed/>
    <w:rsid w:val="005273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750C80"/>
    <w:pPr>
      <w:ind w:left="720"/>
    </w:pPr>
    <w:rPr>
      <w:rFonts w:ascii="Calibri" w:hAnsi="Calibri" w:cs="Calibri"/>
      <w:lang w:eastAsia="en-US"/>
    </w:rPr>
  </w:style>
  <w:style w:type="paragraph" w:customStyle="1" w:styleId="11">
    <w:name w:val="Без интервала1"/>
    <w:rsid w:val="0084251D"/>
    <w:pPr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blk">
    <w:name w:val="blk"/>
    <w:rsid w:val="00842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42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</cp:lastModifiedBy>
  <cp:revision>2</cp:revision>
  <cp:lastPrinted>2019-10-17T11:23:00Z</cp:lastPrinted>
  <dcterms:created xsi:type="dcterms:W3CDTF">2019-10-24T07:06:00Z</dcterms:created>
  <dcterms:modified xsi:type="dcterms:W3CDTF">2019-10-24T07:06:00Z</dcterms:modified>
</cp:coreProperties>
</file>