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1A" w:rsidRPr="0024291A" w:rsidRDefault="006E7DA1" w:rsidP="0024291A">
      <w:pPr>
        <w:pStyle w:val="a3"/>
        <w:spacing w:before="720"/>
        <w:jc w:val="right"/>
        <w:rPr>
          <w:sz w:val="22"/>
          <w:szCs w:val="22"/>
        </w:rPr>
      </w:pPr>
      <w:bookmarkStart w:id="0" w:name="sub_1000"/>
      <w:r>
        <w:rPr>
          <w:sz w:val="22"/>
          <w:szCs w:val="22"/>
        </w:rPr>
        <w:t>пр</w:t>
      </w:r>
      <w:r w:rsidR="0024291A" w:rsidRPr="0024291A">
        <w:rPr>
          <w:sz w:val="22"/>
          <w:szCs w:val="22"/>
        </w:rPr>
        <w:t>оект</w:t>
      </w:r>
    </w:p>
    <w:p w:rsidR="0024291A" w:rsidRPr="007873F0" w:rsidRDefault="0024291A" w:rsidP="0024291A">
      <w:pPr>
        <w:pStyle w:val="a3"/>
        <w:spacing w:before="720"/>
        <w:rPr>
          <w:sz w:val="28"/>
          <w:szCs w:val="28"/>
        </w:rPr>
      </w:pPr>
      <w:r w:rsidRPr="007873F0">
        <w:rPr>
          <w:sz w:val="28"/>
          <w:szCs w:val="28"/>
        </w:rPr>
        <w:t xml:space="preserve">АДМИНИСТРАЦИЯ ХОЛМСКОГО МУНИЦИПАЛЬНОГО РАЙОНА </w:t>
      </w:r>
    </w:p>
    <w:p w:rsidR="0024291A" w:rsidRPr="007873F0" w:rsidRDefault="0024291A" w:rsidP="0024291A">
      <w:pPr>
        <w:pStyle w:val="2"/>
        <w:spacing w:before="60" w:after="60" w:line="480" w:lineRule="atLeast"/>
        <w:rPr>
          <w:sz w:val="28"/>
          <w:szCs w:val="28"/>
        </w:rPr>
      </w:pPr>
      <w:proofErr w:type="gramStart"/>
      <w:r w:rsidRPr="007873F0">
        <w:rPr>
          <w:sz w:val="28"/>
          <w:szCs w:val="28"/>
        </w:rPr>
        <w:t>П</w:t>
      </w:r>
      <w:proofErr w:type="gramEnd"/>
      <w:r w:rsidRPr="007873F0">
        <w:rPr>
          <w:sz w:val="28"/>
          <w:szCs w:val="28"/>
        </w:rPr>
        <w:t xml:space="preserve"> О С Т А Н О В Л Е Н И Е</w:t>
      </w:r>
    </w:p>
    <w:p w:rsidR="0024291A" w:rsidRPr="007873F0" w:rsidRDefault="0024291A" w:rsidP="0024291A">
      <w:pPr>
        <w:jc w:val="center"/>
        <w:rPr>
          <w:rFonts w:ascii="Times New Roman" w:hAnsi="Times New Roman" w:cs="Times New Roman"/>
          <w:sz w:val="28"/>
          <w:szCs w:val="28"/>
        </w:rPr>
      </w:pPr>
    </w:p>
    <w:p w:rsidR="0024291A" w:rsidRPr="007873F0" w:rsidRDefault="0024291A" w:rsidP="0024291A">
      <w:pPr>
        <w:jc w:val="center"/>
        <w:rPr>
          <w:rFonts w:ascii="Times New Roman" w:hAnsi="Times New Roman" w:cs="Times New Roman"/>
          <w:sz w:val="28"/>
          <w:szCs w:val="28"/>
        </w:rPr>
      </w:pPr>
      <w:r w:rsidRPr="007873F0">
        <w:rPr>
          <w:rFonts w:ascii="Times New Roman" w:hAnsi="Times New Roman" w:cs="Times New Roman"/>
          <w:sz w:val="28"/>
          <w:szCs w:val="28"/>
        </w:rPr>
        <w:t xml:space="preserve">Сентябрь 2019 года № </w:t>
      </w:r>
    </w:p>
    <w:p w:rsidR="0024291A" w:rsidRPr="007873F0" w:rsidRDefault="0024291A" w:rsidP="0024291A">
      <w:pPr>
        <w:jc w:val="center"/>
        <w:rPr>
          <w:rFonts w:ascii="Times New Roman" w:hAnsi="Times New Roman" w:cs="Times New Roman"/>
          <w:sz w:val="28"/>
          <w:szCs w:val="28"/>
        </w:rPr>
      </w:pPr>
    </w:p>
    <w:p w:rsidR="0024291A" w:rsidRPr="007873F0" w:rsidRDefault="0024291A" w:rsidP="0024291A">
      <w:pPr>
        <w:jc w:val="center"/>
        <w:rPr>
          <w:rFonts w:ascii="Times New Roman" w:hAnsi="Times New Roman" w:cs="Times New Roman"/>
          <w:sz w:val="28"/>
          <w:szCs w:val="28"/>
        </w:rPr>
      </w:pPr>
      <w:r w:rsidRPr="007873F0">
        <w:rPr>
          <w:rFonts w:ascii="Times New Roman" w:hAnsi="Times New Roman" w:cs="Times New Roman"/>
          <w:sz w:val="28"/>
          <w:szCs w:val="28"/>
        </w:rPr>
        <w:t>г. Холм</w:t>
      </w:r>
    </w:p>
    <w:p w:rsidR="0024291A" w:rsidRPr="007873F0" w:rsidRDefault="0024291A" w:rsidP="0024291A">
      <w:pPr>
        <w:jc w:val="center"/>
        <w:rPr>
          <w:rFonts w:ascii="Times New Roman" w:hAnsi="Times New Roman" w:cs="Times New Roman"/>
          <w:sz w:val="28"/>
          <w:szCs w:val="28"/>
        </w:rPr>
      </w:pPr>
    </w:p>
    <w:bookmarkEnd w:id="0"/>
    <w:p w:rsidR="0024291A" w:rsidRPr="007873F0" w:rsidRDefault="0024291A" w:rsidP="0024291A">
      <w:pPr>
        <w:pStyle w:val="a5"/>
        <w:spacing w:line="240" w:lineRule="exact"/>
        <w:jc w:val="center"/>
        <w:rPr>
          <w:rFonts w:ascii="Times New Roman" w:hAnsi="Times New Roman"/>
          <w:b/>
          <w:sz w:val="28"/>
          <w:szCs w:val="28"/>
        </w:rPr>
      </w:pPr>
      <w:r w:rsidRPr="007873F0">
        <w:rPr>
          <w:rFonts w:ascii="Times New Roman" w:hAnsi="Times New Roman"/>
          <w:b/>
          <w:sz w:val="28"/>
          <w:szCs w:val="28"/>
        </w:rPr>
        <w:t xml:space="preserve">О внесении изменений в постановление Администрации района </w:t>
      </w:r>
    </w:p>
    <w:p w:rsidR="0024291A" w:rsidRPr="007873F0" w:rsidRDefault="0024291A" w:rsidP="0024291A">
      <w:pPr>
        <w:pStyle w:val="a5"/>
        <w:spacing w:line="240" w:lineRule="exact"/>
        <w:jc w:val="center"/>
        <w:rPr>
          <w:rFonts w:ascii="Times New Roman" w:hAnsi="Times New Roman"/>
          <w:sz w:val="28"/>
          <w:szCs w:val="28"/>
        </w:rPr>
      </w:pPr>
      <w:r w:rsidRPr="007873F0">
        <w:rPr>
          <w:rFonts w:ascii="Times New Roman" w:hAnsi="Times New Roman"/>
          <w:b/>
          <w:sz w:val="28"/>
          <w:szCs w:val="28"/>
        </w:rPr>
        <w:t>от 15.04.2014 № 278</w:t>
      </w:r>
    </w:p>
    <w:p w:rsidR="0024291A" w:rsidRPr="007873F0" w:rsidRDefault="0024291A" w:rsidP="0024291A">
      <w:pPr>
        <w:pStyle w:val="a5"/>
        <w:spacing w:line="240" w:lineRule="auto"/>
        <w:ind w:firstLine="709"/>
        <w:jc w:val="both"/>
        <w:rPr>
          <w:rFonts w:ascii="Times New Roman" w:hAnsi="Times New Roman"/>
          <w:sz w:val="28"/>
          <w:szCs w:val="28"/>
        </w:rPr>
      </w:pPr>
    </w:p>
    <w:p w:rsidR="0024291A" w:rsidRPr="007873F0" w:rsidRDefault="0024291A" w:rsidP="0024291A">
      <w:pPr>
        <w:pStyle w:val="a5"/>
        <w:spacing w:line="240" w:lineRule="auto"/>
        <w:ind w:firstLine="709"/>
        <w:jc w:val="both"/>
        <w:rPr>
          <w:rFonts w:ascii="Times New Roman" w:hAnsi="Times New Roman"/>
          <w:sz w:val="28"/>
          <w:szCs w:val="28"/>
        </w:rPr>
      </w:pPr>
    </w:p>
    <w:p w:rsidR="0024291A" w:rsidRPr="007873F0" w:rsidRDefault="0024291A" w:rsidP="006E7DA1">
      <w:pPr>
        <w:spacing w:after="0" w:line="360" w:lineRule="atLeast"/>
        <w:ind w:firstLine="709"/>
        <w:jc w:val="both"/>
        <w:rPr>
          <w:rFonts w:ascii="Times New Roman" w:hAnsi="Times New Roman" w:cs="Times New Roman"/>
          <w:b/>
          <w:sz w:val="28"/>
          <w:szCs w:val="28"/>
        </w:rPr>
      </w:pPr>
      <w:r w:rsidRPr="007873F0">
        <w:rPr>
          <w:rFonts w:ascii="Times New Roman" w:hAnsi="Times New Roman" w:cs="Times New Roman"/>
          <w:color w:val="000000"/>
          <w:sz w:val="28"/>
          <w:szCs w:val="28"/>
        </w:rPr>
        <w:t>В соответствии с Федеральным законом от 05 апреля 2013 года № 44-ФЗ «</w:t>
      </w:r>
      <w:r w:rsidRPr="007873F0">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нужд", Администрация Холмского муниципального района </w:t>
      </w:r>
      <w:r w:rsidRPr="007873F0">
        <w:rPr>
          <w:rFonts w:ascii="Times New Roman" w:hAnsi="Times New Roman" w:cs="Times New Roman"/>
          <w:b/>
          <w:sz w:val="28"/>
          <w:szCs w:val="28"/>
        </w:rPr>
        <w:t>ПОСТАНОВЛЯЕТ:</w:t>
      </w:r>
    </w:p>
    <w:p w:rsidR="0024291A" w:rsidRPr="007873F0" w:rsidRDefault="0024291A" w:rsidP="006E7DA1">
      <w:pPr>
        <w:spacing w:after="0" w:line="360" w:lineRule="atLeast"/>
        <w:ind w:firstLine="709"/>
        <w:jc w:val="both"/>
        <w:rPr>
          <w:rFonts w:ascii="Times New Roman" w:hAnsi="Times New Roman" w:cs="Times New Roman"/>
          <w:sz w:val="28"/>
          <w:szCs w:val="28"/>
        </w:rPr>
      </w:pPr>
      <w:r w:rsidRPr="007873F0">
        <w:rPr>
          <w:rFonts w:ascii="Times New Roman" w:hAnsi="Times New Roman" w:cs="Times New Roman"/>
          <w:sz w:val="28"/>
          <w:szCs w:val="28"/>
        </w:rPr>
        <w:t xml:space="preserve">1. Внести изменения в постановление Администрации Холмского муниципального района от 15.04.2014 № 278 изложив </w:t>
      </w:r>
      <w:r w:rsidRPr="007873F0">
        <w:rPr>
          <w:rFonts w:ascii="Times New Roman" w:hAnsi="Times New Roman" w:cs="Times New Roman"/>
          <w:color w:val="000000"/>
          <w:sz w:val="28"/>
          <w:szCs w:val="28"/>
        </w:rPr>
        <w:t>Положение о Единой комиссии</w:t>
      </w:r>
      <w:r w:rsidRPr="007873F0">
        <w:rPr>
          <w:rFonts w:ascii="Times New Roman" w:hAnsi="Times New Roman" w:cs="Times New Roman"/>
          <w:sz w:val="28"/>
          <w:szCs w:val="28"/>
        </w:rPr>
        <w:t xml:space="preserve"> по осуществлению закупок для нужд Администрации Холмского муниципального района</w:t>
      </w:r>
      <w:r w:rsidRPr="007873F0">
        <w:rPr>
          <w:rFonts w:ascii="Times New Roman" w:hAnsi="Times New Roman" w:cs="Times New Roman"/>
          <w:bCs/>
          <w:sz w:val="28"/>
          <w:szCs w:val="28"/>
        </w:rPr>
        <w:t xml:space="preserve"> </w:t>
      </w:r>
      <w:r w:rsidRPr="007873F0">
        <w:rPr>
          <w:rFonts w:ascii="Times New Roman" w:hAnsi="Times New Roman" w:cs="Times New Roman"/>
          <w:sz w:val="28"/>
          <w:szCs w:val="28"/>
        </w:rPr>
        <w:t>в новой редакции.</w:t>
      </w:r>
    </w:p>
    <w:p w:rsidR="0024291A" w:rsidRPr="007873F0" w:rsidRDefault="0024291A" w:rsidP="006E7DA1">
      <w:pPr>
        <w:spacing w:after="0" w:line="360" w:lineRule="atLeast"/>
        <w:ind w:firstLine="709"/>
        <w:jc w:val="both"/>
        <w:rPr>
          <w:rFonts w:ascii="Times New Roman" w:hAnsi="Times New Roman" w:cs="Times New Roman"/>
          <w:sz w:val="28"/>
          <w:szCs w:val="28"/>
        </w:rPr>
      </w:pPr>
      <w:r w:rsidRPr="007873F0">
        <w:rPr>
          <w:rFonts w:ascii="Times New Roman" w:hAnsi="Times New Roman" w:cs="Times New Roman"/>
          <w:sz w:val="28"/>
          <w:szCs w:val="28"/>
        </w:rPr>
        <w:t>2.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24291A" w:rsidRPr="007873F0" w:rsidRDefault="0024291A" w:rsidP="0024291A">
      <w:pPr>
        <w:spacing w:line="240" w:lineRule="exact"/>
        <w:rPr>
          <w:rFonts w:ascii="Times New Roman" w:hAnsi="Times New Roman" w:cs="Times New Roman"/>
          <w:sz w:val="28"/>
          <w:szCs w:val="28"/>
        </w:rPr>
      </w:pPr>
      <w:r w:rsidRPr="007873F0">
        <w:rPr>
          <w:rFonts w:ascii="Times New Roman" w:hAnsi="Times New Roman" w:cs="Times New Roman"/>
          <w:sz w:val="28"/>
          <w:szCs w:val="28"/>
        </w:rPr>
        <w:t>Проект подготовил и завизировал:</w:t>
      </w:r>
    </w:p>
    <w:p w:rsidR="0024291A" w:rsidRPr="007873F0" w:rsidRDefault="0024291A" w:rsidP="0024291A">
      <w:pPr>
        <w:spacing w:line="240" w:lineRule="exact"/>
        <w:rPr>
          <w:rFonts w:ascii="Times New Roman" w:hAnsi="Times New Roman" w:cs="Times New Roman"/>
          <w:sz w:val="28"/>
          <w:szCs w:val="28"/>
        </w:rPr>
      </w:pPr>
    </w:p>
    <w:tbl>
      <w:tblPr>
        <w:tblW w:w="0" w:type="auto"/>
        <w:tblLayout w:type="fixed"/>
        <w:tblLook w:val="01E0" w:firstRow="1" w:lastRow="1" w:firstColumn="1" w:lastColumn="1" w:noHBand="0" w:noVBand="0"/>
      </w:tblPr>
      <w:tblGrid>
        <w:gridCol w:w="3936"/>
        <w:gridCol w:w="2586"/>
        <w:gridCol w:w="2658"/>
      </w:tblGrid>
      <w:tr w:rsidR="0024291A" w:rsidRPr="007873F0" w:rsidTr="00353AC4">
        <w:tc>
          <w:tcPr>
            <w:tcW w:w="3936" w:type="dxa"/>
          </w:tcPr>
          <w:p w:rsidR="0024291A" w:rsidRPr="007873F0" w:rsidRDefault="0024291A" w:rsidP="00353AC4">
            <w:pPr>
              <w:pStyle w:val="a5"/>
              <w:spacing w:before="120" w:line="240" w:lineRule="exact"/>
              <w:ind w:right="-108"/>
              <w:rPr>
                <w:rFonts w:ascii="Times New Roman" w:hAnsi="Times New Roman"/>
                <w:sz w:val="28"/>
                <w:szCs w:val="28"/>
                <w:lang w:eastAsia="ar-SA"/>
              </w:rPr>
            </w:pPr>
            <w:r w:rsidRPr="007873F0">
              <w:rPr>
                <w:rFonts w:ascii="Times New Roman" w:hAnsi="Times New Roman"/>
                <w:sz w:val="28"/>
                <w:szCs w:val="28"/>
                <w:lang w:eastAsia="ar-SA"/>
              </w:rPr>
              <w:t>Ведущий специалист отдела по управлению муниципальным имуществом и экономике</w:t>
            </w:r>
          </w:p>
        </w:tc>
        <w:tc>
          <w:tcPr>
            <w:tcW w:w="2586" w:type="dxa"/>
            <w:tcBorders>
              <w:top w:val="nil"/>
              <w:left w:val="nil"/>
              <w:bottom w:val="single" w:sz="4" w:space="0" w:color="auto"/>
              <w:right w:val="nil"/>
            </w:tcBorders>
          </w:tcPr>
          <w:p w:rsidR="0024291A" w:rsidRPr="007873F0" w:rsidRDefault="0024291A" w:rsidP="00353AC4">
            <w:pPr>
              <w:pStyle w:val="21"/>
              <w:spacing w:line="240" w:lineRule="exact"/>
              <w:ind w:right="369"/>
              <w:rPr>
                <w:sz w:val="28"/>
                <w:szCs w:val="28"/>
                <w:lang w:eastAsia="ar-SA"/>
              </w:rPr>
            </w:pPr>
          </w:p>
        </w:tc>
        <w:tc>
          <w:tcPr>
            <w:tcW w:w="2658" w:type="dxa"/>
            <w:vAlign w:val="bottom"/>
          </w:tcPr>
          <w:p w:rsidR="0024291A" w:rsidRPr="007873F0" w:rsidRDefault="0024291A" w:rsidP="00353AC4">
            <w:pPr>
              <w:pStyle w:val="21"/>
              <w:spacing w:line="240" w:lineRule="exact"/>
              <w:ind w:left="0" w:right="369"/>
              <w:rPr>
                <w:sz w:val="28"/>
                <w:szCs w:val="28"/>
                <w:lang w:eastAsia="ar-SA"/>
              </w:rPr>
            </w:pPr>
            <w:proofErr w:type="spellStart"/>
            <w:r w:rsidRPr="007873F0">
              <w:rPr>
                <w:sz w:val="28"/>
                <w:szCs w:val="28"/>
              </w:rPr>
              <w:t>В.Н.Соловская</w:t>
            </w:r>
            <w:proofErr w:type="spellEnd"/>
          </w:p>
        </w:tc>
      </w:tr>
      <w:tr w:rsidR="0024291A" w:rsidRPr="007873F0" w:rsidTr="00353AC4">
        <w:tc>
          <w:tcPr>
            <w:tcW w:w="3936" w:type="dxa"/>
          </w:tcPr>
          <w:p w:rsidR="0024291A" w:rsidRPr="007873F0" w:rsidRDefault="0024291A" w:rsidP="00353AC4">
            <w:pPr>
              <w:pStyle w:val="a5"/>
              <w:spacing w:line="240" w:lineRule="exact"/>
              <w:ind w:right="-108"/>
              <w:jc w:val="center"/>
              <w:rPr>
                <w:rFonts w:ascii="Times New Roman" w:hAnsi="Times New Roman"/>
                <w:sz w:val="28"/>
                <w:szCs w:val="28"/>
                <w:lang w:eastAsia="ar-SA"/>
              </w:rPr>
            </w:pPr>
          </w:p>
        </w:tc>
        <w:tc>
          <w:tcPr>
            <w:tcW w:w="2586" w:type="dxa"/>
            <w:tcBorders>
              <w:top w:val="single" w:sz="4" w:space="0" w:color="auto"/>
              <w:left w:val="nil"/>
              <w:bottom w:val="nil"/>
              <w:right w:val="nil"/>
            </w:tcBorders>
          </w:tcPr>
          <w:p w:rsidR="0024291A" w:rsidRPr="007873F0" w:rsidRDefault="0024291A" w:rsidP="00353AC4">
            <w:pPr>
              <w:pStyle w:val="a5"/>
              <w:spacing w:line="240" w:lineRule="exact"/>
              <w:ind w:right="-73"/>
              <w:jc w:val="center"/>
              <w:rPr>
                <w:rFonts w:ascii="Times New Roman" w:hAnsi="Times New Roman"/>
                <w:sz w:val="28"/>
                <w:szCs w:val="28"/>
                <w:lang w:eastAsia="ar-SA"/>
              </w:rPr>
            </w:pPr>
            <w:r w:rsidRPr="007873F0">
              <w:rPr>
                <w:rFonts w:ascii="Times New Roman" w:hAnsi="Times New Roman"/>
                <w:sz w:val="28"/>
                <w:szCs w:val="28"/>
              </w:rPr>
              <w:t xml:space="preserve"> (подпись)</w:t>
            </w:r>
          </w:p>
        </w:tc>
        <w:tc>
          <w:tcPr>
            <w:tcW w:w="2658" w:type="dxa"/>
          </w:tcPr>
          <w:p w:rsidR="0024291A" w:rsidRPr="007873F0" w:rsidRDefault="0024291A" w:rsidP="00353AC4">
            <w:pPr>
              <w:pStyle w:val="a5"/>
              <w:spacing w:line="240" w:lineRule="exact"/>
              <w:ind w:right="369"/>
              <w:jc w:val="center"/>
              <w:rPr>
                <w:rFonts w:ascii="Times New Roman" w:hAnsi="Times New Roman"/>
                <w:sz w:val="28"/>
                <w:szCs w:val="28"/>
                <w:lang w:eastAsia="ar-SA"/>
              </w:rPr>
            </w:pPr>
          </w:p>
        </w:tc>
      </w:tr>
    </w:tbl>
    <w:p w:rsidR="0024291A" w:rsidRPr="007873F0" w:rsidRDefault="0024291A" w:rsidP="0024291A">
      <w:pPr>
        <w:tabs>
          <w:tab w:val="left" w:pos="6900"/>
        </w:tabs>
        <w:spacing w:line="240" w:lineRule="exact"/>
        <w:rPr>
          <w:rFonts w:ascii="Times New Roman" w:hAnsi="Times New Roman" w:cs="Times New Roman"/>
          <w:b/>
          <w:sz w:val="28"/>
          <w:szCs w:val="28"/>
          <w:lang w:eastAsia="ar-SA"/>
        </w:rPr>
      </w:pPr>
    </w:p>
    <w:p w:rsidR="0024291A" w:rsidRPr="007873F0" w:rsidRDefault="0024291A" w:rsidP="0024291A">
      <w:pPr>
        <w:tabs>
          <w:tab w:val="left" w:pos="6900"/>
        </w:tabs>
        <w:spacing w:line="240" w:lineRule="exact"/>
        <w:rPr>
          <w:rFonts w:ascii="Times New Roman" w:hAnsi="Times New Roman" w:cs="Times New Roman"/>
          <w:sz w:val="28"/>
          <w:szCs w:val="28"/>
        </w:rPr>
      </w:pPr>
      <w:r w:rsidRPr="007873F0">
        <w:rPr>
          <w:rFonts w:ascii="Times New Roman" w:hAnsi="Times New Roman" w:cs="Times New Roman"/>
          <w:sz w:val="28"/>
          <w:szCs w:val="28"/>
        </w:rPr>
        <w:t>Лист согласования прилагается.</w:t>
      </w:r>
    </w:p>
    <w:p w:rsidR="0024291A" w:rsidRPr="007873F0" w:rsidRDefault="0024291A" w:rsidP="0024291A">
      <w:pPr>
        <w:tabs>
          <w:tab w:val="left" w:pos="6900"/>
        </w:tabs>
        <w:spacing w:line="240" w:lineRule="exact"/>
        <w:rPr>
          <w:rFonts w:ascii="Times New Roman" w:hAnsi="Times New Roman" w:cs="Times New Roman"/>
          <w:sz w:val="28"/>
          <w:szCs w:val="28"/>
        </w:rPr>
      </w:pPr>
    </w:p>
    <w:p w:rsidR="0024291A" w:rsidRPr="007873F0" w:rsidRDefault="0024291A" w:rsidP="0024291A">
      <w:pPr>
        <w:tabs>
          <w:tab w:val="left" w:pos="6900"/>
        </w:tabs>
        <w:spacing w:line="240" w:lineRule="exact"/>
        <w:rPr>
          <w:rFonts w:ascii="Times New Roman" w:hAnsi="Times New Roman" w:cs="Times New Roman"/>
          <w:sz w:val="28"/>
          <w:szCs w:val="28"/>
        </w:rPr>
      </w:pPr>
    </w:p>
    <w:p w:rsidR="0024291A" w:rsidRPr="007873F0" w:rsidRDefault="0024291A" w:rsidP="0024291A">
      <w:pPr>
        <w:tabs>
          <w:tab w:val="left" w:pos="6900"/>
        </w:tabs>
        <w:spacing w:line="240" w:lineRule="exact"/>
        <w:rPr>
          <w:rFonts w:ascii="Times New Roman" w:hAnsi="Times New Roman" w:cs="Times New Roman"/>
          <w:sz w:val="28"/>
          <w:szCs w:val="28"/>
        </w:rPr>
      </w:pPr>
    </w:p>
    <w:p w:rsidR="0024291A" w:rsidRPr="0024291A" w:rsidRDefault="0024291A" w:rsidP="00420449">
      <w:pPr>
        <w:spacing w:after="0" w:line="240" w:lineRule="auto"/>
        <w:jc w:val="right"/>
        <w:rPr>
          <w:rFonts w:ascii="Times New Roman" w:hAnsi="Times New Roman" w:cs="Times New Roman"/>
        </w:rPr>
      </w:pPr>
      <w:r w:rsidRPr="0024291A">
        <w:rPr>
          <w:rFonts w:ascii="Times New Roman" w:hAnsi="Times New Roman" w:cs="Times New Roman"/>
        </w:rPr>
        <w:lastRenderedPageBreak/>
        <w:t>УТВЕРЖДЕНО</w:t>
      </w:r>
    </w:p>
    <w:p w:rsidR="0024291A" w:rsidRPr="0024291A" w:rsidRDefault="0024291A" w:rsidP="00420449">
      <w:pPr>
        <w:spacing w:after="0" w:line="240" w:lineRule="auto"/>
        <w:jc w:val="right"/>
        <w:rPr>
          <w:rFonts w:ascii="Times New Roman" w:hAnsi="Times New Roman" w:cs="Times New Roman"/>
        </w:rPr>
      </w:pPr>
      <w:r w:rsidRPr="0024291A">
        <w:rPr>
          <w:rFonts w:ascii="Times New Roman" w:hAnsi="Times New Roman" w:cs="Times New Roman"/>
        </w:rPr>
        <w:t xml:space="preserve">постановлением Администрации </w:t>
      </w:r>
    </w:p>
    <w:p w:rsidR="0024291A" w:rsidRPr="0024291A" w:rsidRDefault="0024291A" w:rsidP="00420449">
      <w:pPr>
        <w:spacing w:after="0" w:line="240" w:lineRule="auto"/>
        <w:jc w:val="right"/>
        <w:rPr>
          <w:rFonts w:ascii="Times New Roman" w:hAnsi="Times New Roman" w:cs="Times New Roman"/>
        </w:rPr>
      </w:pPr>
      <w:r w:rsidRPr="0024291A">
        <w:rPr>
          <w:rFonts w:ascii="Times New Roman" w:hAnsi="Times New Roman" w:cs="Times New Roman"/>
        </w:rPr>
        <w:t xml:space="preserve">района </w:t>
      </w:r>
      <w:proofErr w:type="gramStart"/>
      <w:r w:rsidRPr="0024291A">
        <w:rPr>
          <w:rFonts w:ascii="Times New Roman" w:hAnsi="Times New Roman" w:cs="Times New Roman"/>
        </w:rPr>
        <w:t>от</w:t>
      </w:r>
      <w:proofErr w:type="gramEnd"/>
      <w:r w:rsidRPr="0024291A">
        <w:rPr>
          <w:rFonts w:ascii="Times New Roman" w:hAnsi="Times New Roman" w:cs="Times New Roman"/>
        </w:rPr>
        <w:t xml:space="preserve">  №  </w:t>
      </w:r>
    </w:p>
    <w:p w:rsidR="0024291A" w:rsidRPr="0024291A" w:rsidRDefault="0024291A" w:rsidP="0024291A">
      <w:pPr>
        <w:spacing w:after="0" w:line="240" w:lineRule="auto"/>
        <w:jc w:val="center"/>
        <w:rPr>
          <w:rFonts w:ascii="Times New Roman" w:hAnsi="Times New Roman" w:cs="Times New Roman"/>
          <w:b/>
        </w:rPr>
      </w:pPr>
    </w:p>
    <w:p w:rsidR="0024291A" w:rsidRPr="0024291A" w:rsidRDefault="0024291A" w:rsidP="003E41CD">
      <w:pPr>
        <w:spacing w:after="0" w:line="240" w:lineRule="exact"/>
        <w:jc w:val="center"/>
        <w:rPr>
          <w:rFonts w:ascii="Times New Roman" w:hAnsi="Times New Roman" w:cs="Times New Roman"/>
          <w:b/>
        </w:rPr>
      </w:pPr>
    </w:p>
    <w:p w:rsidR="0024291A" w:rsidRPr="006E7DA1" w:rsidRDefault="0024291A" w:rsidP="006E7DA1">
      <w:pPr>
        <w:spacing w:after="0" w:line="360" w:lineRule="atLeast"/>
        <w:ind w:firstLine="709"/>
        <w:jc w:val="center"/>
        <w:rPr>
          <w:rFonts w:ascii="Times New Roman" w:hAnsi="Times New Roman" w:cs="Times New Roman"/>
          <w:b/>
          <w:bCs/>
          <w:color w:val="000000"/>
          <w:sz w:val="28"/>
          <w:szCs w:val="28"/>
        </w:rPr>
      </w:pPr>
      <w:r w:rsidRPr="006E7DA1">
        <w:rPr>
          <w:rFonts w:ascii="Times New Roman" w:hAnsi="Times New Roman" w:cs="Times New Roman"/>
          <w:b/>
          <w:bCs/>
          <w:color w:val="000000"/>
          <w:sz w:val="28"/>
          <w:szCs w:val="28"/>
        </w:rPr>
        <w:t>Положение</w:t>
      </w:r>
    </w:p>
    <w:p w:rsidR="0024291A" w:rsidRPr="006E7DA1" w:rsidRDefault="0024291A" w:rsidP="006E7DA1">
      <w:pPr>
        <w:spacing w:after="0" w:line="360" w:lineRule="atLeast"/>
        <w:ind w:firstLine="709"/>
        <w:jc w:val="center"/>
        <w:rPr>
          <w:rFonts w:ascii="Times New Roman" w:hAnsi="Times New Roman" w:cs="Times New Roman"/>
          <w:b/>
          <w:bCs/>
          <w:color w:val="000000"/>
          <w:sz w:val="28"/>
          <w:szCs w:val="28"/>
        </w:rPr>
      </w:pPr>
      <w:r w:rsidRPr="006E7DA1">
        <w:rPr>
          <w:rFonts w:ascii="Times New Roman" w:hAnsi="Times New Roman" w:cs="Times New Roman"/>
          <w:b/>
          <w:bCs/>
          <w:color w:val="000000"/>
          <w:sz w:val="28"/>
          <w:szCs w:val="28"/>
        </w:rPr>
        <w:t xml:space="preserve">о Единой комиссии </w:t>
      </w:r>
      <w:r w:rsidRPr="006E7DA1">
        <w:rPr>
          <w:rFonts w:ascii="Times New Roman" w:hAnsi="Times New Roman" w:cs="Times New Roman"/>
          <w:b/>
          <w:bCs/>
          <w:sz w:val="28"/>
          <w:szCs w:val="28"/>
        </w:rPr>
        <w:t>по осуществлению закупок для нужд Администрации Холмского муниципального района</w:t>
      </w:r>
    </w:p>
    <w:p w:rsidR="0024291A" w:rsidRPr="006E7DA1" w:rsidRDefault="0024291A" w:rsidP="006E7DA1">
      <w:pPr>
        <w:spacing w:after="0" w:line="360" w:lineRule="atLeast"/>
        <w:ind w:firstLine="709"/>
        <w:jc w:val="center"/>
        <w:rPr>
          <w:rFonts w:ascii="Times New Roman" w:hAnsi="Times New Roman" w:cs="Times New Roman"/>
          <w:b/>
          <w:sz w:val="28"/>
          <w:szCs w:val="28"/>
        </w:rPr>
      </w:pPr>
    </w:p>
    <w:p w:rsidR="00AB0455" w:rsidRPr="006E7DA1" w:rsidRDefault="00AB0455" w:rsidP="006E7DA1">
      <w:pPr>
        <w:pStyle w:val="ConsPlusNormal"/>
        <w:spacing w:line="360" w:lineRule="atLeast"/>
        <w:ind w:firstLine="709"/>
        <w:jc w:val="center"/>
        <w:rPr>
          <w:rFonts w:ascii="Times New Roman" w:hAnsi="Times New Roman" w:cs="Times New Roman"/>
          <w:b/>
          <w:sz w:val="28"/>
          <w:szCs w:val="28"/>
        </w:rPr>
      </w:pPr>
      <w:r w:rsidRPr="006E7DA1">
        <w:rPr>
          <w:rFonts w:ascii="Times New Roman" w:hAnsi="Times New Roman" w:cs="Times New Roman"/>
          <w:b/>
          <w:sz w:val="28"/>
          <w:szCs w:val="28"/>
        </w:rPr>
        <w:t>1. Общие положения</w:t>
      </w:r>
    </w:p>
    <w:p w:rsidR="00AB0455" w:rsidRPr="006E7DA1" w:rsidRDefault="00AB0455"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1.1. </w:t>
      </w:r>
      <w:proofErr w:type="gramStart"/>
      <w:r w:rsidR="00420449" w:rsidRPr="006E7DA1">
        <w:rPr>
          <w:rFonts w:ascii="Times New Roman" w:hAnsi="Times New Roman" w:cs="Times New Roman"/>
          <w:sz w:val="28"/>
          <w:szCs w:val="28"/>
        </w:rPr>
        <w:t>Настоящее Положение определяет цели, задачи, функции, полномочия и порядок деятельности Единой комиссии</w:t>
      </w:r>
      <w:r w:rsidR="00420449" w:rsidRPr="006E7DA1">
        <w:rPr>
          <w:rFonts w:ascii="Times New Roman" w:hAnsi="Times New Roman" w:cs="Times New Roman"/>
          <w:bCs/>
          <w:sz w:val="28"/>
          <w:szCs w:val="28"/>
        </w:rPr>
        <w:t xml:space="preserve"> по осуществлению закупок для нужд Администрации Холмского муниципального района </w:t>
      </w:r>
      <w:r w:rsidR="00420449" w:rsidRPr="006E7DA1">
        <w:rPr>
          <w:rFonts w:ascii="Times New Roman" w:hAnsi="Times New Roman" w:cs="Times New Roman"/>
          <w:sz w:val="28"/>
          <w:szCs w:val="28"/>
        </w:rPr>
        <w:t xml:space="preserve"> (далее - Единая комиссия) по определению поставщиков (подрядчиков, исполнителей) для заключения контрактов на поставку товаров, выполнение работ, оказание услуг для нужд Администрации  Холмского муниципального района, Холмского муниципального района, Холмского городского поселения в лице Администрации  Холмского муниципального района (далее Заказчик)</w:t>
      </w:r>
      <w:r w:rsidR="006E7DA1">
        <w:rPr>
          <w:rFonts w:ascii="Times New Roman" w:hAnsi="Times New Roman" w:cs="Times New Roman"/>
          <w:sz w:val="28"/>
          <w:szCs w:val="28"/>
        </w:rPr>
        <w:t xml:space="preserve"> </w:t>
      </w:r>
      <w:r w:rsidRPr="006E7DA1">
        <w:rPr>
          <w:rFonts w:ascii="Times New Roman" w:hAnsi="Times New Roman" w:cs="Times New Roman"/>
          <w:sz w:val="28"/>
          <w:szCs w:val="28"/>
        </w:rPr>
        <w:t>при</w:t>
      </w:r>
      <w:proofErr w:type="gramEnd"/>
      <w:r w:rsidRPr="006E7DA1">
        <w:rPr>
          <w:rFonts w:ascii="Times New Roman" w:hAnsi="Times New Roman" w:cs="Times New Roman"/>
          <w:sz w:val="28"/>
          <w:szCs w:val="28"/>
        </w:rPr>
        <w:t xml:space="preserve"> </w:t>
      </w:r>
      <w:proofErr w:type="gramStart"/>
      <w:r w:rsidRPr="006E7DA1">
        <w:rPr>
          <w:rFonts w:ascii="Times New Roman" w:hAnsi="Times New Roman" w:cs="Times New Roman"/>
          <w:sz w:val="28"/>
          <w:szCs w:val="28"/>
        </w:rPr>
        <w:t>осуществлении</w:t>
      </w:r>
      <w:proofErr w:type="gramEnd"/>
      <w:r w:rsidRPr="006E7DA1">
        <w:rPr>
          <w:rFonts w:ascii="Times New Roman" w:hAnsi="Times New Roman" w:cs="Times New Roman"/>
          <w:sz w:val="28"/>
          <w:szCs w:val="28"/>
        </w:rPr>
        <w:t xml:space="preserve"> закупок товаров, работ, услуг для государственных нужд в соответствии с Федеральным </w:t>
      </w:r>
      <w:hyperlink r:id="rId6" w:history="1">
        <w:r w:rsidRPr="006E7DA1">
          <w:rPr>
            <w:rFonts w:ascii="Times New Roman" w:hAnsi="Times New Roman" w:cs="Times New Roman"/>
            <w:sz w:val="28"/>
            <w:szCs w:val="28"/>
          </w:rPr>
          <w:t>законом</w:t>
        </w:r>
      </w:hyperlink>
      <w:r w:rsidR="006E7DA1">
        <w:rPr>
          <w:rFonts w:ascii="Times New Roman" w:hAnsi="Times New Roman" w:cs="Times New Roman"/>
          <w:sz w:val="28"/>
          <w:szCs w:val="28"/>
        </w:rPr>
        <w:t xml:space="preserve"> от 5 апреля 2013 года</w:t>
      </w:r>
      <w:r w:rsidRPr="006E7DA1">
        <w:rPr>
          <w:rFonts w:ascii="Times New Roman" w:hAnsi="Times New Roman" w:cs="Times New Roman"/>
          <w:sz w:val="28"/>
          <w:szCs w:val="28"/>
        </w:rPr>
        <w:t xml:space="preserve"> № 44-ФЗ "О контрактной системе в сфере закупок товаров, работ, услуг для обеспечения государственных и муниципальных нужд" (далее – Закон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1.2. Порядок определяет цели создания, принципы, порядок формирования и работы Единой комиссии, права и обязанности ее членов, а также функции Единой комиссии.</w:t>
      </w:r>
    </w:p>
    <w:p w:rsidR="00AB0455" w:rsidRPr="006E7DA1" w:rsidRDefault="00AB0455"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1.3. Единая комиссия в процессе своей деятельности руководствуется Конституцией Российской Федерации, гражданским законодательством Российской Федерации, бюджетным законодательством Российской Федерации; Федеральным законом от 25.12.2008 № 273-ФЗ "О противодействии коррупции"; Федеральным законом от 26 июля 2006 г</w:t>
      </w:r>
      <w:r w:rsidR="006E7DA1">
        <w:rPr>
          <w:rFonts w:ascii="Times New Roman" w:hAnsi="Times New Roman" w:cs="Times New Roman"/>
          <w:sz w:val="28"/>
          <w:szCs w:val="28"/>
        </w:rPr>
        <w:t>ода</w:t>
      </w:r>
      <w:r w:rsidRPr="006E7DA1">
        <w:rPr>
          <w:rFonts w:ascii="Times New Roman" w:hAnsi="Times New Roman" w:cs="Times New Roman"/>
          <w:sz w:val="28"/>
          <w:szCs w:val="28"/>
        </w:rPr>
        <w:t xml:space="preserve"> № 135-ФЗ</w:t>
      </w:r>
      <w:r w:rsidR="006E7DA1">
        <w:rPr>
          <w:rFonts w:ascii="Times New Roman" w:hAnsi="Times New Roman" w:cs="Times New Roman"/>
          <w:sz w:val="28"/>
          <w:szCs w:val="28"/>
        </w:rPr>
        <w:t xml:space="preserve"> "О защите конкуренции"; </w:t>
      </w:r>
      <w:r w:rsidRPr="006E7DA1">
        <w:rPr>
          <w:rFonts w:ascii="Times New Roman" w:hAnsi="Times New Roman" w:cs="Times New Roman"/>
          <w:sz w:val="28"/>
          <w:szCs w:val="28"/>
        </w:rPr>
        <w:t>Законом № 44-ФЗ и иными нормативными правовыми актами в сфере закупок и настоящим Положением.</w:t>
      </w:r>
    </w:p>
    <w:p w:rsidR="00AB0455" w:rsidRPr="006E7DA1" w:rsidRDefault="00AB0455" w:rsidP="006E7DA1">
      <w:pPr>
        <w:spacing w:after="0" w:line="360" w:lineRule="atLeast"/>
        <w:ind w:firstLine="709"/>
        <w:jc w:val="both"/>
        <w:rPr>
          <w:rFonts w:ascii="Times New Roman" w:hAnsi="Times New Roman" w:cs="Times New Roman"/>
          <w:sz w:val="28"/>
          <w:szCs w:val="28"/>
        </w:rPr>
      </w:pPr>
    </w:p>
    <w:p w:rsidR="00AB0455" w:rsidRPr="006E7DA1" w:rsidRDefault="00AB0455" w:rsidP="006E7DA1">
      <w:pPr>
        <w:pStyle w:val="ConsPlusTitle"/>
        <w:spacing w:line="360" w:lineRule="atLeast"/>
        <w:ind w:firstLine="709"/>
        <w:jc w:val="center"/>
        <w:outlineLvl w:val="1"/>
        <w:rPr>
          <w:rFonts w:ascii="Times New Roman" w:hAnsi="Times New Roman" w:cs="Times New Roman"/>
          <w:sz w:val="28"/>
          <w:szCs w:val="28"/>
        </w:rPr>
      </w:pPr>
      <w:r w:rsidRPr="006E7DA1">
        <w:rPr>
          <w:rFonts w:ascii="Times New Roman" w:hAnsi="Times New Roman" w:cs="Times New Roman"/>
          <w:sz w:val="28"/>
          <w:szCs w:val="28"/>
        </w:rPr>
        <w:t>2. Цели создания и принципы работы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2.1. Единая комиссия создается для определения поставщиков (подрядчиков, исполнителей), за исключением осуществления закупки у единственного поставщика (подрядчика, исполнителя).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2.2. Единая комиссия в своей работе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единства контрактной системы в сфере закупок, ответственности за результативность </w:t>
      </w:r>
      <w:r w:rsidRPr="006E7DA1">
        <w:rPr>
          <w:rFonts w:ascii="Times New Roman" w:hAnsi="Times New Roman" w:cs="Times New Roman"/>
          <w:sz w:val="28"/>
          <w:szCs w:val="28"/>
        </w:rPr>
        <w:lastRenderedPageBreak/>
        <w:t>обеспечения государственных нужд, эффективности осуществления закупок.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2.3. Единая комиссия рассматривает заявки,  принимает решение о соответствии участников закупки требованиям, установленным Законом № 44-ФЗ, выбирает победителя.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
    <w:p w:rsidR="00AB0455" w:rsidRPr="006E7DA1" w:rsidRDefault="00AB0455" w:rsidP="006E7DA1">
      <w:pPr>
        <w:pStyle w:val="ConsPlusTitle"/>
        <w:spacing w:line="360" w:lineRule="atLeast"/>
        <w:ind w:firstLine="709"/>
        <w:jc w:val="center"/>
        <w:outlineLvl w:val="1"/>
        <w:rPr>
          <w:rFonts w:ascii="Times New Roman" w:hAnsi="Times New Roman" w:cs="Times New Roman"/>
          <w:sz w:val="28"/>
          <w:szCs w:val="28"/>
        </w:rPr>
      </w:pPr>
      <w:r w:rsidRPr="006E7DA1">
        <w:rPr>
          <w:rFonts w:ascii="Times New Roman" w:hAnsi="Times New Roman" w:cs="Times New Roman"/>
          <w:sz w:val="28"/>
          <w:szCs w:val="28"/>
        </w:rPr>
        <w:t>3. Порядок формирования и работы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3.1. Единая комиссия является коллегиальным органом, действующим на постоянной основе, и состоит из председателя Единой комиссии, его заместителя, членов Единой комиссии и секретаря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3.2. В случае временного отсутствия председателя Единой комиссии его обязанности исполняет заместитель председателя Единой комиссии.</w:t>
      </w:r>
    </w:p>
    <w:p w:rsidR="00AB0455" w:rsidRPr="006E7DA1" w:rsidRDefault="00AB0455"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3.3. </w:t>
      </w:r>
      <w:r w:rsidR="00441CDF" w:rsidRPr="006E7DA1">
        <w:rPr>
          <w:rFonts w:ascii="Times New Roman" w:hAnsi="Times New Roman" w:cs="Times New Roman"/>
          <w:sz w:val="28"/>
          <w:szCs w:val="28"/>
        </w:rPr>
        <w:t xml:space="preserve">Персональный состав Единой комиссии, ее председатель, заместитель председателя, </w:t>
      </w:r>
      <w:proofErr w:type="gramStart"/>
      <w:r w:rsidR="00441CDF" w:rsidRPr="006E7DA1">
        <w:rPr>
          <w:rFonts w:ascii="Times New Roman" w:hAnsi="Times New Roman" w:cs="Times New Roman"/>
          <w:sz w:val="28"/>
          <w:szCs w:val="28"/>
        </w:rPr>
        <w:t>секретарь</w:t>
      </w:r>
      <w:proofErr w:type="gramEnd"/>
      <w:r w:rsidR="00441CDF" w:rsidRPr="006E7DA1">
        <w:rPr>
          <w:rFonts w:ascii="Times New Roman" w:hAnsi="Times New Roman" w:cs="Times New Roman"/>
          <w:sz w:val="28"/>
          <w:szCs w:val="28"/>
        </w:rPr>
        <w:t xml:space="preserve"> и члены Единой комиссии утверждаются постановлением </w:t>
      </w:r>
      <w:r w:rsidR="001F4B44" w:rsidRPr="006E7DA1">
        <w:rPr>
          <w:rFonts w:ascii="Times New Roman" w:hAnsi="Times New Roman" w:cs="Times New Roman"/>
          <w:sz w:val="28"/>
          <w:szCs w:val="28"/>
        </w:rPr>
        <w:t xml:space="preserve">Администрацией </w:t>
      </w:r>
      <w:r w:rsidR="006E7DA1">
        <w:rPr>
          <w:rFonts w:ascii="Times New Roman" w:hAnsi="Times New Roman" w:cs="Times New Roman"/>
          <w:sz w:val="28"/>
          <w:szCs w:val="28"/>
        </w:rPr>
        <w:t xml:space="preserve">Холмского муниципального </w:t>
      </w:r>
      <w:r w:rsidR="001F4B44" w:rsidRPr="006E7DA1">
        <w:rPr>
          <w:rFonts w:ascii="Times New Roman" w:hAnsi="Times New Roman" w:cs="Times New Roman"/>
          <w:sz w:val="28"/>
          <w:szCs w:val="28"/>
        </w:rPr>
        <w:t>района</w:t>
      </w:r>
      <w:r w:rsidR="00441CDF" w:rsidRPr="006E7DA1">
        <w:rPr>
          <w:rFonts w:ascii="Times New Roman" w:hAnsi="Times New Roman" w:cs="Times New Roman"/>
          <w:sz w:val="28"/>
          <w:szCs w:val="28"/>
        </w:rPr>
        <w:t>.</w:t>
      </w:r>
      <w:r w:rsidRPr="006E7DA1">
        <w:rPr>
          <w:rFonts w:ascii="Times New Roman" w:hAnsi="Times New Roman" w:cs="Times New Roman"/>
          <w:sz w:val="28"/>
          <w:szCs w:val="28"/>
        </w:rPr>
        <w:t xml:space="preserve"> Число членов Единой комиссии должно быть не менее пяти человек.</w:t>
      </w:r>
    </w:p>
    <w:p w:rsidR="00441CDF" w:rsidRPr="006E7DA1" w:rsidRDefault="00441CDF"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Заказчик вправе включить в комиссию сотрудников контрактной службы (контрактного управляющего) исходя из целесообразности совмещения двух административно значимых должностей.</w:t>
      </w:r>
    </w:p>
    <w:p w:rsidR="00441CDF" w:rsidRPr="006E7DA1" w:rsidRDefault="00441CDF"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Заказчик вправе включить в комиссию сотрудников муниципальных подведомственных учреждений (по согласованию.)</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В состав Единой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bookmarkStart w:id="1" w:name="P61"/>
      <w:bookmarkEnd w:id="1"/>
      <w:r w:rsidRPr="006E7DA1">
        <w:rPr>
          <w:rFonts w:ascii="Times New Roman" w:hAnsi="Times New Roman" w:cs="Times New Roman"/>
          <w:sz w:val="28"/>
          <w:szCs w:val="28"/>
        </w:rPr>
        <w:t>3.4. Членами Единой комиссии не могут быть:</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6E7DA1">
        <w:rPr>
          <w:rFonts w:ascii="Times New Roman" w:hAnsi="Times New Roman" w:cs="Times New Roman"/>
          <w:sz w:val="28"/>
          <w:szCs w:val="28"/>
        </w:rPr>
        <w:t>предквалификационного</w:t>
      </w:r>
      <w:proofErr w:type="spellEnd"/>
      <w:r w:rsidRPr="006E7DA1">
        <w:rPr>
          <w:rFonts w:ascii="Times New Roman" w:hAnsi="Times New Roman" w:cs="Times New Roman"/>
          <w:sz w:val="28"/>
          <w:szCs w:val="28"/>
        </w:rPr>
        <w:t xml:space="preserve"> отбора, оценки соответствия участников конкурса дополнительным требованиям;</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физические лица, которые лично заинтересованы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 xml:space="preserve">-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w:t>
      </w:r>
      <w:r w:rsidRPr="006E7DA1">
        <w:rPr>
          <w:rFonts w:ascii="Times New Roman" w:hAnsi="Times New Roman" w:cs="Times New Roman"/>
          <w:sz w:val="28"/>
          <w:szCs w:val="28"/>
        </w:rPr>
        <w:lastRenderedPageBreak/>
        <w:t xml:space="preserve">полнородными и </w:t>
      </w:r>
      <w:proofErr w:type="spellStart"/>
      <w:r w:rsidRPr="006E7DA1">
        <w:rPr>
          <w:rFonts w:ascii="Times New Roman" w:hAnsi="Times New Roman" w:cs="Times New Roman"/>
          <w:sz w:val="28"/>
          <w:szCs w:val="28"/>
        </w:rPr>
        <w:t>неполнородными</w:t>
      </w:r>
      <w:proofErr w:type="spellEnd"/>
      <w:r w:rsidRPr="006E7DA1">
        <w:rPr>
          <w:rFonts w:ascii="Times New Roman" w:hAnsi="Times New Roman" w:cs="Times New Roman"/>
          <w:sz w:val="28"/>
          <w:szCs w:val="28"/>
        </w:rPr>
        <w:t xml:space="preserve"> (имеющими общих</w:t>
      </w:r>
      <w:proofErr w:type="gramEnd"/>
      <w:r w:rsidR="00441CDF" w:rsidRPr="006E7DA1">
        <w:rPr>
          <w:rFonts w:ascii="Times New Roman" w:hAnsi="Times New Roman" w:cs="Times New Roman"/>
          <w:sz w:val="28"/>
          <w:szCs w:val="28"/>
        </w:rPr>
        <w:t xml:space="preserve"> </w:t>
      </w:r>
      <w:proofErr w:type="gramStart"/>
      <w:r w:rsidRPr="006E7DA1">
        <w:rPr>
          <w:rFonts w:ascii="Times New Roman" w:hAnsi="Times New Roman" w:cs="Times New Roman"/>
          <w:sz w:val="28"/>
          <w:szCs w:val="28"/>
        </w:rPr>
        <w:t>отца или мать) братьями и сестрами), усыновителями руководителя или усыновленными руководителем участника закупки;</w:t>
      </w:r>
      <w:proofErr w:type="gramEnd"/>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должностные лица контрольного органа в сфере закупок, непосредственно осуществляющие контроль в сфере закупок.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3.5. </w:t>
      </w:r>
      <w:proofErr w:type="gramStart"/>
      <w:r w:rsidRPr="006E7DA1">
        <w:rPr>
          <w:rFonts w:ascii="Times New Roman" w:hAnsi="Times New Roman" w:cs="Times New Roman"/>
          <w:sz w:val="28"/>
          <w:szCs w:val="28"/>
        </w:rPr>
        <w:t xml:space="preserve">В случае выявления в составе Единой комиссии лиц, указанных в пункте 3.4. настоящего Положения, </w:t>
      </w:r>
      <w:r w:rsidR="001F4B44" w:rsidRPr="006E7DA1">
        <w:rPr>
          <w:rFonts w:ascii="Times New Roman" w:hAnsi="Times New Roman" w:cs="Times New Roman"/>
          <w:sz w:val="28"/>
          <w:szCs w:val="28"/>
        </w:rPr>
        <w:t>заказчик</w:t>
      </w:r>
      <w:r w:rsidRPr="006E7DA1">
        <w:rPr>
          <w:rFonts w:ascii="Times New Roman" w:hAnsi="Times New Roman" w:cs="Times New Roman"/>
          <w:sz w:val="28"/>
          <w:szCs w:val="28"/>
        </w:rPr>
        <w:t>, принявший решение о создании Единой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w:t>
      </w:r>
      <w:proofErr w:type="gramEnd"/>
      <w:r w:rsidRPr="006E7DA1">
        <w:rPr>
          <w:rFonts w:ascii="Times New Roman" w:hAnsi="Times New Roman" w:cs="Times New Roman"/>
          <w:sz w:val="28"/>
          <w:szCs w:val="28"/>
        </w:rPr>
        <w:t xml:space="preserve"> должностными лицами контрольных органов в сфере закупок.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3.6. Замена члена Единой комиссии допускается только по решению</w:t>
      </w:r>
      <w:r w:rsidR="001F4B44" w:rsidRPr="006E7DA1">
        <w:rPr>
          <w:rFonts w:ascii="Times New Roman" w:hAnsi="Times New Roman" w:cs="Times New Roman"/>
          <w:sz w:val="28"/>
          <w:szCs w:val="28"/>
        </w:rPr>
        <w:t xml:space="preserve"> Администрации района</w:t>
      </w:r>
      <w:r w:rsidRPr="006E7DA1">
        <w:rPr>
          <w:rFonts w:ascii="Times New Roman" w:hAnsi="Times New Roman" w:cs="Times New Roman"/>
          <w:sz w:val="28"/>
          <w:szCs w:val="28"/>
        </w:rPr>
        <w:t xml:space="preserve">, которое оформляется </w:t>
      </w:r>
      <w:r w:rsidR="001F4B44" w:rsidRPr="006E7DA1">
        <w:rPr>
          <w:rFonts w:ascii="Times New Roman" w:hAnsi="Times New Roman" w:cs="Times New Roman"/>
          <w:sz w:val="28"/>
          <w:szCs w:val="28"/>
        </w:rPr>
        <w:t>постановлением Администрацией района</w:t>
      </w:r>
      <w:r w:rsidRPr="006E7DA1">
        <w:rPr>
          <w:rFonts w:ascii="Times New Roman" w:hAnsi="Times New Roman" w:cs="Times New Roman"/>
          <w:sz w:val="28"/>
          <w:szCs w:val="28"/>
        </w:rPr>
        <w:t>.</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3.7. Единая комиссия правомочна осуществлять свои функции, если на заседании присутствуют не менее чем пятьдесят процентов общего числа ее членов. Принятие решения членами Единой комиссии не допускается заочное участие в заседаниях, а также делегирование ими своих полномочий иным лицам не допускается.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w:t>
      </w:r>
      <w:r w:rsidR="001F4B44" w:rsidRPr="006E7DA1">
        <w:rPr>
          <w:rFonts w:ascii="Times New Roman" w:hAnsi="Times New Roman" w:cs="Times New Roman"/>
          <w:sz w:val="28"/>
          <w:szCs w:val="28"/>
        </w:rPr>
        <w:t>8</w:t>
      </w:r>
      <w:r w:rsidRPr="006E7DA1">
        <w:rPr>
          <w:rFonts w:ascii="Times New Roman" w:hAnsi="Times New Roman" w:cs="Times New Roman"/>
          <w:sz w:val="28"/>
          <w:szCs w:val="28"/>
        </w:rPr>
        <w:t>. Дата, время и место заседания Единой комиссии назначаются председателем Единой комиссии. Члены Единой комиссии уведомляются председателем Единой комиссии о месте, дате и времени проведения заседания Единой комиссии.</w:t>
      </w:r>
    </w:p>
    <w:p w:rsidR="00AB0455" w:rsidRPr="006E7DA1" w:rsidRDefault="00AB0455" w:rsidP="006E7DA1">
      <w:pPr>
        <w:pStyle w:val="ConsPlusNormal"/>
        <w:spacing w:line="360" w:lineRule="atLeast"/>
        <w:ind w:firstLine="709"/>
        <w:jc w:val="center"/>
        <w:rPr>
          <w:rFonts w:ascii="Times New Roman" w:hAnsi="Times New Roman" w:cs="Times New Roman"/>
          <w:b/>
          <w:sz w:val="28"/>
          <w:szCs w:val="28"/>
        </w:rPr>
      </w:pPr>
    </w:p>
    <w:p w:rsidR="00AB0455" w:rsidRPr="006E7DA1" w:rsidRDefault="00AB0455" w:rsidP="006E7DA1">
      <w:pPr>
        <w:pStyle w:val="ConsPlusNormal"/>
        <w:spacing w:line="360" w:lineRule="atLeast"/>
        <w:ind w:firstLine="709"/>
        <w:jc w:val="center"/>
        <w:rPr>
          <w:rFonts w:ascii="Times New Roman" w:hAnsi="Times New Roman" w:cs="Times New Roman"/>
          <w:b/>
          <w:sz w:val="28"/>
          <w:szCs w:val="28"/>
        </w:rPr>
      </w:pPr>
      <w:r w:rsidRPr="006E7DA1">
        <w:rPr>
          <w:rFonts w:ascii="Times New Roman" w:hAnsi="Times New Roman" w:cs="Times New Roman"/>
          <w:b/>
          <w:sz w:val="28"/>
          <w:szCs w:val="28"/>
        </w:rPr>
        <w:t>4. Функции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Единая комиссия выполняет функции по определению поставщиков, (подрядчиков, исполнителей) путем проведения в электронной форме, конкурсов, аукционов, запросов котировок, запросов предложений в соответствии с Законом № 44-ФЗ. В частности Единая комиссия: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1) рассматривает и оценивает заявки участников закупки;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2) определяет победителя закупки;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 подписывает протоколы работы Единой комиссии, предусмотренные Законом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 выполняет иные функции, предусмотренные Законом № 44-ФЗ и настоящим Положением.</w:t>
      </w:r>
    </w:p>
    <w:p w:rsidR="00AB0455" w:rsidRPr="004E4347" w:rsidRDefault="00AB0455" w:rsidP="006E7DA1">
      <w:pPr>
        <w:pStyle w:val="ConsPlusNormal"/>
        <w:spacing w:line="360" w:lineRule="atLeast"/>
        <w:ind w:firstLine="709"/>
        <w:jc w:val="both"/>
        <w:rPr>
          <w:rFonts w:ascii="Times New Roman" w:hAnsi="Times New Roman" w:cs="Times New Roman"/>
          <w:sz w:val="28"/>
          <w:szCs w:val="28"/>
        </w:rPr>
      </w:pPr>
      <w:r w:rsidRPr="004E4347">
        <w:rPr>
          <w:rFonts w:ascii="Times New Roman" w:hAnsi="Times New Roman" w:cs="Times New Roman"/>
          <w:sz w:val="28"/>
          <w:szCs w:val="28"/>
        </w:rPr>
        <w:t>4.1. Функции комиссии при определении поставщиков (подрядчиков, исполнителей) путем проведения открытого конкурса в электронной форме (далее – конкурс).</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lastRenderedPageBreak/>
        <w:t xml:space="preserve">4.1.1. Рассмотрение и оценка первых частей заявок на участие в конкурсе.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Срок рассмотрения и оценки не может превышать пять рабочих дней, а в случае, если начальная (максимальная) цена контракта не превышает один миллион рублей, один рабочий день </w:t>
      </w:r>
      <w:proofErr w:type="gramStart"/>
      <w:r w:rsidRPr="006E7DA1">
        <w:rPr>
          <w:rFonts w:ascii="Times New Roman" w:hAnsi="Times New Roman" w:cs="Times New Roman"/>
          <w:sz w:val="28"/>
          <w:szCs w:val="28"/>
        </w:rPr>
        <w:t>с даты окончания</w:t>
      </w:r>
      <w:proofErr w:type="gramEnd"/>
      <w:r w:rsidRPr="006E7DA1">
        <w:rPr>
          <w:rFonts w:ascii="Times New Roman" w:hAnsi="Times New Roman" w:cs="Times New Roman"/>
          <w:sz w:val="28"/>
          <w:szCs w:val="28"/>
        </w:rPr>
        <w:t xml:space="preserve"> срока подачи указанных заявок.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В случае проведения конкурса на поставку товара, выполнение работы либо оказание услуги в сфере науки, культуры или искусства этот срок не может превышать десять рабочих дней </w:t>
      </w:r>
      <w:proofErr w:type="gramStart"/>
      <w:r w:rsidRPr="006E7DA1">
        <w:rPr>
          <w:rFonts w:ascii="Times New Roman" w:hAnsi="Times New Roman" w:cs="Times New Roman"/>
          <w:sz w:val="28"/>
          <w:szCs w:val="28"/>
        </w:rPr>
        <w:t>с даты окончания</w:t>
      </w:r>
      <w:proofErr w:type="gramEnd"/>
      <w:r w:rsidRPr="006E7DA1">
        <w:rPr>
          <w:rFonts w:ascii="Times New Roman" w:hAnsi="Times New Roman" w:cs="Times New Roman"/>
          <w:sz w:val="28"/>
          <w:szCs w:val="28"/>
        </w:rPr>
        <w:t xml:space="preserve"> срока подачи указанных заявок независимо от начальной (максимальной) цены контракта.</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4.1.2. Принятие решение о допуске участника закупки, подавшего заявку на участие в конкурсе или об отказе в допуске.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принимает решение об отказе в допуске в конкурсе в порядке и по следующим основаниям, предусмотренным частью 3 статьи 54.5 Закона № 44-ФЗ: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1) </w:t>
      </w:r>
      <w:proofErr w:type="spellStart"/>
      <w:r w:rsidRPr="006E7DA1">
        <w:rPr>
          <w:rFonts w:ascii="Times New Roman" w:hAnsi="Times New Roman" w:cs="Times New Roman"/>
          <w:sz w:val="28"/>
          <w:szCs w:val="28"/>
        </w:rPr>
        <w:t>непредоставление</w:t>
      </w:r>
      <w:proofErr w:type="spellEnd"/>
      <w:r w:rsidRPr="006E7DA1">
        <w:rPr>
          <w:rFonts w:ascii="Times New Roman" w:hAnsi="Times New Roman" w:cs="Times New Roman"/>
          <w:sz w:val="28"/>
          <w:szCs w:val="28"/>
        </w:rPr>
        <w:t xml:space="preserve"> информации, предусмотренной частью 4 статьи 54.4 Закона № 44-ФЗ (за исключением случаев, предусмотренных Законом № 44-ФЗ), или предоставления недостоверной информации;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2) несоответствие предложений участника открытого конкурса в электронной форме требованиям, предусмотренным пунктом 3 части 4 статьи 54.4 Закона № 44-ФЗ и установленным в извещении о проведении конкурса, конкурсной документации;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 указание в первой части заявки участника открытого конкурса в электронной форме сведений о таком участнике и (или) о предлагаемой им цене контракта.</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Отказ </w:t>
      </w:r>
      <w:proofErr w:type="gramStart"/>
      <w:r w:rsidRPr="006E7DA1">
        <w:rPr>
          <w:rFonts w:ascii="Times New Roman" w:hAnsi="Times New Roman" w:cs="Times New Roman"/>
          <w:sz w:val="28"/>
          <w:szCs w:val="28"/>
        </w:rPr>
        <w:t>в допуске к участию в открытом конкурсе в электронной форме по основаниям</w:t>
      </w:r>
      <w:proofErr w:type="gramEnd"/>
      <w:r w:rsidRPr="006E7DA1">
        <w:rPr>
          <w:rFonts w:ascii="Times New Roman" w:hAnsi="Times New Roman" w:cs="Times New Roman"/>
          <w:sz w:val="28"/>
          <w:szCs w:val="28"/>
        </w:rPr>
        <w:t>, не предусмотренным частью 3 статьи 54.5 Закона № 44-ФЗ, не допускается.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4.1.3. Оценка первых частей заявок на участие в конкурсе.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осуществляет оценку первых частей заявок на участие в конкурсе в участников закупки, допущенных к участию в таком конкурсе, по критерию, установленному пунктом 3 части 1 статьи 32 Закона № 44-ФЗ (при установлении этого критерия в конкурсной документации). Оценка заявок на участие в конкурсе не осуществляется в случае признания конкурса не </w:t>
      </w:r>
      <w:proofErr w:type="gramStart"/>
      <w:r w:rsidRPr="006E7DA1">
        <w:rPr>
          <w:rFonts w:ascii="Times New Roman" w:hAnsi="Times New Roman" w:cs="Times New Roman"/>
          <w:sz w:val="28"/>
          <w:szCs w:val="28"/>
        </w:rPr>
        <w:t>состоявшимся</w:t>
      </w:r>
      <w:proofErr w:type="gramEnd"/>
      <w:r w:rsidRPr="006E7DA1">
        <w:rPr>
          <w:rFonts w:ascii="Times New Roman" w:hAnsi="Times New Roman" w:cs="Times New Roman"/>
          <w:sz w:val="28"/>
          <w:szCs w:val="28"/>
        </w:rPr>
        <w:t xml:space="preserve"> в соответствии с частью 8 статьи 54.5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4.1.4. Подписание протокола рассмотрения и оценки первых частей заявок на участие в конкурсе не позднее даты </w:t>
      </w:r>
      <w:proofErr w:type="gramStart"/>
      <w:r w:rsidRPr="006E7DA1">
        <w:rPr>
          <w:rFonts w:ascii="Times New Roman" w:hAnsi="Times New Roman" w:cs="Times New Roman"/>
          <w:sz w:val="28"/>
          <w:szCs w:val="28"/>
        </w:rPr>
        <w:t>окончания срока рассмотрения первых частей заявок</w:t>
      </w:r>
      <w:proofErr w:type="gramEnd"/>
      <w:r w:rsidRPr="006E7DA1">
        <w:rPr>
          <w:rFonts w:ascii="Times New Roman" w:hAnsi="Times New Roman" w:cs="Times New Roman"/>
          <w:sz w:val="28"/>
          <w:szCs w:val="28"/>
        </w:rPr>
        <w:t xml:space="preserve"> на участие в таком конкурсе.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4.1.5. Рассмотрение и оценка вторых частей заявок на участие в конкурсе.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lastRenderedPageBreak/>
        <w:t xml:space="preserve">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w:t>
      </w:r>
      <w:proofErr w:type="gramEnd"/>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В случае проведения конкурса на поставку товара, выполнение работы либо оказание услуги в сфере науки, культуры или искусства этот срок не может превышать пять рабочих дней </w:t>
      </w:r>
      <w:proofErr w:type="gramStart"/>
      <w:r w:rsidRPr="006E7DA1">
        <w:rPr>
          <w:rFonts w:ascii="Times New Roman" w:hAnsi="Times New Roman" w:cs="Times New Roman"/>
          <w:sz w:val="28"/>
          <w:szCs w:val="28"/>
        </w:rPr>
        <w:t>с даты направления</w:t>
      </w:r>
      <w:proofErr w:type="gramEnd"/>
      <w:r w:rsidRPr="006E7DA1">
        <w:rPr>
          <w:rFonts w:ascii="Times New Roman" w:hAnsi="Times New Roman" w:cs="Times New Roman"/>
          <w:sz w:val="28"/>
          <w:szCs w:val="28"/>
        </w:rPr>
        <w:t xml:space="preserve"> заказчику вторых частей заявок на участие в конкурсе независимо от начальной (максимальной) цены контракта.</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4.1.6. Принятие решения о соответствии или о несоответствии заявки на участие в конкурсе.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Единой комиссией на основании результатов рассмотрения вторых частей заявок, документов и информации, предусмотренных частью 11 статьи 24.1 Закона № 44-ФЗ,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Заявка на участие в конкурсе признается Единой комиссией не соответствующей требованиям, установленным конкурсной документацией: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1) в случае непредставления документов и информации, предусмотренных пунктами 1 - </w:t>
      </w:r>
      <w:hyperlink r:id="rId7" w:history="1">
        <w:r w:rsidRPr="006E7DA1">
          <w:rPr>
            <w:rFonts w:ascii="Times New Roman" w:hAnsi="Times New Roman" w:cs="Times New Roman"/>
            <w:sz w:val="28"/>
            <w:szCs w:val="28"/>
          </w:rPr>
          <w:t>3</w:t>
        </w:r>
      </w:hyperlink>
      <w:r w:rsidRPr="006E7DA1">
        <w:rPr>
          <w:rFonts w:ascii="Times New Roman" w:hAnsi="Times New Roman" w:cs="Times New Roman"/>
          <w:sz w:val="28"/>
          <w:szCs w:val="28"/>
        </w:rPr>
        <w:t>, 7 части 6 статьи 54.4 Закона № 44-ФЗ, либо несоответствия указанных документов и информации требованиям, установленным конкурсной документацией;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2) в случае наличия в документах и информации, предусмотренных </w:t>
      </w:r>
      <w:hyperlink r:id="rId8" w:history="1">
        <w:r w:rsidRPr="006E7DA1">
          <w:rPr>
            <w:rFonts w:ascii="Times New Roman" w:hAnsi="Times New Roman" w:cs="Times New Roman"/>
            <w:sz w:val="28"/>
            <w:szCs w:val="28"/>
          </w:rPr>
          <w:t>частью 11 статьи 24.1</w:t>
        </w:r>
      </w:hyperlink>
      <w:r w:rsidRPr="006E7DA1">
        <w:rPr>
          <w:rFonts w:ascii="Times New Roman" w:hAnsi="Times New Roman" w:cs="Times New Roman"/>
          <w:sz w:val="28"/>
          <w:szCs w:val="28"/>
        </w:rPr>
        <w:t xml:space="preserve">, </w:t>
      </w:r>
      <w:hyperlink r:id="rId9" w:history="1">
        <w:r w:rsidRPr="006E7DA1">
          <w:rPr>
            <w:rFonts w:ascii="Times New Roman" w:hAnsi="Times New Roman" w:cs="Times New Roman"/>
            <w:sz w:val="28"/>
            <w:szCs w:val="28"/>
          </w:rPr>
          <w:t>частями 4</w:t>
        </w:r>
      </w:hyperlink>
      <w:r w:rsidRPr="006E7DA1">
        <w:rPr>
          <w:rFonts w:ascii="Times New Roman" w:hAnsi="Times New Roman" w:cs="Times New Roman"/>
          <w:sz w:val="28"/>
          <w:szCs w:val="28"/>
        </w:rPr>
        <w:t xml:space="preserve"> и 6 статьи 54.4 Закона № 44-ФЗ, недостоверной информации на дату и время рассмотрения вторых частей заявок на участие в таком конкурсе;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3) в случае несоответствия участника такого конкурса требованиям, установленным конкурсной документацией в соответствии с </w:t>
      </w:r>
      <w:hyperlink r:id="rId10" w:history="1">
        <w:r w:rsidRPr="006E7DA1">
          <w:rPr>
            <w:rFonts w:ascii="Times New Roman" w:hAnsi="Times New Roman" w:cs="Times New Roman"/>
            <w:sz w:val="28"/>
            <w:szCs w:val="28"/>
          </w:rPr>
          <w:t>частью 1</w:t>
        </w:r>
      </w:hyperlink>
      <w:r w:rsidRPr="006E7DA1">
        <w:rPr>
          <w:rFonts w:ascii="Times New Roman" w:hAnsi="Times New Roman" w:cs="Times New Roman"/>
          <w:sz w:val="28"/>
          <w:szCs w:val="28"/>
        </w:rPr>
        <w:t xml:space="preserve">, частями 1.1 и </w:t>
      </w:r>
      <w:hyperlink r:id="rId11" w:history="1">
        <w:r w:rsidRPr="006E7DA1">
          <w:rPr>
            <w:rFonts w:ascii="Times New Roman" w:hAnsi="Times New Roman" w:cs="Times New Roman"/>
            <w:sz w:val="28"/>
            <w:szCs w:val="28"/>
          </w:rPr>
          <w:t>2.1</w:t>
        </w:r>
      </w:hyperlink>
      <w:r w:rsidRPr="006E7DA1">
        <w:rPr>
          <w:rFonts w:ascii="Times New Roman" w:hAnsi="Times New Roman" w:cs="Times New Roman"/>
          <w:sz w:val="28"/>
          <w:szCs w:val="28"/>
        </w:rPr>
        <w:t xml:space="preserve"> (при наличии таких требований) статьи 31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 в случаях, предусмотренных нормативными правовыми актами, принятыми в соответствии со статьей 14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5) в случае непредставления документов, предусмотренных пунктом 5 части 6 статьи 54.4 Закона № 44-ФЗ, при осуществлении закупки товаров, работ, услуг, в отношении которых установлен запрет, предусмотренный </w:t>
      </w:r>
      <w:hyperlink r:id="rId12" w:history="1">
        <w:r w:rsidRPr="006E7DA1">
          <w:rPr>
            <w:rFonts w:ascii="Times New Roman" w:hAnsi="Times New Roman" w:cs="Times New Roman"/>
            <w:sz w:val="28"/>
            <w:szCs w:val="28"/>
          </w:rPr>
          <w:t>статьей 14</w:t>
        </w:r>
      </w:hyperlink>
      <w:r w:rsidRPr="006E7DA1">
        <w:rPr>
          <w:rFonts w:ascii="Times New Roman" w:hAnsi="Times New Roman" w:cs="Times New Roman"/>
          <w:sz w:val="28"/>
          <w:szCs w:val="28"/>
        </w:rPr>
        <w:t xml:space="preserve">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В случае установления недостоверности информации, представленной участником открытого конкурса в электронной форме, Единая комиссия обязана отстранить такого участника от участия в этом конкурсе на любом этапе его проведения.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lastRenderedPageBreak/>
        <w:t>4.1.7. Оценка вторых частей заявок на участие в конкурсе.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Единая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w:t>
      </w:r>
      <w:proofErr w:type="gramEnd"/>
      <w:r w:rsidRPr="006E7DA1">
        <w:rPr>
          <w:rFonts w:ascii="Times New Roman" w:hAnsi="Times New Roman" w:cs="Times New Roman"/>
          <w:sz w:val="28"/>
          <w:szCs w:val="28"/>
        </w:rPr>
        <w:t xml:space="preserve"> Оценка указанных заявок не осуществляется в случае признания открытого конкурса в электронной форме не </w:t>
      </w:r>
      <w:proofErr w:type="gramStart"/>
      <w:r w:rsidRPr="006E7DA1">
        <w:rPr>
          <w:rFonts w:ascii="Times New Roman" w:hAnsi="Times New Roman" w:cs="Times New Roman"/>
          <w:sz w:val="28"/>
          <w:szCs w:val="28"/>
        </w:rPr>
        <w:t>состоявшимся</w:t>
      </w:r>
      <w:proofErr w:type="gramEnd"/>
      <w:r w:rsidRPr="006E7DA1">
        <w:rPr>
          <w:rFonts w:ascii="Times New Roman" w:hAnsi="Times New Roman" w:cs="Times New Roman"/>
          <w:sz w:val="28"/>
          <w:szCs w:val="28"/>
        </w:rPr>
        <w:t xml:space="preserve"> в соответствии с частью 9 статьи 54.7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Оценка заявок на участие в открытом конкурсе в электронной форме не осуществляется в случае признания конкурса не </w:t>
      </w:r>
      <w:proofErr w:type="gramStart"/>
      <w:r w:rsidRPr="006E7DA1">
        <w:rPr>
          <w:rFonts w:ascii="Times New Roman" w:hAnsi="Times New Roman" w:cs="Times New Roman"/>
          <w:sz w:val="28"/>
          <w:szCs w:val="28"/>
        </w:rPr>
        <w:t>состоявшимся</w:t>
      </w:r>
      <w:proofErr w:type="gramEnd"/>
      <w:r w:rsidRPr="006E7DA1">
        <w:rPr>
          <w:rFonts w:ascii="Times New Roman" w:hAnsi="Times New Roman" w:cs="Times New Roman"/>
          <w:sz w:val="28"/>
          <w:szCs w:val="28"/>
        </w:rPr>
        <w:t xml:space="preserve"> в соответствии с частью 9 статьи 54.7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4.1.8. Подписание протокола рассмотрения и оценки вторых частей заявок на участие в конкурсе не позднее даты окончания рассмотрения вторых частей заявок.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4.1.9. Ранжирование заявок на участие в конкурсе (присвоение порядкового номера каждой заявке).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Не позднее следующего рабочего дня после дня получения от оператора электронной площадки протокола подачи окончательных предложений, указанного в части 7 статьи 54.6 Закона № 44-ФЗ, Единая комиссия на основании результатов оценки заявок на участие в конкурсе, содержащихся в протоколах, указанных в части 6 статьи 54.5 Закона № 44-ФЗ и части 7 статьи 54.7 Закона № 44-ФЗ, присваивает каждой заявке на участие в конкурсе</w:t>
      </w:r>
      <w:proofErr w:type="gramEnd"/>
      <w:r w:rsidRPr="006E7DA1">
        <w:rPr>
          <w:rFonts w:ascii="Times New Roman" w:hAnsi="Times New Roman" w:cs="Times New Roman"/>
          <w:sz w:val="28"/>
          <w:szCs w:val="28"/>
        </w:rPr>
        <w:t xml:space="preserve"> порядковый номер в порядке уменьшения степени выгодности содержащихся в них условий исполнения контракта.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Заявке на участие в конкурсе, в которой содержатся лучшие условия исполнения контракта, присваивается первый номер. В случае</w:t>
      </w:r>
      <w:proofErr w:type="gramStart"/>
      <w:r w:rsidRPr="006E7DA1">
        <w:rPr>
          <w:rFonts w:ascii="Times New Roman" w:hAnsi="Times New Roman" w:cs="Times New Roman"/>
          <w:sz w:val="28"/>
          <w:szCs w:val="28"/>
        </w:rPr>
        <w:t>,</w:t>
      </w:r>
      <w:proofErr w:type="gramEnd"/>
      <w:r w:rsidRPr="006E7DA1">
        <w:rPr>
          <w:rFonts w:ascii="Times New Roman" w:hAnsi="Times New Roman" w:cs="Times New Roman"/>
          <w:sz w:val="28"/>
          <w:szCs w:val="28"/>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4.2. Функции комиссии при определении поставщиков (подрядчиков, исполнителей) путем проведения конкурса с ограниченным участием в электронной форме (далее – конкурс с ограниченным участием).</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При проведении конкурса с ограниченным участием применяются положения Закона № 44-ФЗ о проведении открытого конкурса в электронной форме с учетом особенностей, определенных статьей 56.1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Единая комиссия при проведении конкурса с ограниченным участием руководствуется положениями раздела 4.1. настоящего Положения с учетом особенностей установленных настоящим пунктом.</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lastRenderedPageBreak/>
        <w:t>Заявка на участие в конкурсе с ограниченным участием признается не соответствующей требованиям, установленным конкурсной документацией, в случаях, предусмотренных частью 4 статьи 54.7 Закона № 44-ФЗ, а также в случае несоответствия участника требованиям, установленным конкурсной документацией в соответствии с частью 2 статьи 31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4.3. Функции комиссии при определении поставщиков (подрядчиков, исполнителей) путем проведения двухэтапного конкурса в электронной форме (далее – двухэтапный конкурс).</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 xml:space="preserve">При проведении двухэтапного конкурса применяются положения Закона № 44-ФЗ о проведении открытого конкурса в электронной форме с учетом особенностей, определенных статьей 57.1 Закона № 44-ФЗ.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при проведении конкурса с ограниченным участием руководствуется положениями раздела 4.1. настоящего Положения с учетом особенностей установленных настоящим пунктом. </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Функции комиссии при проведении двухэтапного конкурса:</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4.3.1. Обсуждение предложений участников на первом этапе  двухэтапного конкурса.</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 xml:space="preserve">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Закона № 44-ФЗ, обсуждения любых содержащихся в этих заявках предложений участников такого конкурса в отношении объекта закупки. </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При обсуждении предложения каждого участника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4.3.2. Подписание протокола первого этапа двухэтапного конкурса в день обсуждения предложений участников.</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4.3.3. Рассмотрение и оценка окончательных предложений</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 xml:space="preserve">Единая комиссия рассматривает и оценивает окончательные предложения на участие в двухэтапном конкурсе в соответствии с положениями Закона № 44-ФЗ о проведении открытого конкурса в электронной форме в сроки, установленные для проведения открытого конкурса в электронной форме и исчисляемые </w:t>
      </w:r>
      <w:proofErr w:type="gramStart"/>
      <w:r w:rsidRPr="006E7DA1">
        <w:rPr>
          <w:rFonts w:ascii="Times New Roman" w:eastAsia="Times New Roman" w:hAnsi="Times New Roman" w:cs="Times New Roman"/>
          <w:sz w:val="28"/>
          <w:szCs w:val="28"/>
        </w:rPr>
        <w:t>с даты рассмотрения</w:t>
      </w:r>
      <w:proofErr w:type="gramEnd"/>
      <w:r w:rsidRPr="006E7DA1">
        <w:rPr>
          <w:rFonts w:ascii="Times New Roman" w:eastAsia="Times New Roman" w:hAnsi="Times New Roman" w:cs="Times New Roman"/>
          <w:sz w:val="28"/>
          <w:szCs w:val="28"/>
        </w:rPr>
        <w:t xml:space="preserve"> окончательных заявок на участие в двухэтапном конкурсе в электронной форме.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 Функции комиссии при определении поставщиков (подрядчиков, исполнителей) путем проведения аукциона в электронной форме (далее – аукцион).</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4.4.1. Рассмотрение первых частей заявок на участие в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проверяет первые части заявок на участие в </w:t>
      </w:r>
      <w:r w:rsidRPr="006E7DA1">
        <w:rPr>
          <w:rFonts w:ascii="Times New Roman" w:hAnsi="Times New Roman" w:cs="Times New Roman"/>
          <w:sz w:val="28"/>
          <w:szCs w:val="28"/>
        </w:rPr>
        <w:lastRenderedPageBreak/>
        <w:t>электронном аукционе, содержащие информацию, предусмотренную частью 3 статьи 66 Закона № 44-ФЗ, на соответствие требованиям, установленным документацией о таком аукционе в отношении закупаемых товаров, работ, услуг.</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Срок рассмотрения первых частей заявок на участие в  аукционе не может превышать три рабочих дня </w:t>
      </w:r>
      <w:proofErr w:type="gramStart"/>
      <w:r w:rsidRPr="006E7DA1">
        <w:rPr>
          <w:rFonts w:ascii="Times New Roman" w:hAnsi="Times New Roman" w:cs="Times New Roman"/>
          <w:sz w:val="28"/>
          <w:szCs w:val="28"/>
        </w:rPr>
        <w:t>с даты окончания</w:t>
      </w:r>
      <w:proofErr w:type="gramEnd"/>
      <w:r w:rsidRPr="006E7DA1">
        <w:rPr>
          <w:rFonts w:ascii="Times New Roman" w:hAnsi="Times New Roman" w:cs="Times New Roman"/>
          <w:sz w:val="28"/>
          <w:szCs w:val="28"/>
        </w:rPr>
        <w:t xml:space="preserve"> срока подачи заявок.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В случае</w:t>
      </w:r>
      <w:proofErr w:type="gramStart"/>
      <w:r w:rsidRPr="006E7DA1">
        <w:rPr>
          <w:rFonts w:ascii="Times New Roman" w:hAnsi="Times New Roman" w:cs="Times New Roman"/>
          <w:sz w:val="28"/>
          <w:szCs w:val="28"/>
        </w:rPr>
        <w:t>,</w:t>
      </w:r>
      <w:proofErr w:type="gramEnd"/>
      <w:r w:rsidRPr="006E7DA1">
        <w:rPr>
          <w:rFonts w:ascii="Times New Roman" w:hAnsi="Times New Roman" w:cs="Times New Roman"/>
          <w:sz w:val="28"/>
          <w:szCs w:val="28"/>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то срок рассмотрения первых частей заявок на участие в  аукционе не может превышать один рабочий день с даты окончания срока подачи указанных заявок.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4.4.2. Принятие решения о допуске участника закупки или об отказе в допуске к участию в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частью 4 статьи 67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Участник электронного аукциона не допускается к участию в нем в случае: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1) </w:t>
      </w:r>
      <w:proofErr w:type="spellStart"/>
      <w:r w:rsidRPr="006E7DA1">
        <w:rPr>
          <w:rFonts w:ascii="Times New Roman" w:hAnsi="Times New Roman" w:cs="Times New Roman"/>
          <w:sz w:val="28"/>
          <w:szCs w:val="28"/>
        </w:rPr>
        <w:t>непредоставления</w:t>
      </w:r>
      <w:proofErr w:type="spellEnd"/>
      <w:r w:rsidRPr="006E7DA1">
        <w:rPr>
          <w:rFonts w:ascii="Times New Roman" w:hAnsi="Times New Roman" w:cs="Times New Roman"/>
          <w:sz w:val="28"/>
          <w:szCs w:val="28"/>
        </w:rPr>
        <w:t xml:space="preserve"> информации, предусмотренной частью 3 статьи 66 Закона № 44-ФЗ, или предоставления недостоверной информации;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2) несоответствия информации, предусмотренной частью 3 статьи 66 Закона № 44-ФЗ, требованиям документации об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Отказ в допуске к участию в электронном аукционе по основаниям, не предусмотренным частью 4 статьи 67 Закона № 44-ФЗ, не допускается.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4.4.3. Подписание протокола рассмотрения первых частей заявок не позднее даты окончания срока рассмотрения таких заявок.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4.4.4. Рассмотрение вторых частей заявок на участие в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Единая комиссия рассматривает вторые части заявок на участие в аукционе, информацию и электронные документы, направленные оператором электронной площадки в соответствии с частью 19 статьи 68 Закона № 44-ФЗ, в части соответствия их требованиям, установленным документацией об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Единая комиссия рассматривает вторые части заявок до принятия решения о соответствии пяти таких заявок требованиям, установленным документацией о таком аукционе. В случае</w:t>
      </w:r>
      <w:r w:rsidR="0040701C" w:rsidRPr="006E7DA1">
        <w:rPr>
          <w:rFonts w:ascii="Times New Roman" w:hAnsi="Times New Roman" w:cs="Times New Roman"/>
          <w:sz w:val="28"/>
          <w:szCs w:val="28"/>
        </w:rPr>
        <w:t xml:space="preserve"> </w:t>
      </w:r>
      <w:r w:rsidRPr="006E7DA1">
        <w:rPr>
          <w:rFonts w:ascii="Times New Roman" w:hAnsi="Times New Roman" w:cs="Times New Roman"/>
          <w:sz w:val="28"/>
          <w:szCs w:val="28"/>
        </w:rPr>
        <w:t xml:space="preserve"> если в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w:t>
      </w:r>
      <w:r w:rsidRPr="006E7DA1">
        <w:rPr>
          <w:rFonts w:ascii="Times New Roman" w:hAnsi="Times New Roman" w:cs="Times New Roman"/>
          <w:sz w:val="28"/>
          <w:szCs w:val="28"/>
        </w:rPr>
        <w:lastRenderedPageBreak/>
        <w:t xml:space="preserve">рассматривает вторые части заявок на участие в таком аукционе, поданных всеми его участниками, принявшими участие в нем.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частью 18 статьи 68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В случае</w:t>
      </w:r>
      <w:proofErr w:type="gramStart"/>
      <w:r w:rsidRPr="006E7DA1">
        <w:rPr>
          <w:rFonts w:ascii="Times New Roman" w:hAnsi="Times New Roman" w:cs="Times New Roman"/>
          <w:sz w:val="28"/>
          <w:szCs w:val="28"/>
        </w:rPr>
        <w:t>,</w:t>
      </w:r>
      <w:proofErr w:type="gramEnd"/>
      <w:r w:rsidRPr="006E7DA1">
        <w:rPr>
          <w:rFonts w:ascii="Times New Roman" w:hAnsi="Times New Roman" w:cs="Times New Roman"/>
          <w:sz w:val="28"/>
          <w:szCs w:val="28"/>
        </w:rPr>
        <w:t xml:space="preserve"> если в соответствии с частью 3 статьи 69 Закона № 44-ФЗ не выявлено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частью 18 статьи 68 Закона № 44-ФЗ, для выявления пяти заявок на участие в таком аукционе, соответствующих требованиям, установленным документацией о нем.</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6E7DA1">
        <w:rPr>
          <w:rFonts w:ascii="Times New Roman" w:hAnsi="Times New Roman" w:cs="Times New Roman"/>
          <w:sz w:val="28"/>
          <w:szCs w:val="28"/>
        </w:rPr>
        <w:t>с даты размещения</w:t>
      </w:r>
      <w:proofErr w:type="gramEnd"/>
      <w:r w:rsidRPr="006E7DA1">
        <w:rPr>
          <w:rFonts w:ascii="Times New Roman" w:hAnsi="Times New Roman" w:cs="Times New Roman"/>
          <w:sz w:val="28"/>
          <w:szCs w:val="28"/>
        </w:rPr>
        <w:t xml:space="preserve"> на электронной площадке протокола проведения электронного аукциона.</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4.4.5. Рассмотрение вторых частей заявок на участие в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аукционе требованиям, установленным документацией о таком аукционе, в порядке и по основаниям, которые предусмотрены статьей 69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4.4.6. Принятие решения о соответствии или о несоответствии заявки на участие в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Заявка на участие в аукционе признается не соответствующей требованиям, установленным документацией о таком аукционе, в случае:</w:t>
      </w:r>
    </w:p>
    <w:p w:rsidR="00AB0455" w:rsidRPr="006E7DA1" w:rsidRDefault="00AB0455" w:rsidP="006E7DA1">
      <w:pPr>
        <w:spacing w:after="0"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1) непредставления документов и информации, которые предусмотрены частью 11 статьи 24.1, частями 3 или 3.1, 5, 8.2 статьи 66 Закона № 44-ФЗ, несоответствия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аукционе;</w:t>
      </w:r>
      <w:proofErr w:type="gramEnd"/>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2) несоответствия участника такого аукциона требованиям, установленным в соответствии с частью 1, </w:t>
      </w:r>
      <w:hyperlink r:id="rId13" w:history="1">
        <w:r w:rsidRPr="006E7DA1">
          <w:rPr>
            <w:rFonts w:ascii="Times New Roman" w:hAnsi="Times New Roman" w:cs="Times New Roman"/>
            <w:sz w:val="28"/>
            <w:szCs w:val="28"/>
          </w:rPr>
          <w:t>частями 1.1</w:t>
        </w:r>
      </w:hyperlink>
      <w:r w:rsidRPr="006E7DA1">
        <w:rPr>
          <w:rFonts w:ascii="Times New Roman" w:hAnsi="Times New Roman" w:cs="Times New Roman"/>
          <w:sz w:val="28"/>
          <w:szCs w:val="28"/>
        </w:rPr>
        <w:t xml:space="preserve">, </w:t>
      </w:r>
      <w:hyperlink r:id="rId14" w:history="1">
        <w:r w:rsidRPr="006E7DA1">
          <w:rPr>
            <w:rFonts w:ascii="Times New Roman" w:hAnsi="Times New Roman" w:cs="Times New Roman"/>
            <w:sz w:val="28"/>
            <w:szCs w:val="28"/>
          </w:rPr>
          <w:t>2</w:t>
        </w:r>
      </w:hyperlink>
      <w:r w:rsidRPr="006E7DA1">
        <w:rPr>
          <w:rFonts w:ascii="Times New Roman" w:hAnsi="Times New Roman" w:cs="Times New Roman"/>
          <w:sz w:val="28"/>
          <w:szCs w:val="28"/>
        </w:rPr>
        <w:t xml:space="preserve"> и </w:t>
      </w:r>
      <w:hyperlink r:id="rId15" w:history="1">
        <w:r w:rsidRPr="006E7DA1">
          <w:rPr>
            <w:rFonts w:ascii="Times New Roman" w:hAnsi="Times New Roman" w:cs="Times New Roman"/>
            <w:sz w:val="28"/>
            <w:szCs w:val="28"/>
          </w:rPr>
          <w:t>2.1</w:t>
        </w:r>
      </w:hyperlink>
      <w:r w:rsidRPr="006E7DA1">
        <w:rPr>
          <w:rFonts w:ascii="Times New Roman" w:hAnsi="Times New Roman" w:cs="Times New Roman"/>
          <w:sz w:val="28"/>
          <w:szCs w:val="28"/>
        </w:rPr>
        <w:t xml:space="preserve"> (при наличии таких требований) статьи 31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 xml:space="preserve">3) предусмотренном нормативными правовыми актами, принятыми в </w:t>
      </w:r>
      <w:r w:rsidRPr="006E7DA1">
        <w:rPr>
          <w:rFonts w:ascii="Times New Roman" w:hAnsi="Times New Roman" w:cs="Times New Roman"/>
          <w:sz w:val="28"/>
          <w:szCs w:val="28"/>
        </w:rPr>
        <w:lastRenderedPageBreak/>
        <w:t>соответствии со статьей 14 Закона № 44-ФЗ.</w:t>
      </w:r>
      <w:proofErr w:type="gramEnd"/>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Принятие решения о несоответствии заявки на участие в электронном аукционе требованиям, установленным документацией о таком аукционе, по основаниям, не </w:t>
      </w:r>
      <w:r w:rsidRPr="0070510F">
        <w:rPr>
          <w:rFonts w:ascii="Times New Roman" w:hAnsi="Times New Roman" w:cs="Times New Roman"/>
          <w:sz w:val="28"/>
          <w:szCs w:val="28"/>
        </w:rPr>
        <w:t xml:space="preserve">предусмотренным частью </w:t>
      </w:r>
      <w:r w:rsidRPr="006E7DA1">
        <w:rPr>
          <w:rFonts w:ascii="Times New Roman" w:hAnsi="Times New Roman" w:cs="Times New Roman"/>
          <w:sz w:val="28"/>
          <w:szCs w:val="28"/>
        </w:rPr>
        <w:t xml:space="preserve">6 статьи 69 Закона № 44-ФЗ, не допускается. </w:t>
      </w:r>
      <w:proofErr w:type="gramStart"/>
      <w:r w:rsidRPr="006E7DA1">
        <w:rPr>
          <w:rFonts w:ascii="Times New Roman" w:hAnsi="Times New Roman" w:cs="Times New Roman"/>
          <w:sz w:val="28"/>
          <w:szCs w:val="28"/>
        </w:rPr>
        <w:t>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пунктом 5 части 5 статьи 66 Закона № 44-ФЗ, а также пунктом 6 части 5 статьи 66 Закона № 44-ФЗ, за исключением случая закупки товаров, работ, услуг, в отношении которых установлен запрет, предусмотренный</w:t>
      </w:r>
      <w:proofErr w:type="gramEnd"/>
      <w:r w:rsidRPr="006E7DA1">
        <w:rPr>
          <w:rFonts w:ascii="Times New Roman" w:hAnsi="Times New Roman" w:cs="Times New Roman"/>
          <w:sz w:val="28"/>
          <w:szCs w:val="28"/>
        </w:rPr>
        <w:t xml:space="preserve"> статьей 14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4.4.7. Признание победителя аукциона.</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 xml:space="preserve">Победителем аукциона признается участник аукциона, который предложил наиболее низкую цену контракта, наименьшую сумму цен единиц товара, работы, услуги и заявка на </w:t>
      </w:r>
      <w:proofErr w:type="gramStart"/>
      <w:r w:rsidRPr="006E7DA1">
        <w:rPr>
          <w:rFonts w:ascii="Times New Roman" w:eastAsia="Times New Roman" w:hAnsi="Times New Roman" w:cs="Times New Roman"/>
          <w:sz w:val="28"/>
          <w:szCs w:val="28"/>
        </w:rPr>
        <w:t>участие</w:t>
      </w:r>
      <w:proofErr w:type="gramEnd"/>
      <w:r w:rsidRPr="006E7DA1">
        <w:rPr>
          <w:rFonts w:ascii="Times New Roman" w:eastAsia="Times New Roman" w:hAnsi="Times New Roman" w:cs="Times New Roman"/>
          <w:sz w:val="28"/>
          <w:szCs w:val="28"/>
        </w:rPr>
        <w:t xml:space="preserve"> в таком аукционе которого соответствует требованиям, установленным документацией об аукционе.</w:t>
      </w:r>
    </w:p>
    <w:p w:rsidR="00AB0455" w:rsidRPr="006E7DA1" w:rsidRDefault="00AB0455" w:rsidP="006E7DA1">
      <w:pPr>
        <w:spacing w:after="0" w:line="360" w:lineRule="atLeast"/>
        <w:ind w:firstLine="709"/>
        <w:jc w:val="both"/>
        <w:rPr>
          <w:rFonts w:ascii="Times New Roman" w:eastAsia="Times New Roman" w:hAnsi="Times New Roman" w:cs="Times New Roman"/>
          <w:sz w:val="28"/>
          <w:szCs w:val="28"/>
        </w:rPr>
      </w:pPr>
      <w:r w:rsidRPr="006E7DA1">
        <w:rPr>
          <w:rFonts w:ascii="Times New Roman" w:eastAsia="Times New Roman" w:hAnsi="Times New Roman" w:cs="Times New Roman"/>
          <w:sz w:val="28"/>
          <w:szCs w:val="28"/>
        </w:rPr>
        <w:t>4.4.8. Подписание протокола подведения итогов аукциона в день рассмотрения заявок на участие в таком аукционе.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4.5. Функции комиссии при определении поставщиков (подрядчиков, исполнителей) путем проведения запроса котировок в электронной форме (далее – запрос котировок).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4.5.1. Рассмотрение заявок на участие в запросе котировок.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рассматривает заявки на участие </w:t>
      </w:r>
      <w:proofErr w:type="gramStart"/>
      <w:r w:rsidRPr="006E7DA1">
        <w:rPr>
          <w:rFonts w:ascii="Times New Roman" w:hAnsi="Times New Roman" w:cs="Times New Roman"/>
          <w:sz w:val="28"/>
          <w:szCs w:val="28"/>
        </w:rPr>
        <w:t>запросе</w:t>
      </w:r>
      <w:proofErr w:type="gramEnd"/>
      <w:r w:rsidRPr="006E7DA1">
        <w:rPr>
          <w:rFonts w:ascii="Times New Roman" w:hAnsi="Times New Roman" w:cs="Times New Roman"/>
          <w:sz w:val="28"/>
          <w:szCs w:val="28"/>
        </w:rPr>
        <w:t xml:space="preserve"> котировок в течение одного рабочего дня, следующего после даты окончания срока подачи заявок на участие в запросе котировок.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4.5.2. Принятие решения о признании заявки и участника, подавшего данную заявку, соответствующими требованиям, либо решения о несоответствии заявки и (или) участника установленным требованиям.</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и участника такого запроса котировок,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w:t>
      </w:r>
      <w:proofErr w:type="gramEnd"/>
      <w:r w:rsidRPr="006E7DA1">
        <w:rPr>
          <w:rFonts w:ascii="Times New Roman" w:hAnsi="Times New Roman" w:cs="Times New Roman"/>
          <w:sz w:val="28"/>
          <w:szCs w:val="28"/>
        </w:rPr>
        <w:t xml:space="preserve"> заявки в случаях, которые предусмотрены частью 3 статьи 82.4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Заявка участника запроса котировок в электронной форме отклоняется Единой комиссией в случае: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1) </w:t>
      </w:r>
      <w:proofErr w:type="spellStart"/>
      <w:r w:rsidRPr="006E7DA1">
        <w:rPr>
          <w:rFonts w:ascii="Times New Roman" w:hAnsi="Times New Roman" w:cs="Times New Roman"/>
          <w:sz w:val="28"/>
          <w:szCs w:val="28"/>
        </w:rPr>
        <w:t>непредоставления</w:t>
      </w:r>
      <w:proofErr w:type="spellEnd"/>
      <w:r w:rsidRPr="006E7DA1">
        <w:rPr>
          <w:rFonts w:ascii="Times New Roman" w:hAnsi="Times New Roman" w:cs="Times New Roman"/>
          <w:sz w:val="28"/>
          <w:szCs w:val="28"/>
        </w:rPr>
        <w:t xml:space="preserve"> документов и (или) информации, предусмотренных </w:t>
      </w:r>
      <w:hyperlink r:id="rId16" w:history="1">
        <w:r w:rsidRPr="006E7DA1">
          <w:rPr>
            <w:rFonts w:ascii="Times New Roman" w:hAnsi="Times New Roman" w:cs="Times New Roman"/>
            <w:sz w:val="28"/>
            <w:szCs w:val="28"/>
          </w:rPr>
          <w:t>частью 9 статьи 82.3</w:t>
        </w:r>
      </w:hyperlink>
      <w:r w:rsidRPr="006E7DA1">
        <w:rPr>
          <w:rFonts w:ascii="Times New Roman" w:hAnsi="Times New Roman" w:cs="Times New Roman"/>
          <w:sz w:val="28"/>
          <w:szCs w:val="28"/>
        </w:rPr>
        <w:t xml:space="preserve"> Закона № 44-ФЗ, или предоставления недостоверной информации, за исключением информации и электронных </w:t>
      </w:r>
      <w:r w:rsidRPr="006E7DA1">
        <w:rPr>
          <w:rFonts w:ascii="Times New Roman" w:hAnsi="Times New Roman" w:cs="Times New Roman"/>
          <w:sz w:val="28"/>
          <w:szCs w:val="28"/>
        </w:rPr>
        <w:lastRenderedPageBreak/>
        <w:t>документов, предусмотренных подпунктом "а" пункта 2 части 9 статьи 82.3 Закона № 44-ФЗ, кроме случая закупки товаров, работ, услуг, в отношении которых установлен запрет, предусмотренный статьей 14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2) несоответствия информации, предусмотренной частью 9 статьи 82.3 Закона № 44-ФЗ, требованиям извещения о проведении такого запроса.</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Отклонение заявки на участие в запросе котировок по основаниям, не предусмотренным частью 3 статьи 82.4 Закона № 44-ФЗ, не допускается.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4.5.3. Подписание протокола рассмотрения заявок не позднее даты окончания срока рассмотрения данных заявок.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bookmarkStart w:id="2" w:name="_GoBack"/>
      <w:bookmarkEnd w:id="2"/>
      <w:r w:rsidRPr="006E7DA1">
        <w:rPr>
          <w:rFonts w:ascii="Times New Roman" w:hAnsi="Times New Roman" w:cs="Times New Roman"/>
          <w:sz w:val="28"/>
          <w:szCs w:val="28"/>
        </w:rPr>
        <w:t>4.6. Функции комиссии при определении поставщиков (подрядчиков, исполнителей) путем проведения запроса предложений в электронной форме (далее – запрос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4.6.1. Рассмотрение заявок на участие в запросе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рассматривает заявки на участие </w:t>
      </w:r>
      <w:proofErr w:type="gramStart"/>
      <w:r w:rsidRPr="006E7DA1">
        <w:rPr>
          <w:rFonts w:ascii="Times New Roman" w:hAnsi="Times New Roman" w:cs="Times New Roman"/>
          <w:sz w:val="28"/>
          <w:szCs w:val="28"/>
        </w:rPr>
        <w:t>запросе</w:t>
      </w:r>
      <w:proofErr w:type="gramEnd"/>
      <w:r w:rsidRPr="006E7DA1">
        <w:rPr>
          <w:rFonts w:ascii="Times New Roman" w:hAnsi="Times New Roman" w:cs="Times New Roman"/>
          <w:sz w:val="28"/>
          <w:szCs w:val="28"/>
        </w:rPr>
        <w:t xml:space="preserve"> котировок в течение одного рабочего дня, следующего после даты окончания срока подачи заявок на участие в запросе котировок.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4.6.2. Отстранение участника запроса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Единая комиссия отстраняет участника запроса предложений, подавшего заявку в случаях, если такой участник: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1) не соответствует требованиям, установленным извещением о проведении запроса предложений и (или) документацией о проведении запроса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2) или предоставил недостоверную информацию;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3) также в случаях, предусмотренных нормативными правовыми актами, принятыми в соответствии со статьей 14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proofErr w:type="gramStart"/>
      <w:r w:rsidRPr="006E7DA1">
        <w:rPr>
          <w:rFonts w:ascii="Times New Roman" w:hAnsi="Times New Roman" w:cs="Times New Roman"/>
          <w:sz w:val="28"/>
          <w:szCs w:val="28"/>
        </w:rPr>
        <w:t>Не подлежит отстранению участник в связи с отсутствием в его заявке на участие в запросе предложений документов, предусмотренных пунктом 4 части 9 статьи 83.1 Закона № 44-ФЗ, а также пунктом 5 части 9 статьи 83.1 Закона № 44-ФЗ, за исключением случая закупки товаров, работ, услуг, в отношении которых установлен запрет, предусмотренный статьей 14 Закона № 44-ФЗ.</w:t>
      </w:r>
      <w:proofErr w:type="gramEnd"/>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4.6.3. Оценка заявок на участие в запросе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Все заявки участников запроса предложений оцениваются Единой комиссией по рассмотрению заявок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Заявки участников, которые </w:t>
      </w:r>
      <w:proofErr w:type="gramStart"/>
      <w:r w:rsidRPr="006E7DA1">
        <w:rPr>
          <w:rFonts w:ascii="Times New Roman" w:hAnsi="Times New Roman" w:cs="Times New Roman"/>
          <w:sz w:val="28"/>
          <w:szCs w:val="28"/>
        </w:rPr>
        <w:t>были отстранены Единой комиссией не подлежат</w:t>
      </w:r>
      <w:proofErr w:type="gramEnd"/>
      <w:r w:rsidRPr="006E7DA1">
        <w:rPr>
          <w:rFonts w:ascii="Times New Roman" w:hAnsi="Times New Roman" w:cs="Times New Roman"/>
          <w:sz w:val="28"/>
          <w:szCs w:val="28"/>
        </w:rPr>
        <w:t xml:space="preserve"> оценке.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4.6.4. Подписание протокола проведения запроса предложений.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4.6.5. Рассмотрение окончательных предложений заявок на участие в запросе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lastRenderedPageBreak/>
        <w:t>Рассмотрение окончательных предложений осуществляется Единой комиссией на следующий рабочий день после даты окончания срока для направления окончательных предложений.</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В случае</w:t>
      </w:r>
      <w:proofErr w:type="gramStart"/>
      <w:r w:rsidRPr="006E7DA1">
        <w:rPr>
          <w:rFonts w:ascii="Times New Roman" w:hAnsi="Times New Roman" w:cs="Times New Roman"/>
          <w:sz w:val="28"/>
          <w:szCs w:val="28"/>
        </w:rPr>
        <w:t>,</w:t>
      </w:r>
      <w:proofErr w:type="gramEnd"/>
      <w:r w:rsidRPr="006E7DA1">
        <w:rPr>
          <w:rFonts w:ascii="Times New Roman" w:hAnsi="Times New Roman" w:cs="Times New Roman"/>
          <w:sz w:val="28"/>
          <w:szCs w:val="28"/>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Единой комиссией окончательное предложение, которое поступило раньше. </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4.6.6. Подписание </w:t>
      </w:r>
      <w:proofErr w:type="gramStart"/>
      <w:r w:rsidRPr="006E7DA1">
        <w:rPr>
          <w:rFonts w:ascii="Times New Roman" w:hAnsi="Times New Roman" w:cs="Times New Roman"/>
          <w:sz w:val="28"/>
          <w:szCs w:val="28"/>
        </w:rPr>
        <w:t>протокола итогового протокола проведения запроса предложений</w:t>
      </w:r>
      <w:proofErr w:type="gramEnd"/>
      <w:r w:rsidRPr="006E7DA1">
        <w:rPr>
          <w:rFonts w:ascii="Times New Roman" w:hAnsi="Times New Roman" w:cs="Times New Roman"/>
          <w:sz w:val="28"/>
          <w:szCs w:val="28"/>
        </w:rPr>
        <w:t>.</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 </w:t>
      </w:r>
    </w:p>
    <w:p w:rsidR="00AB0455" w:rsidRPr="006E7DA1" w:rsidRDefault="00AB0455" w:rsidP="006E7DA1">
      <w:pPr>
        <w:pStyle w:val="ConsPlusNormal"/>
        <w:spacing w:line="360" w:lineRule="atLeast"/>
        <w:ind w:firstLine="709"/>
        <w:jc w:val="center"/>
        <w:rPr>
          <w:rFonts w:ascii="Times New Roman" w:hAnsi="Times New Roman" w:cs="Times New Roman"/>
          <w:b/>
          <w:sz w:val="28"/>
          <w:szCs w:val="28"/>
        </w:rPr>
      </w:pPr>
      <w:r w:rsidRPr="006E7DA1">
        <w:rPr>
          <w:rFonts w:ascii="Times New Roman" w:hAnsi="Times New Roman" w:cs="Times New Roman"/>
          <w:b/>
          <w:sz w:val="28"/>
          <w:szCs w:val="28"/>
        </w:rPr>
        <w:t>5. Права и обязанности членов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5.1. Председатель Единой комиссии либо лицо, его замещающее:</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осуществляет общее руководство работой Единой комиссии, реализует права и исполняет обязанности члена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открывает и ведет заседание Единой комиссии, объявляет состав присутствующих на заседании членов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объявляет заседания правомочными или выносит решение о его переносе из-за отсутствия необходимого количества членов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в случае необходимости выносит на обсуждение Единой комиссии вопрос о привлечении к работе экспертов;</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в случае необходимости выносит на обсуждение Единой комиссии вопрос о создании и привлечении к работе рабочей группы;</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подписывает протоколы, составленные в ходе работы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5.2. Заместитель председателя Единой комиссии осуществляет функции председателя Единой комиссии в период его временного отсутствия.</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5.3. Члены Единой комиссии обязаны:</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присутствоват</w:t>
      </w:r>
      <w:r w:rsidR="00A33CDF" w:rsidRPr="006E7DA1">
        <w:rPr>
          <w:rFonts w:ascii="Times New Roman" w:hAnsi="Times New Roman" w:cs="Times New Roman"/>
          <w:sz w:val="28"/>
          <w:szCs w:val="28"/>
        </w:rPr>
        <w:t>ь на заседаниях Единой комиссии</w:t>
      </w:r>
      <w:r w:rsidRPr="006E7DA1">
        <w:rPr>
          <w:rFonts w:ascii="Times New Roman" w:hAnsi="Times New Roman" w:cs="Times New Roman"/>
          <w:sz w:val="28"/>
          <w:szCs w:val="28"/>
        </w:rPr>
        <w:t>;</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при проведении заседаний Единой комиссии соблюдать требования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принимать решения в пределах своей компетенции;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подписывать протоколы, составленные в ходе работы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 незамедлительно сообщать председателю Единой комиссии о </w:t>
      </w:r>
      <w:r w:rsidRPr="006E7DA1">
        <w:rPr>
          <w:rFonts w:ascii="Times New Roman" w:hAnsi="Times New Roman" w:cs="Times New Roman"/>
          <w:sz w:val="28"/>
          <w:szCs w:val="28"/>
        </w:rPr>
        <w:lastRenderedPageBreak/>
        <w:t>препятствующих участию в работе Единой комиссии обстоятельствах, указанных в части 6 статьи 39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проверять правильность содержания составляемых протоколов, в том числе правильность отражения в таких протоколах своего решения, письменно излагать свое особое мнение, которое прикладывается к соответствующему протоколу.</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5.4. </w:t>
      </w:r>
      <w:r w:rsidR="00A33CDF" w:rsidRPr="006E7DA1">
        <w:rPr>
          <w:rFonts w:ascii="Times New Roman" w:hAnsi="Times New Roman" w:cs="Times New Roman"/>
          <w:sz w:val="28"/>
          <w:szCs w:val="28"/>
        </w:rPr>
        <w:t>С</w:t>
      </w:r>
      <w:r w:rsidRPr="006E7DA1">
        <w:rPr>
          <w:rFonts w:ascii="Times New Roman" w:hAnsi="Times New Roman" w:cs="Times New Roman"/>
          <w:sz w:val="28"/>
          <w:szCs w:val="28"/>
        </w:rPr>
        <w:t>екретарь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осуществляет подготовку заседаний Единой комиссии, включая рассылку необходимых для работы документов;</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обеспечивает членов Единой комиссии материалами необходимыми для работы;</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информирует членов Единой комиссии по всем вопросам, относящимся к ее функциям, включаю уведомление о дате, времени и месте проведения и повестке заседаний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оформляет протоколы заседаний Единой комиссии в соответствии с требованиями Закона № 44-ФЗ;</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подписывает протоколы, составленные в ходе работы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осуществляет иные действия организационно-технического характера в соответствии с законодательством Российской Федерации.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5.5. Председатель Единой комиссии, его заместитель, члены Единой комиссии и секретарь Единой комиссии (далее – лица, входящие в состав Единой комиссии)  не вправе распространять сведения, составляющие государственную, служебную или коммерческую тайну, ставшие известными им в ходе работы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5.6. Лица, входящим в состав Единой комиссии запрещается совершение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5.7. Лица, входящие в состав Единой комиссии имеют право:</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знакомиться со всеми представленными на рассмотрение документами и сведениями;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выступать по вопросам повестки дня на заседаниях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проверять правильность содержания составляемых протоколов, в том числе правильность отражения в этих протоколах своего выступления.</w:t>
      </w:r>
    </w:p>
    <w:p w:rsidR="00AB0455" w:rsidRPr="006E7DA1" w:rsidRDefault="00AB0455" w:rsidP="006E7DA1">
      <w:pPr>
        <w:pStyle w:val="ConsPlusTitle"/>
        <w:spacing w:line="360" w:lineRule="atLeast"/>
        <w:ind w:firstLine="709"/>
        <w:jc w:val="center"/>
        <w:outlineLvl w:val="1"/>
        <w:rPr>
          <w:rFonts w:ascii="Times New Roman" w:hAnsi="Times New Roman" w:cs="Times New Roman"/>
          <w:sz w:val="28"/>
          <w:szCs w:val="28"/>
        </w:rPr>
      </w:pPr>
    </w:p>
    <w:p w:rsidR="00AB0455" w:rsidRPr="006E7DA1" w:rsidRDefault="00AB0455" w:rsidP="006E7DA1">
      <w:pPr>
        <w:pStyle w:val="ConsPlusTitle"/>
        <w:spacing w:line="360" w:lineRule="atLeast"/>
        <w:ind w:firstLine="709"/>
        <w:jc w:val="center"/>
        <w:outlineLvl w:val="1"/>
        <w:rPr>
          <w:rFonts w:ascii="Times New Roman" w:hAnsi="Times New Roman" w:cs="Times New Roman"/>
          <w:sz w:val="28"/>
          <w:szCs w:val="28"/>
        </w:rPr>
      </w:pPr>
      <w:r w:rsidRPr="006E7DA1">
        <w:rPr>
          <w:rFonts w:ascii="Times New Roman" w:hAnsi="Times New Roman" w:cs="Times New Roman"/>
          <w:sz w:val="28"/>
          <w:szCs w:val="28"/>
        </w:rPr>
        <w:t>6. Ответственность лиц, входящих в состав Единой комиссии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6.1. Лица, входящие в состав Единой комиссии,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w:t>
      </w:r>
      <w:r w:rsidRPr="006E7DA1">
        <w:rPr>
          <w:rFonts w:ascii="Times New Roman" w:hAnsi="Times New Roman" w:cs="Times New Roman"/>
          <w:sz w:val="28"/>
          <w:szCs w:val="28"/>
        </w:rPr>
        <w:lastRenderedPageBreak/>
        <w:t>соответствии с законодательством Российской Федерации.</w:t>
      </w:r>
    </w:p>
    <w:p w:rsidR="00AB0455" w:rsidRPr="006E7DA1" w:rsidRDefault="00AB0455" w:rsidP="006E7DA1">
      <w:pPr>
        <w:pStyle w:val="ConsPlusNormal"/>
        <w:spacing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6.2. Лица, входящие в состав Единой комиссии, допустивший нарушение законодательства Российской Федерации и (или) иных нормативных правовых актов Российской Федерации об осуществлении закупок, может быть заменен по решению руководителя Учреждения.</w:t>
      </w:r>
    </w:p>
    <w:p w:rsidR="00AB0455" w:rsidRPr="006E7DA1" w:rsidRDefault="00AB0455" w:rsidP="006E7DA1">
      <w:pPr>
        <w:pStyle w:val="ConsPlusNormal"/>
        <w:spacing w:line="360" w:lineRule="atLeast"/>
        <w:ind w:firstLine="709"/>
        <w:jc w:val="both"/>
        <w:rPr>
          <w:rFonts w:ascii="Times New Roman" w:hAnsi="Times New Roman" w:cs="Times New Roman"/>
          <w:b/>
          <w:sz w:val="28"/>
          <w:szCs w:val="28"/>
        </w:rPr>
      </w:pPr>
      <w:r w:rsidRPr="006E7DA1">
        <w:rPr>
          <w:rFonts w:ascii="Times New Roman" w:hAnsi="Times New Roman" w:cs="Times New Roman"/>
          <w:sz w:val="28"/>
          <w:szCs w:val="28"/>
        </w:rPr>
        <w:t xml:space="preserve">6.3. </w:t>
      </w:r>
      <w:proofErr w:type="gramStart"/>
      <w:r w:rsidRPr="006E7DA1">
        <w:rPr>
          <w:rFonts w:ascii="Times New Roman" w:hAnsi="Times New Roman" w:cs="Times New Roman"/>
          <w:sz w:val="28"/>
          <w:szCs w:val="28"/>
        </w:rPr>
        <w:t>В случае</w:t>
      </w:r>
      <w:r w:rsidR="00A33CDF" w:rsidRPr="006E7DA1">
        <w:rPr>
          <w:rFonts w:ascii="Times New Roman" w:hAnsi="Times New Roman" w:cs="Times New Roman"/>
          <w:sz w:val="28"/>
          <w:szCs w:val="28"/>
        </w:rPr>
        <w:t xml:space="preserve"> </w:t>
      </w:r>
      <w:r w:rsidRPr="006E7DA1">
        <w:rPr>
          <w:rFonts w:ascii="Times New Roman" w:hAnsi="Times New Roman" w:cs="Times New Roman"/>
          <w:sz w:val="28"/>
          <w:szCs w:val="28"/>
        </w:rPr>
        <w:t xml:space="preserve"> если лицу, входящему в состав Единой комиссии станет известно о нарушении другим лицом законодательства Российской Федерации об осуществлении закупок, иных нормативных правовых актов Российской Федерации и настоящего Положения, он должен письменно сообщить об этом председателю Единой комиссии и (или) руководителю Учреждению в течение одного рабочего дня с момента, когда он узнал о таком нарушении.</w:t>
      </w:r>
      <w:proofErr w:type="gramEnd"/>
    </w:p>
    <w:p w:rsidR="00AB0455" w:rsidRPr="006E7DA1" w:rsidRDefault="00AB0455" w:rsidP="006E7DA1">
      <w:pPr>
        <w:pStyle w:val="ConsPlusNormal"/>
        <w:spacing w:line="360" w:lineRule="atLeast"/>
        <w:ind w:firstLine="709"/>
        <w:jc w:val="center"/>
        <w:rPr>
          <w:rFonts w:ascii="Times New Roman" w:hAnsi="Times New Roman" w:cs="Times New Roman"/>
          <w:b/>
          <w:sz w:val="28"/>
          <w:szCs w:val="28"/>
        </w:rPr>
      </w:pPr>
    </w:p>
    <w:p w:rsidR="00AB0455" w:rsidRPr="006E7DA1" w:rsidRDefault="00AB0455" w:rsidP="006E7DA1">
      <w:pPr>
        <w:pStyle w:val="ConsPlusNormal"/>
        <w:spacing w:line="360" w:lineRule="atLeast"/>
        <w:ind w:firstLine="709"/>
        <w:jc w:val="center"/>
        <w:rPr>
          <w:rFonts w:ascii="Times New Roman" w:hAnsi="Times New Roman" w:cs="Times New Roman"/>
          <w:b/>
          <w:sz w:val="28"/>
          <w:szCs w:val="28"/>
        </w:rPr>
      </w:pPr>
      <w:r w:rsidRPr="006E7DA1">
        <w:rPr>
          <w:rFonts w:ascii="Times New Roman" w:hAnsi="Times New Roman" w:cs="Times New Roman"/>
          <w:b/>
          <w:sz w:val="28"/>
          <w:szCs w:val="28"/>
        </w:rPr>
        <w:t>7. Заключительные положения</w:t>
      </w:r>
    </w:p>
    <w:p w:rsidR="00AB0455" w:rsidRPr="006E7DA1" w:rsidRDefault="00AB0455"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 xml:space="preserve">7.1. Настоящее Положение вступает в силу с момента его </w:t>
      </w:r>
      <w:r w:rsidR="00855E2A" w:rsidRPr="006E7DA1">
        <w:rPr>
          <w:rFonts w:ascii="Times New Roman" w:hAnsi="Times New Roman" w:cs="Times New Roman"/>
          <w:sz w:val="28"/>
          <w:szCs w:val="28"/>
        </w:rPr>
        <w:t xml:space="preserve">постановлением Администрации района </w:t>
      </w:r>
      <w:r w:rsidRPr="006E7DA1">
        <w:rPr>
          <w:rFonts w:ascii="Times New Roman" w:hAnsi="Times New Roman" w:cs="Times New Roman"/>
          <w:sz w:val="28"/>
          <w:szCs w:val="28"/>
        </w:rPr>
        <w:t xml:space="preserve"> и действует без ограничения срока (до внесения соответствующих изменений и дополнений или принятия нового Положения). </w:t>
      </w:r>
    </w:p>
    <w:p w:rsidR="00EB5433" w:rsidRPr="006E7DA1" w:rsidRDefault="00AB0455" w:rsidP="006E7DA1">
      <w:pPr>
        <w:spacing w:after="0" w:line="360" w:lineRule="atLeast"/>
        <w:ind w:firstLine="709"/>
        <w:jc w:val="both"/>
        <w:rPr>
          <w:rFonts w:ascii="Times New Roman" w:hAnsi="Times New Roman" w:cs="Times New Roman"/>
          <w:sz w:val="28"/>
          <w:szCs w:val="28"/>
        </w:rPr>
      </w:pPr>
      <w:r w:rsidRPr="006E7DA1">
        <w:rPr>
          <w:rFonts w:ascii="Times New Roman" w:hAnsi="Times New Roman" w:cs="Times New Roman"/>
          <w:sz w:val="28"/>
          <w:szCs w:val="28"/>
        </w:rPr>
        <w:t>7.</w:t>
      </w:r>
      <w:r w:rsidR="00855E2A" w:rsidRPr="006E7DA1">
        <w:rPr>
          <w:rFonts w:ascii="Times New Roman" w:hAnsi="Times New Roman" w:cs="Times New Roman"/>
          <w:sz w:val="28"/>
          <w:szCs w:val="28"/>
        </w:rPr>
        <w:t>2</w:t>
      </w:r>
      <w:r w:rsidRPr="006E7DA1">
        <w:rPr>
          <w:rFonts w:ascii="Times New Roman" w:hAnsi="Times New Roman" w:cs="Times New Roman"/>
          <w:sz w:val="28"/>
          <w:szCs w:val="28"/>
        </w:rPr>
        <w:t xml:space="preserve">. Вопросы, не нашедшие своего отражения в настоящем Положении, регламентируются </w:t>
      </w:r>
      <w:r w:rsidR="00855E2A" w:rsidRPr="006E7DA1">
        <w:rPr>
          <w:rFonts w:ascii="Times New Roman" w:hAnsi="Times New Roman" w:cs="Times New Roman"/>
          <w:sz w:val="28"/>
          <w:szCs w:val="28"/>
        </w:rPr>
        <w:t>в соответствие с законодательством Российской Федерации, другими нормативными актами  Администрации района.</w:t>
      </w:r>
    </w:p>
    <w:p w:rsidR="003E41CD" w:rsidRPr="00AB0455" w:rsidRDefault="003E41CD" w:rsidP="003E41CD">
      <w:pPr>
        <w:spacing w:after="0"/>
        <w:ind w:left="-142" w:firstLine="709"/>
        <w:jc w:val="center"/>
        <w:rPr>
          <w:rFonts w:ascii="Times New Roman" w:hAnsi="Times New Roman" w:cs="Times New Roman"/>
        </w:rPr>
      </w:pPr>
      <w:r>
        <w:rPr>
          <w:rFonts w:ascii="Times New Roman" w:hAnsi="Times New Roman" w:cs="Times New Roman"/>
        </w:rPr>
        <w:t>_____________________</w:t>
      </w:r>
    </w:p>
    <w:sectPr w:rsidR="003E41CD" w:rsidRPr="00AB0455" w:rsidSect="006E7DA1">
      <w:pgSz w:w="11906" w:h="16838"/>
      <w:pgMar w:top="964" w:right="567" w:bottom="96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F2"/>
    <w:rsid w:val="001D65A3"/>
    <w:rsid w:val="001F4B44"/>
    <w:rsid w:val="00221FF3"/>
    <w:rsid w:val="002344F2"/>
    <w:rsid w:val="0024291A"/>
    <w:rsid w:val="003E41CD"/>
    <w:rsid w:val="0040701C"/>
    <w:rsid w:val="00420449"/>
    <w:rsid w:val="00441CDF"/>
    <w:rsid w:val="004E4347"/>
    <w:rsid w:val="006E7DA1"/>
    <w:rsid w:val="0070510F"/>
    <w:rsid w:val="007873F0"/>
    <w:rsid w:val="00855E2A"/>
    <w:rsid w:val="00A33CDF"/>
    <w:rsid w:val="00AB0455"/>
    <w:rsid w:val="00AC5A33"/>
    <w:rsid w:val="00E80AD4"/>
    <w:rsid w:val="00EB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455"/>
    <w:pPr>
      <w:spacing w:after="200" w:line="276" w:lineRule="auto"/>
    </w:pPr>
    <w:rPr>
      <w:rFonts w:eastAsiaTheme="minorEastAsia"/>
      <w:lang w:eastAsia="ru-RU"/>
    </w:rPr>
  </w:style>
  <w:style w:type="paragraph" w:styleId="2">
    <w:name w:val="heading 2"/>
    <w:basedOn w:val="a"/>
    <w:next w:val="a"/>
    <w:link w:val="20"/>
    <w:qFormat/>
    <w:rsid w:val="0024291A"/>
    <w:pPr>
      <w:keepNext/>
      <w:tabs>
        <w:tab w:val="left" w:pos="1843"/>
      </w:tabs>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4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04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rsid w:val="0024291A"/>
    <w:rPr>
      <w:rFonts w:ascii="Times New Roman" w:eastAsia="Times New Roman" w:hAnsi="Times New Roman" w:cs="Times New Roman"/>
      <w:b/>
      <w:sz w:val="44"/>
      <w:szCs w:val="20"/>
      <w:lang w:eastAsia="ru-RU"/>
    </w:rPr>
  </w:style>
  <w:style w:type="paragraph" w:styleId="a3">
    <w:name w:val="Title"/>
    <w:basedOn w:val="a"/>
    <w:link w:val="a4"/>
    <w:qFormat/>
    <w:rsid w:val="0024291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20"/>
    </w:rPr>
  </w:style>
  <w:style w:type="character" w:customStyle="1" w:styleId="a4">
    <w:name w:val="Название Знак"/>
    <w:basedOn w:val="a0"/>
    <w:link w:val="a3"/>
    <w:rsid w:val="0024291A"/>
    <w:rPr>
      <w:rFonts w:ascii="Times New Roman" w:eastAsia="Times New Roman" w:hAnsi="Times New Roman" w:cs="Times New Roman"/>
      <w:sz w:val="30"/>
      <w:szCs w:val="20"/>
      <w:lang w:eastAsia="ru-RU"/>
    </w:rPr>
  </w:style>
  <w:style w:type="paragraph" w:styleId="a5">
    <w:name w:val="Body Text"/>
    <w:basedOn w:val="a"/>
    <w:link w:val="a6"/>
    <w:rsid w:val="0024291A"/>
    <w:pPr>
      <w:spacing w:after="0" w:line="360" w:lineRule="auto"/>
    </w:pPr>
    <w:rPr>
      <w:rFonts w:ascii="Arial" w:eastAsia="Times New Roman" w:hAnsi="Arial" w:cs="Times New Roman"/>
      <w:sz w:val="24"/>
      <w:szCs w:val="20"/>
    </w:rPr>
  </w:style>
  <w:style w:type="character" w:customStyle="1" w:styleId="a6">
    <w:name w:val="Основной текст Знак"/>
    <w:basedOn w:val="a0"/>
    <w:link w:val="a5"/>
    <w:rsid w:val="0024291A"/>
    <w:rPr>
      <w:rFonts w:ascii="Arial" w:eastAsia="Times New Roman" w:hAnsi="Arial" w:cs="Times New Roman"/>
      <w:sz w:val="24"/>
      <w:szCs w:val="20"/>
      <w:lang w:eastAsia="ru-RU"/>
    </w:rPr>
  </w:style>
  <w:style w:type="paragraph" w:styleId="21">
    <w:name w:val="Body Text Indent 2"/>
    <w:basedOn w:val="a"/>
    <w:link w:val="22"/>
    <w:rsid w:val="0024291A"/>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24291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455"/>
    <w:pPr>
      <w:spacing w:after="200" w:line="276" w:lineRule="auto"/>
    </w:pPr>
    <w:rPr>
      <w:rFonts w:eastAsiaTheme="minorEastAsia"/>
      <w:lang w:eastAsia="ru-RU"/>
    </w:rPr>
  </w:style>
  <w:style w:type="paragraph" w:styleId="2">
    <w:name w:val="heading 2"/>
    <w:basedOn w:val="a"/>
    <w:next w:val="a"/>
    <w:link w:val="20"/>
    <w:qFormat/>
    <w:rsid w:val="0024291A"/>
    <w:pPr>
      <w:keepNext/>
      <w:tabs>
        <w:tab w:val="left" w:pos="1843"/>
      </w:tabs>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4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04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rsid w:val="0024291A"/>
    <w:rPr>
      <w:rFonts w:ascii="Times New Roman" w:eastAsia="Times New Roman" w:hAnsi="Times New Roman" w:cs="Times New Roman"/>
      <w:b/>
      <w:sz w:val="44"/>
      <w:szCs w:val="20"/>
      <w:lang w:eastAsia="ru-RU"/>
    </w:rPr>
  </w:style>
  <w:style w:type="paragraph" w:styleId="a3">
    <w:name w:val="Title"/>
    <w:basedOn w:val="a"/>
    <w:link w:val="a4"/>
    <w:qFormat/>
    <w:rsid w:val="0024291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20"/>
    </w:rPr>
  </w:style>
  <w:style w:type="character" w:customStyle="1" w:styleId="a4">
    <w:name w:val="Название Знак"/>
    <w:basedOn w:val="a0"/>
    <w:link w:val="a3"/>
    <w:rsid w:val="0024291A"/>
    <w:rPr>
      <w:rFonts w:ascii="Times New Roman" w:eastAsia="Times New Roman" w:hAnsi="Times New Roman" w:cs="Times New Roman"/>
      <w:sz w:val="30"/>
      <w:szCs w:val="20"/>
      <w:lang w:eastAsia="ru-RU"/>
    </w:rPr>
  </w:style>
  <w:style w:type="paragraph" w:styleId="a5">
    <w:name w:val="Body Text"/>
    <w:basedOn w:val="a"/>
    <w:link w:val="a6"/>
    <w:rsid w:val="0024291A"/>
    <w:pPr>
      <w:spacing w:after="0" w:line="360" w:lineRule="auto"/>
    </w:pPr>
    <w:rPr>
      <w:rFonts w:ascii="Arial" w:eastAsia="Times New Roman" w:hAnsi="Arial" w:cs="Times New Roman"/>
      <w:sz w:val="24"/>
      <w:szCs w:val="20"/>
    </w:rPr>
  </w:style>
  <w:style w:type="character" w:customStyle="1" w:styleId="a6">
    <w:name w:val="Основной текст Знак"/>
    <w:basedOn w:val="a0"/>
    <w:link w:val="a5"/>
    <w:rsid w:val="0024291A"/>
    <w:rPr>
      <w:rFonts w:ascii="Arial" w:eastAsia="Times New Roman" w:hAnsi="Arial" w:cs="Times New Roman"/>
      <w:sz w:val="24"/>
      <w:szCs w:val="20"/>
      <w:lang w:eastAsia="ru-RU"/>
    </w:rPr>
  </w:style>
  <w:style w:type="paragraph" w:styleId="21">
    <w:name w:val="Body Text Indent 2"/>
    <w:basedOn w:val="a"/>
    <w:link w:val="22"/>
    <w:rsid w:val="0024291A"/>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24291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EF6A221D3893F45F5097D15CB499F78FAB8AC658A7232B0706DD4739463FA45393D57C7D9827BEB49B568A9A17F80DA24DC83918HD02F" TargetMode="External"/><Relationship Id="rId13" Type="http://schemas.openxmlformats.org/officeDocument/2006/relationships/hyperlink" Target="consultantplus://offline/ref=82EF6A221D3893F45F5097D15CB499F78FAB8AC658A7232B0706DD4739463FA45393D5797D912BEBE5D457D6DC46EB0FA04DCA3F07D983CCHF0B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82EF6A221D3893F45F5097D15CB499F78FAB8AC658A7232B0706DD4739463FA45393D57D759027BEB49B568A9A17F80DA24DC83918HD02F" TargetMode="External"/><Relationship Id="rId12" Type="http://schemas.openxmlformats.org/officeDocument/2006/relationships/hyperlink" Target="consultantplus://offline/ref=82EF6A221D3893F45F5097D15CB499F78FAB8AC658A7232B0706DD4739463FA45393D5797D902DEBE3D457D6DC46EB0FA04DCA3F07D983CCHF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2EF6A221D3893F45F5097D15CB499F78FAB8AC658A7232B0706DD4739463FA45393D570799127BEB49B568A9A17F80DA24DC83918HD02F" TargetMode="External"/><Relationship Id="rId1" Type="http://schemas.openxmlformats.org/officeDocument/2006/relationships/customXml" Target="../customXml/item1.xml"/><Relationship Id="rId6" Type="http://schemas.openxmlformats.org/officeDocument/2006/relationships/hyperlink" Target="consultantplus://offline/ref=82EF6A221D3893F45F5097D15CB499F78FAB8AC658A7232B0706DD4739463FA45393D5797D9028EDE5D457D6DC46EB0FA04DCA3F07D983CCHF0BF" TargetMode="External"/><Relationship Id="rId11" Type="http://schemas.openxmlformats.org/officeDocument/2006/relationships/hyperlink" Target="consultantplus://offline/ref=82EF6A221D3893F45F5097D15CB499F78FAB8AC658A7232B0706DD4739463FA45393D57F799B78BBA18A0E859C0DE60BBA51CA38H100F" TargetMode="External"/><Relationship Id="rId5" Type="http://schemas.openxmlformats.org/officeDocument/2006/relationships/webSettings" Target="webSettings.xml"/><Relationship Id="rId15" Type="http://schemas.openxmlformats.org/officeDocument/2006/relationships/hyperlink" Target="consultantplus://offline/ref=82EF6A221D3893F45F5097D15CB499F78FAB8AC658A7232B0706DD4739463FA45393D57F799B78BBA18A0E859C0DE60BBA51CA38H100F" TargetMode="External"/><Relationship Id="rId10" Type="http://schemas.openxmlformats.org/officeDocument/2006/relationships/hyperlink" Target="consultantplus://offline/ref=82EF6A221D3893F45F5097D15CB499F78FAB8AC658A7232B0706DD4739463FA45393D5797D902FE9E0D457D6DC46EB0FA04DCA3F07D983CCHF0BF" TargetMode="External"/><Relationship Id="rId4" Type="http://schemas.openxmlformats.org/officeDocument/2006/relationships/settings" Target="settings.xml"/><Relationship Id="rId9" Type="http://schemas.openxmlformats.org/officeDocument/2006/relationships/hyperlink" Target="consultantplus://offline/ref=82EF6A221D3893F45F5097D15CB499F78FAB8AC658A7232B0706DD4739463FA45393D57D7A9027BEB49B568A9A17F80DA24DC83918HD02F" TargetMode="External"/><Relationship Id="rId14" Type="http://schemas.openxmlformats.org/officeDocument/2006/relationships/hyperlink" Target="consultantplus://offline/ref=82EF6A221D3893F45F5097D15CB499F78FAB8AC658A7232B0706DD4739463FA45393D5797D902FEEE1D457D6DC46EB0FA04DCA3F07D983CCHF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A0B7-B5E0-40D0-857A-AD770F1E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5152</Words>
  <Characters>29369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mfedyukovich</dc:creator>
  <cp:lastModifiedBy>Харламов</cp:lastModifiedBy>
  <cp:revision>9</cp:revision>
  <dcterms:created xsi:type="dcterms:W3CDTF">2019-09-23T09:24:00Z</dcterms:created>
  <dcterms:modified xsi:type="dcterms:W3CDTF">2019-10-07T14:00:00Z</dcterms:modified>
</cp:coreProperties>
</file>