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70" w:rsidRPr="00564CFF" w:rsidRDefault="00722270" w:rsidP="00564CFF">
      <w:pPr>
        <w:widowControl w:val="0"/>
        <w:autoSpaceDE w:val="0"/>
        <w:autoSpaceDN w:val="0"/>
        <w:adjustRightInd w:val="0"/>
        <w:spacing w:after="0" w:line="240" w:lineRule="exact"/>
        <w:jc w:val="right"/>
        <w:rPr>
          <w:rFonts w:ascii="Times New Roman" w:hAnsi="Times New Roman" w:cs="Times New Roman"/>
          <w:b/>
          <w:bCs/>
          <w:i/>
          <w:iCs/>
          <w:sz w:val="28"/>
          <w:szCs w:val="28"/>
        </w:rPr>
      </w:pPr>
      <w:r w:rsidRPr="00564CFF">
        <w:rPr>
          <w:rFonts w:ascii="Times New Roman" w:hAnsi="Times New Roman" w:cs="Times New Roman"/>
          <w:b/>
          <w:bCs/>
          <w:i/>
          <w:iCs/>
          <w:sz w:val="28"/>
          <w:szCs w:val="28"/>
        </w:rPr>
        <w:t>Проект</w:t>
      </w:r>
    </w:p>
    <w:p w:rsidR="00722270" w:rsidRDefault="00722270" w:rsidP="00A46296">
      <w:pPr>
        <w:widowControl w:val="0"/>
        <w:autoSpaceDE w:val="0"/>
        <w:autoSpaceDN w:val="0"/>
        <w:adjustRightInd w:val="0"/>
        <w:spacing w:after="0" w:line="240" w:lineRule="exact"/>
        <w:jc w:val="center"/>
        <w:rPr>
          <w:rFonts w:ascii="Times New Roman" w:hAnsi="Times New Roman" w:cs="Times New Roman"/>
          <w:b/>
          <w:bCs/>
          <w:sz w:val="28"/>
          <w:szCs w:val="28"/>
        </w:rPr>
      </w:pPr>
    </w:p>
    <w:p w:rsidR="00722270" w:rsidRPr="00564CFF" w:rsidRDefault="00722270" w:rsidP="00564CFF">
      <w:pPr>
        <w:jc w:val="center"/>
        <w:rPr>
          <w:rFonts w:ascii="Times New Roman" w:hAnsi="Times New Roman" w:cs="Times New Roman"/>
          <w:b/>
          <w:bCs/>
          <w:sz w:val="24"/>
          <w:szCs w:val="24"/>
        </w:rPr>
      </w:pPr>
      <w:r w:rsidRPr="00564CFF">
        <w:rPr>
          <w:rFonts w:ascii="Times New Roman" w:hAnsi="Times New Roman" w:cs="Times New Roman"/>
          <w:b/>
          <w:bCs/>
          <w:sz w:val="24"/>
          <w:szCs w:val="24"/>
        </w:rPr>
        <w:t>АДМИНИСТРАЦИЯ ХОЛМСКОГО МУНИЦИПАЛЬНОГО РАЙОНА</w:t>
      </w:r>
    </w:p>
    <w:p w:rsidR="00722270" w:rsidRPr="00564CFF" w:rsidRDefault="00722270" w:rsidP="00564CFF">
      <w:pPr>
        <w:rPr>
          <w:rFonts w:ascii="Times New Roman" w:hAnsi="Times New Roman" w:cs="Times New Roman"/>
          <w:b/>
          <w:bCs/>
          <w:sz w:val="24"/>
          <w:szCs w:val="24"/>
        </w:rPr>
      </w:pPr>
    </w:p>
    <w:p w:rsidR="00722270" w:rsidRPr="00564CFF" w:rsidRDefault="00722270" w:rsidP="00564CFF">
      <w:pPr>
        <w:jc w:val="center"/>
        <w:rPr>
          <w:rFonts w:ascii="Times New Roman" w:hAnsi="Times New Roman" w:cs="Times New Roman"/>
          <w:b/>
          <w:bCs/>
          <w:sz w:val="24"/>
          <w:szCs w:val="24"/>
        </w:rPr>
      </w:pPr>
      <w:proofErr w:type="gramStart"/>
      <w:r w:rsidRPr="00564CFF">
        <w:rPr>
          <w:rFonts w:ascii="Times New Roman" w:hAnsi="Times New Roman" w:cs="Times New Roman"/>
          <w:b/>
          <w:bCs/>
          <w:sz w:val="24"/>
          <w:szCs w:val="24"/>
        </w:rPr>
        <w:t>П</w:t>
      </w:r>
      <w:proofErr w:type="gramEnd"/>
      <w:r w:rsidRPr="00564CFF">
        <w:rPr>
          <w:rFonts w:ascii="Times New Roman" w:hAnsi="Times New Roman" w:cs="Times New Roman"/>
          <w:b/>
          <w:bCs/>
          <w:sz w:val="24"/>
          <w:szCs w:val="24"/>
        </w:rPr>
        <w:t xml:space="preserve"> О С Т А Н О В Л Е Н И Е</w:t>
      </w:r>
    </w:p>
    <w:p w:rsidR="00722270" w:rsidRPr="00564CFF" w:rsidRDefault="00722270" w:rsidP="00564CFF">
      <w:pPr>
        <w:pStyle w:val="1"/>
        <w:jc w:val="center"/>
      </w:pPr>
      <w:r w:rsidRPr="00564CFF">
        <w:t>От                         №</w:t>
      </w:r>
    </w:p>
    <w:p w:rsidR="00722270" w:rsidRDefault="00722270" w:rsidP="00564CFF">
      <w:pPr>
        <w:jc w:val="center"/>
        <w:rPr>
          <w:rFonts w:ascii="Times New Roman" w:hAnsi="Times New Roman" w:cs="Times New Roman"/>
          <w:b/>
          <w:bCs/>
          <w:sz w:val="28"/>
          <w:szCs w:val="28"/>
        </w:rPr>
      </w:pPr>
      <w:r w:rsidRPr="00564CFF">
        <w:rPr>
          <w:rFonts w:ascii="Times New Roman" w:hAnsi="Times New Roman" w:cs="Times New Roman"/>
          <w:sz w:val="24"/>
          <w:szCs w:val="24"/>
        </w:rPr>
        <w:t xml:space="preserve"> Холм</w:t>
      </w:r>
    </w:p>
    <w:p w:rsidR="00722270" w:rsidRDefault="00722270" w:rsidP="00A46296">
      <w:pPr>
        <w:widowControl w:val="0"/>
        <w:autoSpaceDE w:val="0"/>
        <w:autoSpaceDN w:val="0"/>
        <w:adjustRightInd w:val="0"/>
        <w:spacing w:after="0" w:line="240" w:lineRule="exact"/>
        <w:jc w:val="center"/>
        <w:rPr>
          <w:rFonts w:ascii="Times New Roman" w:hAnsi="Times New Roman" w:cs="Times New Roman"/>
          <w:b/>
          <w:bCs/>
          <w:sz w:val="28"/>
          <w:szCs w:val="28"/>
        </w:rPr>
      </w:pPr>
    </w:p>
    <w:p w:rsidR="00722270" w:rsidRPr="0042001B" w:rsidRDefault="00722270" w:rsidP="00A46296">
      <w:pPr>
        <w:widowControl w:val="0"/>
        <w:autoSpaceDE w:val="0"/>
        <w:autoSpaceDN w:val="0"/>
        <w:adjustRightInd w:val="0"/>
        <w:spacing w:after="0" w:line="240" w:lineRule="exact"/>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Положения об оплате труда работников муниципальных (автономных) образовательных организаций</w:t>
      </w:r>
    </w:p>
    <w:p w:rsidR="00722270" w:rsidRPr="0042001B" w:rsidRDefault="00722270" w:rsidP="00A46296">
      <w:pPr>
        <w:widowControl w:val="0"/>
        <w:autoSpaceDE w:val="0"/>
        <w:autoSpaceDN w:val="0"/>
        <w:adjustRightInd w:val="0"/>
        <w:spacing w:after="0" w:line="240" w:lineRule="exact"/>
        <w:jc w:val="both"/>
        <w:rPr>
          <w:rFonts w:ascii="Times New Roman" w:hAnsi="Times New Roman" w:cs="Times New Roman"/>
          <w:sz w:val="28"/>
          <w:szCs w:val="28"/>
        </w:rPr>
      </w:pPr>
    </w:p>
    <w:p w:rsidR="00722270" w:rsidRDefault="00722270" w:rsidP="00357AC4">
      <w:pPr>
        <w:autoSpaceDE w:val="0"/>
        <w:autoSpaceDN w:val="0"/>
        <w:adjustRightInd w:val="0"/>
        <w:spacing w:after="0" w:line="320" w:lineRule="atLeast"/>
        <w:ind w:firstLine="709"/>
        <w:jc w:val="both"/>
        <w:rPr>
          <w:rFonts w:ascii="Times New Roman" w:hAnsi="Times New Roman" w:cs="Times New Roman"/>
          <w:b/>
          <w:bCs/>
          <w:sz w:val="28"/>
          <w:szCs w:val="28"/>
          <w:lang w:eastAsia="ru-RU"/>
        </w:rPr>
      </w:pPr>
      <w:r w:rsidRPr="0042001B">
        <w:rPr>
          <w:rFonts w:ascii="Times New Roman" w:hAnsi="Times New Roman" w:cs="Times New Roman"/>
          <w:sz w:val="28"/>
          <w:szCs w:val="28"/>
        </w:rPr>
        <w:t xml:space="preserve">В соответствии с Трудовым </w:t>
      </w:r>
      <w:hyperlink r:id="rId9" w:history="1">
        <w:r w:rsidRPr="0042001B">
          <w:rPr>
            <w:rFonts w:ascii="Times New Roman" w:hAnsi="Times New Roman" w:cs="Times New Roman"/>
            <w:sz w:val="28"/>
            <w:szCs w:val="28"/>
          </w:rPr>
          <w:t>кодексом</w:t>
        </w:r>
      </w:hyperlink>
      <w:r w:rsidRPr="0042001B">
        <w:rPr>
          <w:rFonts w:ascii="Times New Roman" w:hAnsi="Times New Roman" w:cs="Times New Roman"/>
          <w:sz w:val="28"/>
          <w:szCs w:val="28"/>
        </w:rPr>
        <w:t xml:space="preserve"> Российской Федерации, областным </w:t>
      </w:r>
      <w:hyperlink r:id="rId10" w:history="1">
        <w:r w:rsidRPr="008158B6">
          <w:rPr>
            <w:rFonts w:ascii="Times New Roman" w:hAnsi="Times New Roman" w:cs="Times New Roman"/>
            <w:sz w:val="28"/>
            <w:szCs w:val="28"/>
          </w:rPr>
          <w:t>законом</w:t>
        </w:r>
      </w:hyperlink>
      <w:r>
        <w:rPr>
          <w:rFonts w:ascii="Times New Roman" w:hAnsi="Times New Roman" w:cs="Times New Roman"/>
          <w:sz w:val="28"/>
          <w:szCs w:val="28"/>
        </w:rPr>
        <w:t xml:space="preserve"> от 2</w:t>
      </w:r>
      <w:r w:rsidR="00145CC0">
        <w:rPr>
          <w:rFonts w:ascii="Times New Roman" w:hAnsi="Times New Roman" w:cs="Times New Roman"/>
          <w:sz w:val="28"/>
          <w:szCs w:val="28"/>
        </w:rPr>
        <w:t>6.12.2014</w:t>
      </w:r>
      <w:r>
        <w:rPr>
          <w:rFonts w:ascii="Times New Roman" w:hAnsi="Times New Roman" w:cs="Times New Roman"/>
          <w:sz w:val="28"/>
          <w:szCs w:val="28"/>
        </w:rPr>
        <w:t xml:space="preserve"> N </w:t>
      </w:r>
      <w:r w:rsidR="00145CC0">
        <w:rPr>
          <w:rFonts w:ascii="Times New Roman" w:hAnsi="Times New Roman" w:cs="Times New Roman"/>
          <w:sz w:val="28"/>
          <w:szCs w:val="28"/>
        </w:rPr>
        <w:t>699</w:t>
      </w:r>
      <w:r w:rsidRPr="0042001B">
        <w:rPr>
          <w:rFonts w:ascii="Times New Roman" w:hAnsi="Times New Roman" w:cs="Times New Roman"/>
          <w:sz w:val="28"/>
          <w:szCs w:val="28"/>
        </w:rPr>
        <w:t>-ОЗ "</w:t>
      </w:r>
      <w:r>
        <w:rPr>
          <w:rFonts w:ascii="Times New Roman" w:hAnsi="Times New Roman" w:cs="Times New Roman"/>
          <w:sz w:val="28"/>
          <w:szCs w:val="28"/>
        </w:rPr>
        <w:t>О реализации некоторых положений трудового кодекса Российской Федерации на территории Новгородской области</w:t>
      </w:r>
      <w:r w:rsidRPr="0042001B">
        <w:rPr>
          <w:rFonts w:ascii="Times New Roman" w:hAnsi="Times New Roman" w:cs="Times New Roman"/>
          <w:sz w:val="28"/>
          <w:szCs w:val="28"/>
        </w:rPr>
        <w:t>"</w:t>
      </w:r>
      <w:r w:rsidR="00C83EF0">
        <w:rPr>
          <w:rFonts w:ascii="Times New Roman" w:hAnsi="Times New Roman" w:cs="Times New Roman"/>
          <w:sz w:val="28"/>
          <w:szCs w:val="28"/>
        </w:rPr>
        <w:t>,</w:t>
      </w:r>
      <w:r>
        <w:rPr>
          <w:rFonts w:ascii="Times New Roman" w:hAnsi="Times New Roman" w:cs="Times New Roman"/>
          <w:sz w:val="28"/>
          <w:szCs w:val="28"/>
        </w:rPr>
        <w:t xml:space="preserve"> Администрация Холмского муниципального района </w:t>
      </w:r>
      <w:r w:rsidRPr="000840F7">
        <w:rPr>
          <w:rFonts w:ascii="Times New Roman" w:hAnsi="Times New Roman" w:cs="Times New Roman"/>
          <w:b/>
          <w:bCs/>
          <w:sz w:val="28"/>
          <w:szCs w:val="28"/>
          <w:lang w:eastAsia="ru-RU"/>
        </w:rPr>
        <w:t>ПОСТАНОВЛЯЕТ:</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1. Утвердить прилагаемое </w:t>
      </w:r>
      <w:hyperlink w:anchor="Par42" w:history="1">
        <w:r>
          <w:rPr>
            <w:rFonts w:ascii="Times New Roman" w:hAnsi="Times New Roman" w:cs="Times New Roman"/>
            <w:sz w:val="28"/>
            <w:szCs w:val="28"/>
          </w:rPr>
          <w:t>П</w:t>
        </w:r>
        <w:r w:rsidRPr="00E05881">
          <w:rPr>
            <w:rFonts w:ascii="Times New Roman" w:hAnsi="Times New Roman" w:cs="Times New Roman"/>
            <w:sz w:val="28"/>
            <w:szCs w:val="28"/>
          </w:rPr>
          <w:t>оложение</w:t>
        </w:r>
      </w:hyperlink>
      <w:r w:rsidRPr="0042001B">
        <w:rPr>
          <w:rFonts w:ascii="Times New Roman" w:hAnsi="Times New Roman" w:cs="Times New Roman"/>
          <w:sz w:val="28"/>
          <w:szCs w:val="28"/>
        </w:rPr>
        <w:t xml:space="preserve"> об оплате труда работ</w:t>
      </w:r>
      <w:r>
        <w:rPr>
          <w:rFonts w:ascii="Times New Roman" w:hAnsi="Times New Roman" w:cs="Times New Roman"/>
          <w:sz w:val="28"/>
          <w:szCs w:val="28"/>
        </w:rPr>
        <w:t>ников муниципальных (автономных) образовательных организаций</w:t>
      </w:r>
      <w:r w:rsidRPr="0042001B">
        <w:rPr>
          <w:rFonts w:ascii="Times New Roman" w:hAnsi="Times New Roman" w:cs="Times New Roman"/>
          <w:sz w:val="28"/>
          <w:szCs w:val="28"/>
        </w:rPr>
        <w:t>.</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357AC4">
        <w:rPr>
          <w:rFonts w:ascii="Times New Roman" w:hAnsi="Times New Roman" w:cs="Times New Roman"/>
          <w:sz w:val="28"/>
          <w:szCs w:val="28"/>
        </w:rPr>
        <w:t xml:space="preserve"> </w:t>
      </w:r>
      <w:r>
        <w:rPr>
          <w:rFonts w:ascii="Times New Roman" w:hAnsi="Times New Roman" w:cs="Times New Roman"/>
          <w:sz w:val="28"/>
          <w:szCs w:val="28"/>
        </w:rPr>
        <w:t>Признать утратившим</w:t>
      </w:r>
      <w:r w:rsidR="00311A48">
        <w:rPr>
          <w:rFonts w:ascii="Times New Roman" w:hAnsi="Times New Roman" w:cs="Times New Roman"/>
          <w:sz w:val="28"/>
          <w:szCs w:val="28"/>
        </w:rPr>
        <w:t>и</w:t>
      </w:r>
      <w:r>
        <w:rPr>
          <w:rFonts w:ascii="Times New Roman" w:hAnsi="Times New Roman" w:cs="Times New Roman"/>
          <w:sz w:val="28"/>
          <w:szCs w:val="28"/>
        </w:rPr>
        <w:t xml:space="preserve"> силу постановления Администрации Холмского муниципального района</w:t>
      </w:r>
      <w:r w:rsidRPr="002E661D">
        <w:rPr>
          <w:rFonts w:ascii="Times New Roman" w:hAnsi="Times New Roman" w:cs="Times New Roman"/>
          <w:sz w:val="28"/>
          <w:szCs w:val="28"/>
        </w:rPr>
        <w:t>:</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от 01.08.2014 №</w:t>
      </w:r>
      <w:r w:rsidR="00DB76AB">
        <w:rPr>
          <w:rFonts w:ascii="Times New Roman" w:hAnsi="Times New Roman" w:cs="Times New Roman"/>
          <w:sz w:val="28"/>
          <w:szCs w:val="28"/>
        </w:rPr>
        <w:t xml:space="preserve"> </w:t>
      </w:r>
      <w:r>
        <w:rPr>
          <w:rFonts w:ascii="Times New Roman" w:hAnsi="Times New Roman" w:cs="Times New Roman"/>
          <w:sz w:val="28"/>
          <w:szCs w:val="28"/>
        </w:rPr>
        <w:t>507 «Об утверждении Положения об оплате труда работников муниципальных (автономных) образовательных организаций»</w:t>
      </w:r>
      <w:r w:rsidRPr="002E661D">
        <w:rPr>
          <w:rFonts w:ascii="Times New Roman" w:hAnsi="Times New Roman" w:cs="Times New Roman"/>
          <w:sz w:val="28"/>
          <w:szCs w:val="28"/>
        </w:rPr>
        <w:t>;</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от 29.09.2014 № 642 «О внесении изменений и дополнений в Положение об оплате труда работников муниципальных (автономных) образовательных организаций»</w:t>
      </w:r>
      <w:r w:rsidRPr="002E661D">
        <w:rPr>
          <w:rFonts w:ascii="Times New Roman" w:hAnsi="Times New Roman" w:cs="Times New Roman"/>
          <w:sz w:val="28"/>
          <w:szCs w:val="28"/>
        </w:rPr>
        <w:t>;</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от 13.10.2014 № 676 «О внесении изменений и дополнений в Положение об оплате труда работников муниципальных (автономных) образовательных организаций»</w:t>
      </w:r>
      <w:r w:rsidRPr="002E661D">
        <w:rPr>
          <w:rFonts w:ascii="Times New Roman" w:hAnsi="Times New Roman" w:cs="Times New Roman"/>
          <w:sz w:val="28"/>
          <w:szCs w:val="28"/>
        </w:rPr>
        <w:t>;</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от 11.11.2014 № 733 «О внесении изменений и дополнений в Положение об оплате труда работников муниципальных (автономных) образовательных организаций»</w:t>
      </w:r>
      <w:r w:rsidRPr="002E661D">
        <w:rPr>
          <w:rFonts w:ascii="Times New Roman" w:hAnsi="Times New Roman" w:cs="Times New Roman"/>
          <w:sz w:val="28"/>
          <w:szCs w:val="28"/>
        </w:rPr>
        <w:t>;</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от 12.11.2014 № 741 «О внесении изменений и дополнений в Положение об оплате труда работников муниципальных (автономных) образовательных организаций»</w:t>
      </w:r>
      <w:r w:rsidRPr="002E661D">
        <w:rPr>
          <w:rFonts w:ascii="Times New Roman" w:hAnsi="Times New Roman" w:cs="Times New Roman"/>
          <w:sz w:val="28"/>
          <w:szCs w:val="28"/>
        </w:rPr>
        <w:t>;</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от 28.08.2015 №</w:t>
      </w:r>
      <w:r w:rsidR="004E1018">
        <w:rPr>
          <w:rFonts w:ascii="Times New Roman" w:hAnsi="Times New Roman" w:cs="Times New Roman"/>
          <w:sz w:val="28"/>
          <w:szCs w:val="28"/>
        </w:rPr>
        <w:t xml:space="preserve"> </w:t>
      </w:r>
      <w:r>
        <w:rPr>
          <w:rFonts w:ascii="Times New Roman" w:hAnsi="Times New Roman" w:cs="Times New Roman"/>
          <w:sz w:val="28"/>
          <w:szCs w:val="28"/>
        </w:rPr>
        <w:t>487 «О внесении изменений и дополнений в Положение об оплате труда работников муниципальных (автономных) образовательных организаций»</w:t>
      </w:r>
      <w:r w:rsidRPr="002E661D">
        <w:rPr>
          <w:rFonts w:ascii="Times New Roman" w:hAnsi="Times New Roman" w:cs="Times New Roman"/>
          <w:sz w:val="28"/>
          <w:szCs w:val="28"/>
        </w:rPr>
        <w:t>;</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от 14.03.2016 №</w:t>
      </w:r>
      <w:r w:rsidR="004E1018">
        <w:rPr>
          <w:rFonts w:ascii="Times New Roman" w:hAnsi="Times New Roman" w:cs="Times New Roman"/>
          <w:sz w:val="28"/>
          <w:szCs w:val="28"/>
        </w:rPr>
        <w:t xml:space="preserve"> </w:t>
      </w:r>
      <w:r>
        <w:rPr>
          <w:rFonts w:ascii="Times New Roman" w:hAnsi="Times New Roman" w:cs="Times New Roman"/>
          <w:sz w:val="28"/>
          <w:szCs w:val="28"/>
        </w:rPr>
        <w:t>137 «О внесении изменений и дополнений в Положение об оплате труда работников муниципальных (автономных) образовательных организаций».</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357AC4">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Холмского муниципального района Е.А.Рыбинкину.</w:t>
      </w:r>
    </w:p>
    <w:p w:rsidR="00722270" w:rsidRDefault="00722270" w:rsidP="00357AC4">
      <w:pPr>
        <w:autoSpaceDE w:val="0"/>
        <w:autoSpaceDN w:val="0"/>
        <w:adjustRightInd w:val="0"/>
        <w:spacing w:after="0" w:line="3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357AC4">
        <w:rPr>
          <w:rFonts w:ascii="Times New Roman" w:hAnsi="Times New Roman" w:cs="Times New Roman"/>
          <w:sz w:val="28"/>
          <w:szCs w:val="28"/>
        </w:rPr>
        <w:t xml:space="preserve"> </w:t>
      </w:r>
      <w:r>
        <w:rPr>
          <w:rFonts w:ascii="Times New Roman" w:hAnsi="Times New Roman" w:cs="Times New Roman"/>
          <w:sz w:val="28"/>
          <w:szCs w:val="28"/>
        </w:rPr>
        <w:t>Постановление распространяется на правоотношение</w:t>
      </w:r>
      <w:r w:rsidR="00357AC4">
        <w:rPr>
          <w:rFonts w:ascii="Times New Roman" w:hAnsi="Times New Roman" w:cs="Times New Roman"/>
          <w:sz w:val="28"/>
          <w:szCs w:val="28"/>
        </w:rPr>
        <w:t>, возникшие</w:t>
      </w:r>
      <w:r>
        <w:rPr>
          <w:rFonts w:ascii="Times New Roman" w:hAnsi="Times New Roman" w:cs="Times New Roman"/>
          <w:sz w:val="28"/>
          <w:szCs w:val="28"/>
        </w:rPr>
        <w:t xml:space="preserve"> с 01 мая 2017 года. </w:t>
      </w:r>
    </w:p>
    <w:p w:rsidR="00722270" w:rsidRDefault="00722270" w:rsidP="00357AC4">
      <w:pPr>
        <w:spacing w:after="0" w:line="320" w:lineRule="atLeast"/>
        <w:ind w:firstLine="709"/>
        <w:jc w:val="both"/>
        <w:rPr>
          <w:rFonts w:ascii="Times New Roman" w:hAnsi="Times New Roman" w:cs="Times New Roman"/>
          <w:sz w:val="28"/>
          <w:szCs w:val="28"/>
        </w:rPr>
      </w:pPr>
      <w:r>
        <w:rPr>
          <w:sz w:val="28"/>
          <w:szCs w:val="28"/>
        </w:rPr>
        <w:lastRenderedPageBreak/>
        <w:t>5.</w:t>
      </w:r>
      <w:r w:rsidRPr="00B40A80">
        <w:rPr>
          <w:rFonts w:ascii="Times New Roman" w:hAnsi="Times New Roman" w:cs="Times New Roman"/>
          <w:sz w:val="28"/>
          <w:szCs w:val="28"/>
        </w:rPr>
        <w:t xml:space="preserve"> </w:t>
      </w:r>
      <w:r>
        <w:rPr>
          <w:rFonts w:ascii="Times New Roman" w:hAnsi="Times New Roman" w:cs="Times New Roman"/>
          <w:sz w:val="28"/>
          <w:szCs w:val="28"/>
        </w:rPr>
        <w:t xml:space="preserve">Опубликовать постановление периодическом  печатном </w:t>
      </w:r>
      <w:proofErr w:type="gramStart"/>
      <w:r>
        <w:rPr>
          <w:rFonts w:ascii="Times New Roman" w:hAnsi="Times New Roman" w:cs="Times New Roman"/>
          <w:sz w:val="28"/>
          <w:szCs w:val="28"/>
        </w:rPr>
        <w:t>издании</w:t>
      </w:r>
      <w:proofErr w:type="gramEnd"/>
      <w:r>
        <w:rPr>
          <w:rFonts w:ascii="Times New Roman" w:hAnsi="Times New Roman" w:cs="Times New Roman"/>
          <w:sz w:val="28"/>
          <w:szCs w:val="28"/>
        </w:rPr>
        <w:t xml:space="preserve"> - бюллетене «Вестник»</w:t>
      </w:r>
      <w:r w:rsidRPr="00B40A80">
        <w:rPr>
          <w:rFonts w:ascii="Times New Roman" w:hAnsi="Times New Roman" w:cs="Times New Roman"/>
          <w:sz w:val="28"/>
          <w:szCs w:val="28"/>
        </w:rPr>
        <w:t xml:space="preserve"> и разместить на </w:t>
      </w:r>
      <w:r>
        <w:rPr>
          <w:rFonts w:ascii="Times New Roman" w:hAnsi="Times New Roman" w:cs="Times New Roman"/>
          <w:sz w:val="28"/>
          <w:szCs w:val="28"/>
        </w:rPr>
        <w:t xml:space="preserve">официальном </w:t>
      </w:r>
      <w:r w:rsidRPr="00B40A80">
        <w:rPr>
          <w:rFonts w:ascii="Times New Roman" w:hAnsi="Times New Roman" w:cs="Times New Roman"/>
          <w:sz w:val="28"/>
          <w:szCs w:val="28"/>
        </w:rPr>
        <w:t>сайте Администрации Холмского муниципального района в информационно-телекоммуникационной сети «Интернет».</w:t>
      </w:r>
    </w:p>
    <w:p w:rsidR="00722270" w:rsidRDefault="00722270" w:rsidP="00357AC4">
      <w:pPr>
        <w:spacing w:after="0" w:line="320" w:lineRule="atLeast"/>
        <w:ind w:firstLine="709"/>
        <w:jc w:val="both"/>
        <w:rPr>
          <w:rFonts w:ascii="Times New Roman" w:hAnsi="Times New Roman" w:cs="Times New Roman"/>
          <w:sz w:val="28"/>
          <w:szCs w:val="28"/>
        </w:rPr>
      </w:pPr>
    </w:p>
    <w:p w:rsidR="00722270" w:rsidRPr="00D26011" w:rsidRDefault="00722270" w:rsidP="00D26011">
      <w:pPr>
        <w:tabs>
          <w:tab w:val="left" w:pos="6800"/>
        </w:tabs>
        <w:spacing w:after="0" w:line="240" w:lineRule="exact"/>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722270" w:rsidRPr="00D26011" w:rsidRDefault="00722270" w:rsidP="00D26011">
      <w:pPr>
        <w:tabs>
          <w:tab w:val="left" w:pos="6800"/>
        </w:tabs>
        <w:spacing w:after="0" w:line="240" w:lineRule="exact"/>
        <w:jc w:val="right"/>
        <w:rPr>
          <w:rFonts w:ascii="Times New Roman" w:hAnsi="Times New Roman" w:cs="Times New Roman"/>
          <w:sz w:val="28"/>
          <w:szCs w:val="28"/>
          <w:lang w:eastAsia="ru-RU"/>
        </w:rPr>
      </w:pPr>
    </w:p>
    <w:p w:rsidR="00722270" w:rsidRPr="000709B8" w:rsidRDefault="00722270" w:rsidP="00D26011">
      <w:pPr>
        <w:tabs>
          <w:tab w:val="left" w:pos="6800"/>
        </w:tabs>
        <w:spacing w:after="0" w:line="240" w:lineRule="exact"/>
        <w:jc w:val="right"/>
        <w:rPr>
          <w:rFonts w:ascii="Times New Roman" w:hAnsi="Times New Roman" w:cs="Times New Roman"/>
          <w:sz w:val="28"/>
          <w:szCs w:val="28"/>
          <w:lang w:eastAsia="ru-RU"/>
        </w:rPr>
      </w:pPr>
    </w:p>
    <w:p w:rsidR="00722270" w:rsidRPr="000709B8" w:rsidRDefault="00722270" w:rsidP="00B40A80">
      <w:pPr>
        <w:spacing w:line="240" w:lineRule="exact"/>
        <w:rPr>
          <w:rFonts w:ascii="Times New Roman" w:hAnsi="Times New Roman" w:cs="Times New Roman"/>
          <w:sz w:val="28"/>
          <w:szCs w:val="28"/>
        </w:rPr>
      </w:pPr>
      <w:r w:rsidRPr="000709B8">
        <w:rPr>
          <w:rFonts w:ascii="Times New Roman" w:hAnsi="Times New Roman" w:cs="Times New Roman"/>
          <w:sz w:val="28"/>
          <w:szCs w:val="28"/>
        </w:rPr>
        <w:t>Проект подготовил и завизировал:</w:t>
      </w:r>
    </w:p>
    <w:p w:rsidR="00722270" w:rsidRPr="000709B8" w:rsidRDefault="00722270" w:rsidP="00B40A80">
      <w:pPr>
        <w:spacing w:line="240" w:lineRule="exact"/>
        <w:rPr>
          <w:rFonts w:ascii="Times New Roman" w:hAnsi="Times New Roman" w:cs="Times New Roman"/>
          <w:sz w:val="28"/>
          <w:szCs w:val="28"/>
        </w:rPr>
      </w:pPr>
    </w:p>
    <w:tbl>
      <w:tblPr>
        <w:tblW w:w="0" w:type="auto"/>
        <w:tblInd w:w="-106" w:type="dxa"/>
        <w:tblLayout w:type="fixed"/>
        <w:tblLook w:val="01E0" w:firstRow="1" w:lastRow="1" w:firstColumn="1" w:lastColumn="1" w:noHBand="0" w:noVBand="0"/>
      </w:tblPr>
      <w:tblGrid>
        <w:gridCol w:w="3936"/>
        <w:gridCol w:w="2586"/>
        <w:gridCol w:w="2658"/>
      </w:tblGrid>
      <w:tr w:rsidR="00722270" w:rsidRPr="000709B8">
        <w:tc>
          <w:tcPr>
            <w:tcW w:w="3936" w:type="dxa"/>
          </w:tcPr>
          <w:p w:rsidR="00722270" w:rsidRPr="000709B8" w:rsidRDefault="00722270" w:rsidP="00B105D2">
            <w:pPr>
              <w:pStyle w:val="af1"/>
              <w:spacing w:before="120" w:line="240" w:lineRule="exact"/>
              <w:ind w:right="-108"/>
              <w:rPr>
                <w:rFonts w:ascii="Times New Roman" w:hAnsi="Times New Roman" w:cs="Times New Roman"/>
                <w:sz w:val="28"/>
                <w:szCs w:val="28"/>
                <w:lang w:eastAsia="ar-SA"/>
              </w:rPr>
            </w:pPr>
            <w:r w:rsidRPr="000709B8">
              <w:rPr>
                <w:rFonts w:ascii="Times New Roman" w:hAnsi="Times New Roman" w:cs="Times New Roman"/>
                <w:sz w:val="28"/>
                <w:szCs w:val="28"/>
              </w:rPr>
              <w:t>Главный экономис</w:t>
            </w:r>
            <w:proofErr w:type="gramStart"/>
            <w:r w:rsidRPr="000709B8">
              <w:rPr>
                <w:rFonts w:ascii="Times New Roman" w:hAnsi="Times New Roman" w:cs="Times New Roman"/>
                <w:sz w:val="28"/>
                <w:szCs w:val="28"/>
              </w:rPr>
              <w:t>т</w:t>
            </w:r>
            <w:r>
              <w:rPr>
                <w:rFonts w:ascii="Times New Roman" w:hAnsi="Times New Roman" w:cs="Times New Roman"/>
                <w:sz w:val="28"/>
                <w:szCs w:val="28"/>
              </w:rPr>
              <w:t>(</w:t>
            </w:r>
            <w:proofErr w:type="gramEnd"/>
            <w:r>
              <w:rPr>
                <w:rFonts w:ascii="Times New Roman" w:hAnsi="Times New Roman" w:cs="Times New Roman"/>
                <w:sz w:val="28"/>
                <w:szCs w:val="28"/>
              </w:rPr>
              <w:t xml:space="preserve">специалист) </w:t>
            </w:r>
            <w:r w:rsidRPr="000709B8">
              <w:rPr>
                <w:rFonts w:ascii="Times New Roman" w:hAnsi="Times New Roman" w:cs="Times New Roman"/>
                <w:sz w:val="28"/>
                <w:szCs w:val="28"/>
              </w:rPr>
              <w:t xml:space="preserve">МКУ «ЦОУ» </w:t>
            </w:r>
          </w:p>
        </w:tc>
        <w:tc>
          <w:tcPr>
            <w:tcW w:w="2586" w:type="dxa"/>
            <w:tcBorders>
              <w:top w:val="nil"/>
              <w:left w:val="nil"/>
              <w:bottom w:val="single" w:sz="4" w:space="0" w:color="auto"/>
              <w:right w:val="nil"/>
            </w:tcBorders>
          </w:tcPr>
          <w:p w:rsidR="00722270" w:rsidRPr="000709B8" w:rsidRDefault="00722270" w:rsidP="00B105D2">
            <w:pPr>
              <w:pStyle w:val="af1"/>
              <w:spacing w:before="120" w:line="240" w:lineRule="exact"/>
              <w:ind w:right="369"/>
              <w:rPr>
                <w:rFonts w:ascii="Times New Roman" w:hAnsi="Times New Roman" w:cs="Times New Roman"/>
                <w:sz w:val="28"/>
                <w:szCs w:val="28"/>
                <w:lang w:eastAsia="ar-SA"/>
              </w:rPr>
            </w:pPr>
          </w:p>
        </w:tc>
        <w:tc>
          <w:tcPr>
            <w:tcW w:w="2658" w:type="dxa"/>
            <w:vAlign w:val="bottom"/>
          </w:tcPr>
          <w:p w:rsidR="00722270" w:rsidRPr="000709B8" w:rsidRDefault="00722270" w:rsidP="00B105D2">
            <w:pPr>
              <w:pStyle w:val="af1"/>
              <w:spacing w:before="120" w:line="240" w:lineRule="exact"/>
              <w:ind w:right="369"/>
              <w:rPr>
                <w:rFonts w:ascii="Times New Roman" w:hAnsi="Times New Roman" w:cs="Times New Roman"/>
                <w:sz w:val="28"/>
                <w:szCs w:val="28"/>
                <w:lang w:eastAsia="ar-SA"/>
              </w:rPr>
            </w:pPr>
            <w:r w:rsidRPr="000709B8">
              <w:rPr>
                <w:rFonts w:ascii="Times New Roman" w:hAnsi="Times New Roman" w:cs="Times New Roman"/>
                <w:sz w:val="28"/>
                <w:szCs w:val="28"/>
                <w:lang w:eastAsia="ar-SA"/>
              </w:rPr>
              <w:t>И.П.Афанасьева.</w:t>
            </w:r>
          </w:p>
        </w:tc>
      </w:tr>
      <w:tr w:rsidR="00722270" w:rsidRPr="000709B8">
        <w:tc>
          <w:tcPr>
            <w:tcW w:w="3936" w:type="dxa"/>
          </w:tcPr>
          <w:p w:rsidR="00722270" w:rsidRPr="000709B8" w:rsidRDefault="00722270" w:rsidP="00B105D2">
            <w:pPr>
              <w:pStyle w:val="af1"/>
              <w:spacing w:line="240" w:lineRule="exact"/>
              <w:ind w:right="-108"/>
              <w:jc w:val="center"/>
              <w:rPr>
                <w:rFonts w:ascii="Times New Roman" w:hAnsi="Times New Roman" w:cs="Times New Roman"/>
                <w:sz w:val="28"/>
                <w:szCs w:val="28"/>
                <w:lang w:eastAsia="ar-SA"/>
              </w:rPr>
            </w:pPr>
          </w:p>
        </w:tc>
        <w:tc>
          <w:tcPr>
            <w:tcW w:w="2586" w:type="dxa"/>
            <w:tcBorders>
              <w:top w:val="single" w:sz="4" w:space="0" w:color="auto"/>
              <w:left w:val="nil"/>
              <w:bottom w:val="nil"/>
              <w:right w:val="nil"/>
            </w:tcBorders>
          </w:tcPr>
          <w:p w:rsidR="00722270" w:rsidRPr="000709B8" w:rsidRDefault="00722270" w:rsidP="00B105D2">
            <w:pPr>
              <w:pStyle w:val="af1"/>
              <w:spacing w:line="240" w:lineRule="exact"/>
              <w:ind w:right="-73"/>
              <w:jc w:val="center"/>
              <w:rPr>
                <w:rFonts w:ascii="Times New Roman" w:hAnsi="Times New Roman" w:cs="Times New Roman"/>
                <w:sz w:val="28"/>
                <w:szCs w:val="28"/>
                <w:lang w:eastAsia="ar-SA"/>
              </w:rPr>
            </w:pPr>
            <w:r w:rsidRPr="000709B8">
              <w:rPr>
                <w:rFonts w:ascii="Times New Roman" w:hAnsi="Times New Roman" w:cs="Times New Roman"/>
                <w:sz w:val="28"/>
                <w:szCs w:val="28"/>
              </w:rPr>
              <w:t>(подпись)</w:t>
            </w:r>
          </w:p>
        </w:tc>
        <w:tc>
          <w:tcPr>
            <w:tcW w:w="2658" w:type="dxa"/>
          </w:tcPr>
          <w:p w:rsidR="00722270" w:rsidRPr="000709B8" w:rsidRDefault="00722270" w:rsidP="00B105D2">
            <w:pPr>
              <w:pStyle w:val="af1"/>
              <w:spacing w:line="240" w:lineRule="exact"/>
              <w:ind w:right="369"/>
              <w:jc w:val="center"/>
              <w:rPr>
                <w:rFonts w:ascii="Times New Roman" w:hAnsi="Times New Roman" w:cs="Times New Roman"/>
                <w:sz w:val="28"/>
                <w:szCs w:val="28"/>
                <w:lang w:eastAsia="ar-SA"/>
              </w:rPr>
            </w:pPr>
          </w:p>
        </w:tc>
      </w:tr>
      <w:tr w:rsidR="00722270" w:rsidRPr="000709B8">
        <w:tc>
          <w:tcPr>
            <w:tcW w:w="3936" w:type="dxa"/>
          </w:tcPr>
          <w:p w:rsidR="00722270" w:rsidRPr="000709B8" w:rsidRDefault="00722270" w:rsidP="00B105D2">
            <w:pPr>
              <w:pStyle w:val="af1"/>
              <w:spacing w:before="120" w:line="240" w:lineRule="exact"/>
              <w:ind w:right="-108"/>
              <w:rPr>
                <w:rFonts w:ascii="Times New Roman" w:hAnsi="Times New Roman" w:cs="Times New Roman"/>
                <w:b/>
                <w:bCs/>
                <w:sz w:val="28"/>
                <w:szCs w:val="28"/>
                <w:lang w:eastAsia="ar-SA"/>
              </w:rPr>
            </w:pPr>
          </w:p>
        </w:tc>
        <w:tc>
          <w:tcPr>
            <w:tcW w:w="2586" w:type="dxa"/>
          </w:tcPr>
          <w:p w:rsidR="00722270" w:rsidRPr="000709B8" w:rsidRDefault="00722270" w:rsidP="00B105D2">
            <w:pPr>
              <w:pStyle w:val="af1"/>
              <w:spacing w:before="120" w:line="240" w:lineRule="exact"/>
              <w:ind w:right="369"/>
              <w:rPr>
                <w:rFonts w:ascii="Times New Roman" w:hAnsi="Times New Roman" w:cs="Times New Roman"/>
                <w:sz w:val="28"/>
                <w:szCs w:val="28"/>
                <w:lang w:eastAsia="ar-SA"/>
              </w:rPr>
            </w:pPr>
          </w:p>
        </w:tc>
        <w:tc>
          <w:tcPr>
            <w:tcW w:w="2658" w:type="dxa"/>
          </w:tcPr>
          <w:p w:rsidR="00722270" w:rsidRPr="000709B8" w:rsidRDefault="00722270" w:rsidP="00B105D2">
            <w:pPr>
              <w:pStyle w:val="af1"/>
              <w:spacing w:before="120" w:line="240" w:lineRule="exact"/>
              <w:ind w:right="369"/>
              <w:rPr>
                <w:rFonts w:ascii="Times New Roman" w:hAnsi="Times New Roman" w:cs="Times New Roman"/>
                <w:sz w:val="28"/>
                <w:szCs w:val="28"/>
                <w:lang w:eastAsia="ar-SA"/>
              </w:rPr>
            </w:pPr>
          </w:p>
        </w:tc>
      </w:tr>
    </w:tbl>
    <w:p w:rsidR="00722270" w:rsidRPr="000709B8" w:rsidRDefault="00722270" w:rsidP="00B40A80">
      <w:pPr>
        <w:tabs>
          <w:tab w:val="left" w:pos="6900"/>
        </w:tabs>
        <w:spacing w:line="240" w:lineRule="exact"/>
        <w:rPr>
          <w:rFonts w:ascii="Times New Roman" w:hAnsi="Times New Roman" w:cs="Times New Roman"/>
          <w:b/>
          <w:bCs/>
          <w:sz w:val="28"/>
          <w:szCs w:val="28"/>
          <w:lang w:eastAsia="ar-SA"/>
        </w:rPr>
      </w:pPr>
    </w:p>
    <w:p w:rsidR="00722270" w:rsidRPr="000709B8" w:rsidRDefault="00722270" w:rsidP="00B40A80">
      <w:pPr>
        <w:tabs>
          <w:tab w:val="left" w:pos="6900"/>
        </w:tabs>
        <w:spacing w:line="240" w:lineRule="exact"/>
        <w:rPr>
          <w:rFonts w:ascii="Times New Roman" w:hAnsi="Times New Roman" w:cs="Times New Roman"/>
          <w:b/>
          <w:bCs/>
          <w:sz w:val="28"/>
          <w:szCs w:val="28"/>
          <w:lang w:eastAsia="ar-SA"/>
        </w:rPr>
      </w:pPr>
    </w:p>
    <w:p w:rsidR="00722270" w:rsidRPr="000709B8" w:rsidRDefault="00722270" w:rsidP="00B40A80">
      <w:pPr>
        <w:tabs>
          <w:tab w:val="left" w:pos="6900"/>
        </w:tabs>
        <w:spacing w:line="240" w:lineRule="exact"/>
        <w:rPr>
          <w:rFonts w:ascii="Times New Roman" w:hAnsi="Times New Roman" w:cs="Times New Roman"/>
          <w:sz w:val="28"/>
          <w:szCs w:val="28"/>
        </w:rPr>
      </w:pPr>
      <w:r w:rsidRPr="000709B8">
        <w:rPr>
          <w:rFonts w:ascii="Times New Roman" w:hAnsi="Times New Roman" w:cs="Times New Roman"/>
          <w:sz w:val="28"/>
          <w:szCs w:val="28"/>
        </w:rPr>
        <w:t>Лист согласования прилагается.</w:t>
      </w:r>
    </w:p>
    <w:p w:rsidR="00722270" w:rsidRPr="00B40A80" w:rsidRDefault="00722270" w:rsidP="00D26011">
      <w:pPr>
        <w:tabs>
          <w:tab w:val="left" w:pos="6800"/>
        </w:tabs>
        <w:spacing w:after="0" w:line="240" w:lineRule="exact"/>
        <w:jc w:val="right"/>
        <w:rPr>
          <w:rFonts w:ascii="Times New Roman" w:hAnsi="Times New Roman" w:cs="Times New Roman"/>
          <w:sz w:val="28"/>
          <w:szCs w:val="28"/>
          <w:lang w:eastAsia="ru-RU"/>
        </w:rPr>
      </w:pPr>
    </w:p>
    <w:p w:rsidR="00722270" w:rsidRPr="00B40A80" w:rsidRDefault="00722270" w:rsidP="00D26011">
      <w:pPr>
        <w:spacing w:after="0" w:line="240" w:lineRule="auto"/>
        <w:rPr>
          <w:rFonts w:ascii="Times New Roman" w:hAnsi="Times New Roman" w:cs="Times New Roman"/>
          <w:sz w:val="24"/>
          <w:szCs w:val="24"/>
          <w:lang w:eastAsia="ru-RU"/>
        </w:rPr>
        <w:sectPr w:rsidR="00722270" w:rsidRPr="00B40A80" w:rsidSect="00170AEC">
          <w:headerReference w:type="default" r:id="rId11"/>
          <w:footerReference w:type="default" r:id="rId12"/>
          <w:pgSz w:w="11906" w:h="16838" w:code="9"/>
          <w:pgMar w:top="567" w:right="567" w:bottom="1134" w:left="1985" w:header="567" w:footer="964" w:gutter="0"/>
          <w:pgNumType w:start="1"/>
          <w:cols w:space="708"/>
          <w:titlePg/>
          <w:docGrid w:linePitch="360"/>
        </w:sectPr>
      </w:pPr>
    </w:p>
    <w:p w:rsidR="00722270" w:rsidRPr="00D26011" w:rsidRDefault="00722270" w:rsidP="0058225A">
      <w:pPr>
        <w:tabs>
          <w:tab w:val="left" w:pos="5040"/>
        </w:tabs>
        <w:autoSpaceDE w:val="0"/>
        <w:autoSpaceDN w:val="0"/>
        <w:adjustRightInd w:val="0"/>
        <w:spacing w:before="120" w:after="120" w:line="240" w:lineRule="exact"/>
        <w:ind w:left="5040"/>
        <w:outlineLvl w:val="0"/>
        <w:rPr>
          <w:rFonts w:ascii="Times New Roman" w:hAnsi="Times New Roman" w:cs="Times New Roman"/>
          <w:sz w:val="28"/>
          <w:szCs w:val="28"/>
          <w:lang w:eastAsia="ru-RU"/>
        </w:rPr>
      </w:pPr>
      <w:r w:rsidRPr="00D26011">
        <w:rPr>
          <w:rFonts w:ascii="Times New Roman" w:hAnsi="Times New Roman" w:cs="Times New Roman"/>
          <w:sz w:val="28"/>
          <w:szCs w:val="28"/>
          <w:lang w:eastAsia="ru-RU"/>
        </w:rPr>
        <w:lastRenderedPageBreak/>
        <w:t>Утвержден</w:t>
      </w:r>
    </w:p>
    <w:p w:rsidR="00DB76AB" w:rsidRDefault="00DB76AB" w:rsidP="00D26011">
      <w:pPr>
        <w:tabs>
          <w:tab w:val="left" w:pos="5580"/>
        </w:tabs>
        <w:autoSpaceDE w:val="0"/>
        <w:autoSpaceDN w:val="0"/>
        <w:adjustRightInd w:val="0"/>
        <w:spacing w:before="120" w:after="120" w:line="240" w:lineRule="exact"/>
        <w:ind w:left="5040"/>
        <w:rPr>
          <w:rFonts w:ascii="Times New Roman" w:hAnsi="Times New Roman" w:cs="Times New Roman"/>
          <w:sz w:val="28"/>
          <w:szCs w:val="28"/>
          <w:lang w:eastAsia="ru-RU"/>
        </w:rPr>
      </w:pPr>
      <w:r w:rsidRPr="00D26011">
        <w:rPr>
          <w:rFonts w:ascii="Times New Roman" w:hAnsi="Times New Roman" w:cs="Times New Roman"/>
          <w:sz w:val="28"/>
          <w:szCs w:val="28"/>
          <w:lang w:eastAsia="ru-RU"/>
        </w:rPr>
        <w:t>П</w:t>
      </w:r>
      <w:r w:rsidR="00722270" w:rsidRPr="00D26011">
        <w:rPr>
          <w:rFonts w:ascii="Times New Roman" w:hAnsi="Times New Roman" w:cs="Times New Roman"/>
          <w:sz w:val="28"/>
          <w:szCs w:val="28"/>
          <w:lang w:eastAsia="ru-RU"/>
        </w:rPr>
        <w:t>остановлением</w:t>
      </w:r>
    </w:p>
    <w:p w:rsidR="00722270" w:rsidRPr="00D26011" w:rsidRDefault="00722270" w:rsidP="00D26011">
      <w:pPr>
        <w:tabs>
          <w:tab w:val="left" w:pos="5580"/>
        </w:tabs>
        <w:autoSpaceDE w:val="0"/>
        <w:autoSpaceDN w:val="0"/>
        <w:adjustRightInd w:val="0"/>
        <w:spacing w:before="120" w:after="120" w:line="240" w:lineRule="exact"/>
        <w:ind w:left="5040"/>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Администрации района</w:t>
      </w:r>
      <w:r w:rsidRPr="00D26011">
        <w:rPr>
          <w:rFonts w:ascii="Times New Roman" w:hAnsi="Times New Roman" w:cs="Times New Roman"/>
          <w:sz w:val="28"/>
          <w:szCs w:val="28"/>
          <w:lang w:eastAsia="ru-RU"/>
        </w:rPr>
        <w:t xml:space="preserve"> </w:t>
      </w:r>
    </w:p>
    <w:p w:rsidR="00722270" w:rsidRPr="00D26011" w:rsidRDefault="00722270" w:rsidP="00D26011">
      <w:pPr>
        <w:tabs>
          <w:tab w:val="left" w:pos="5580"/>
        </w:tabs>
        <w:autoSpaceDE w:val="0"/>
        <w:autoSpaceDN w:val="0"/>
        <w:adjustRightInd w:val="0"/>
        <w:spacing w:before="120" w:after="120" w:line="240" w:lineRule="exact"/>
        <w:ind w:left="5040"/>
        <w:jc w:val="both"/>
        <w:rPr>
          <w:rFonts w:ascii="Times New Roman" w:hAnsi="Times New Roman" w:cs="Times New Roman"/>
          <w:sz w:val="28"/>
          <w:szCs w:val="28"/>
          <w:lang w:eastAsia="ru-RU"/>
        </w:rPr>
      </w:pPr>
      <w:r w:rsidRPr="00D26011">
        <w:rPr>
          <w:rFonts w:ascii="Times New Roman" w:hAnsi="Times New Roman" w:cs="Times New Roman"/>
          <w:sz w:val="28"/>
          <w:szCs w:val="28"/>
          <w:lang w:eastAsia="ru-RU"/>
        </w:rPr>
        <w:t>от</w:t>
      </w: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г</w:t>
      </w:r>
      <w:proofErr w:type="gramEnd"/>
      <w:r>
        <w:rPr>
          <w:rFonts w:ascii="Times New Roman" w:hAnsi="Times New Roman" w:cs="Times New Roman"/>
          <w:sz w:val="28"/>
          <w:szCs w:val="28"/>
          <w:lang w:eastAsia="ru-RU"/>
        </w:rPr>
        <w:t xml:space="preserve">.    </w:t>
      </w:r>
      <w:r w:rsidRPr="00D26011">
        <w:rPr>
          <w:rFonts w:ascii="Times New Roman" w:hAnsi="Times New Roman" w:cs="Times New Roman"/>
          <w:sz w:val="28"/>
          <w:szCs w:val="28"/>
          <w:lang w:eastAsia="ru-RU"/>
        </w:rPr>
        <w:t xml:space="preserve">№ </w:t>
      </w:r>
    </w:p>
    <w:p w:rsidR="00722270" w:rsidRPr="00BC1E62" w:rsidRDefault="00722270">
      <w:pPr>
        <w:widowControl w:val="0"/>
        <w:autoSpaceDE w:val="0"/>
        <w:autoSpaceDN w:val="0"/>
        <w:adjustRightInd w:val="0"/>
        <w:spacing w:after="0" w:line="240" w:lineRule="auto"/>
        <w:jc w:val="right"/>
        <w:rPr>
          <w:rFonts w:ascii="Times New Roman" w:hAnsi="Times New Roman" w:cs="Times New Roman"/>
          <w:sz w:val="28"/>
          <w:szCs w:val="28"/>
        </w:rPr>
      </w:pPr>
    </w:p>
    <w:p w:rsidR="00722270" w:rsidRPr="0042001B" w:rsidRDefault="00722270">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42"/>
      <w:bookmarkEnd w:id="0"/>
      <w:r w:rsidRPr="0042001B">
        <w:rPr>
          <w:rFonts w:ascii="Times New Roman" w:hAnsi="Times New Roman" w:cs="Times New Roman"/>
          <w:b/>
          <w:bCs/>
          <w:sz w:val="28"/>
          <w:szCs w:val="28"/>
        </w:rPr>
        <w:t>ПОЛОЖЕНИЕ</w:t>
      </w:r>
    </w:p>
    <w:p w:rsidR="00722270" w:rsidRDefault="00722270" w:rsidP="00A46296">
      <w:pPr>
        <w:widowControl w:val="0"/>
        <w:autoSpaceDE w:val="0"/>
        <w:autoSpaceDN w:val="0"/>
        <w:adjustRightInd w:val="0"/>
        <w:spacing w:after="0" w:line="240" w:lineRule="exact"/>
        <w:jc w:val="center"/>
        <w:rPr>
          <w:rFonts w:ascii="Times New Roman" w:hAnsi="Times New Roman" w:cs="Times New Roman"/>
          <w:sz w:val="28"/>
          <w:szCs w:val="28"/>
        </w:rPr>
      </w:pPr>
      <w:r w:rsidRPr="00A46296">
        <w:rPr>
          <w:rFonts w:ascii="Times New Roman" w:hAnsi="Times New Roman" w:cs="Times New Roman"/>
          <w:sz w:val="28"/>
          <w:szCs w:val="28"/>
        </w:rPr>
        <w:t xml:space="preserve">об оплате труда работников </w:t>
      </w:r>
      <w:r>
        <w:rPr>
          <w:rFonts w:ascii="Times New Roman" w:hAnsi="Times New Roman" w:cs="Times New Roman"/>
          <w:sz w:val="28"/>
          <w:szCs w:val="28"/>
        </w:rPr>
        <w:t xml:space="preserve">муниципальных (автономных) </w:t>
      </w:r>
    </w:p>
    <w:p w:rsidR="00722270" w:rsidRPr="00A46296" w:rsidRDefault="00722270" w:rsidP="00A46296">
      <w:pPr>
        <w:widowControl w:val="0"/>
        <w:autoSpaceDE w:val="0"/>
        <w:autoSpaceDN w:val="0"/>
        <w:adjustRightInd w:val="0"/>
        <w:spacing w:after="0" w:line="240" w:lineRule="exact"/>
        <w:jc w:val="center"/>
        <w:rPr>
          <w:rFonts w:ascii="Times New Roman" w:hAnsi="Times New Roman" w:cs="Times New Roman"/>
          <w:sz w:val="28"/>
          <w:szCs w:val="28"/>
        </w:rPr>
      </w:pPr>
      <w:r>
        <w:rPr>
          <w:rFonts w:ascii="Times New Roman" w:hAnsi="Times New Roman" w:cs="Times New Roman"/>
          <w:sz w:val="28"/>
          <w:szCs w:val="28"/>
        </w:rPr>
        <w:t>образовательных организаций</w:t>
      </w:r>
    </w:p>
    <w:p w:rsidR="00722270" w:rsidRPr="0042001B" w:rsidRDefault="00722270">
      <w:pPr>
        <w:widowControl w:val="0"/>
        <w:autoSpaceDE w:val="0"/>
        <w:autoSpaceDN w:val="0"/>
        <w:adjustRightInd w:val="0"/>
        <w:spacing w:after="0" w:line="240" w:lineRule="auto"/>
        <w:jc w:val="both"/>
        <w:rPr>
          <w:rFonts w:ascii="Times New Roman" w:hAnsi="Times New Roman" w:cs="Times New Roman"/>
          <w:sz w:val="28"/>
          <w:szCs w:val="28"/>
        </w:rPr>
      </w:pPr>
    </w:p>
    <w:p w:rsidR="00722270" w:rsidRPr="00A46296" w:rsidRDefault="00722270" w:rsidP="00415B9A">
      <w:pPr>
        <w:widowControl w:val="0"/>
        <w:autoSpaceDE w:val="0"/>
        <w:autoSpaceDN w:val="0"/>
        <w:adjustRightInd w:val="0"/>
        <w:spacing w:after="0" w:line="240" w:lineRule="auto"/>
        <w:ind w:firstLine="709"/>
        <w:jc w:val="center"/>
        <w:rPr>
          <w:rFonts w:ascii="Times New Roman" w:hAnsi="Times New Roman" w:cs="Times New Roman"/>
          <w:b/>
          <w:bCs/>
          <w:sz w:val="28"/>
          <w:szCs w:val="28"/>
        </w:rPr>
      </w:pPr>
      <w:bookmarkStart w:id="1" w:name="Par53"/>
      <w:bookmarkEnd w:id="1"/>
      <w:r w:rsidRPr="00A46296">
        <w:rPr>
          <w:rFonts w:ascii="Times New Roman" w:hAnsi="Times New Roman" w:cs="Times New Roman"/>
          <w:b/>
          <w:bCs/>
          <w:sz w:val="28"/>
          <w:szCs w:val="28"/>
        </w:rPr>
        <w:t>1. Общие положения</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1.1. </w:t>
      </w:r>
      <w:proofErr w:type="gramStart"/>
      <w:r w:rsidRPr="00415B9A">
        <w:rPr>
          <w:rFonts w:ascii="Times New Roman" w:hAnsi="Times New Roman" w:cs="Times New Roman"/>
          <w:sz w:val="28"/>
          <w:szCs w:val="28"/>
        </w:rPr>
        <w:t xml:space="preserve">Положение об оплате труда работников муниципальных образовательных организаций, подведомственных отделу  образования Администрации Холмского района (далее – организация), разработано в соответствии с Трудовым </w:t>
      </w:r>
      <w:hyperlink r:id="rId13" w:history="1">
        <w:r w:rsidRPr="00415B9A">
          <w:rPr>
            <w:rFonts w:ascii="Times New Roman" w:hAnsi="Times New Roman" w:cs="Times New Roman"/>
            <w:sz w:val="28"/>
            <w:szCs w:val="28"/>
          </w:rPr>
          <w:t>кодексом</w:t>
        </w:r>
      </w:hyperlink>
      <w:r w:rsidRPr="00415B9A">
        <w:rPr>
          <w:rFonts w:ascii="Times New Roman" w:hAnsi="Times New Roman" w:cs="Times New Roman"/>
          <w:sz w:val="28"/>
          <w:szCs w:val="28"/>
        </w:rPr>
        <w:t xml:space="preserve"> Российской Федерации, областным </w:t>
      </w:r>
      <w:hyperlink r:id="rId14" w:history="1">
        <w:r w:rsidRPr="00415B9A">
          <w:rPr>
            <w:rFonts w:ascii="Times New Roman" w:hAnsi="Times New Roman" w:cs="Times New Roman"/>
            <w:sz w:val="28"/>
            <w:szCs w:val="28"/>
          </w:rPr>
          <w:t>законом</w:t>
        </w:r>
      </w:hyperlink>
      <w:r w:rsidRPr="00415B9A">
        <w:rPr>
          <w:rFonts w:ascii="Times New Roman" w:hAnsi="Times New Roman" w:cs="Times New Roman"/>
          <w:sz w:val="28"/>
          <w:szCs w:val="28"/>
        </w:rPr>
        <w:t xml:space="preserve"> от 26.12.2014 N 699-ОЗ «О реализации некоторых положений трудового кодекса Российской Федерации на территории Новгородской области»,</w:t>
      </w:r>
      <w:r w:rsidR="00540F47" w:rsidRPr="00415B9A">
        <w:rPr>
          <w:rFonts w:ascii="Times New Roman" w:hAnsi="Times New Roman" w:cs="Times New Roman"/>
          <w:sz w:val="28"/>
          <w:szCs w:val="28"/>
        </w:rPr>
        <w:t xml:space="preserve"> постановлением Администрации Холмского муниципального </w:t>
      </w:r>
      <w:r w:rsidRPr="00415B9A">
        <w:rPr>
          <w:rFonts w:ascii="Times New Roman" w:hAnsi="Times New Roman" w:cs="Times New Roman"/>
          <w:sz w:val="28"/>
          <w:szCs w:val="28"/>
        </w:rPr>
        <w:t>района от 09.04.2014 №269 «О системе оплаты труда работников муниципальных учреждений Холмского муниципального района</w:t>
      </w:r>
      <w:proofErr w:type="gramEnd"/>
      <w:r w:rsidRPr="00415B9A">
        <w:rPr>
          <w:rFonts w:ascii="Times New Roman" w:hAnsi="Times New Roman" w:cs="Times New Roman"/>
          <w:sz w:val="28"/>
          <w:szCs w:val="28"/>
        </w:rPr>
        <w:t xml:space="preserve">». </w:t>
      </w:r>
    </w:p>
    <w:p w:rsidR="00722270" w:rsidRPr="00415B9A" w:rsidRDefault="00722270" w:rsidP="00415B9A">
      <w:pPr>
        <w:pStyle w:val="HTML"/>
        <w:spacing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1.2. Система оплаты труда работников муниципальных  автономных  организаций, включает размеры должностных окладов, выплаты компенсационного и стимулирующего характера 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постановлениями Администрации Холмского муниципального района, а также настоящем Положением.</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1.3. Месячная заработная плата работников организаций, полностью отработавших норму рабочего времени и выполнивших нормы труда (трудовые обязанности), не может быть ниже минимального </w:t>
      </w:r>
      <w:proofErr w:type="gramStart"/>
      <w:r w:rsidRPr="00415B9A">
        <w:rPr>
          <w:rFonts w:ascii="Times New Roman" w:hAnsi="Times New Roman" w:cs="Times New Roman"/>
          <w:sz w:val="28"/>
          <w:szCs w:val="28"/>
        </w:rPr>
        <w:t>размера оплаты труда</w:t>
      </w:r>
      <w:proofErr w:type="gramEnd"/>
      <w:r w:rsidRPr="00415B9A">
        <w:rPr>
          <w:rFonts w:ascii="Times New Roman" w:hAnsi="Times New Roman" w:cs="Times New Roman"/>
          <w:sz w:val="28"/>
          <w:szCs w:val="28"/>
        </w:rPr>
        <w:t>, установленного Федеральным законом от 19.06.2000 № 82-ФЗ "О минимальном размере оплаты труда".</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1.4. Заработная плата работников организаций предельными размерами не ограничивается (за исключением руководителя организации, заместителей руководителя, гл</w:t>
      </w:r>
      <w:proofErr w:type="gramStart"/>
      <w:r w:rsidRPr="00415B9A">
        <w:rPr>
          <w:rFonts w:ascii="Times New Roman" w:hAnsi="Times New Roman" w:cs="Times New Roman"/>
          <w:sz w:val="28"/>
          <w:szCs w:val="28"/>
        </w:rPr>
        <w:t>.б</w:t>
      </w:r>
      <w:proofErr w:type="gramEnd"/>
      <w:r w:rsidRPr="00415B9A">
        <w:rPr>
          <w:rFonts w:ascii="Times New Roman" w:hAnsi="Times New Roman" w:cs="Times New Roman"/>
          <w:sz w:val="28"/>
          <w:szCs w:val="28"/>
        </w:rPr>
        <w:t>ухгалтера).</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1.5. Оплата труда работников организаций, занятых по совместительству, а также на условиях неполного рабочего времени, производится пропорционально отработанному времени.</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1.6. Фонд оплаты труда работников организаций формируется на календарный год исходя из объема лимитов бюджетных обязательств бюджета района, предусмотренные на данные цели  и  из средств, </w:t>
      </w:r>
      <w:r w:rsidRPr="00415B9A">
        <w:rPr>
          <w:rFonts w:ascii="Times New Roman" w:hAnsi="Times New Roman" w:cs="Times New Roman"/>
          <w:sz w:val="28"/>
          <w:szCs w:val="28"/>
        </w:rPr>
        <w:lastRenderedPageBreak/>
        <w:t>поступающих от приносящей доход деятельности.</w:t>
      </w:r>
    </w:p>
    <w:p w:rsidR="00722270" w:rsidRPr="00415B9A" w:rsidRDefault="00722270" w:rsidP="00415B9A">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1.7</w:t>
      </w:r>
      <w:r w:rsidR="00415B9A">
        <w:rPr>
          <w:rFonts w:ascii="Times New Roman" w:hAnsi="Times New Roman" w:cs="Times New Roman"/>
          <w:sz w:val="28"/>
          <w:szCs w:val="28"/>
        </w:rPr>
        <w:t>.</w:t>
      </w:r>
      <w:r w:rsidRPr="00415B9A">
        <w:rPr>
          <w:rFonts w:ascii="Times New Roman" w:hAnsi="Times New Roman" w:cs="Times New Roman"/>
          <w:sz w:val="28"/>
          <w:szCs w:val="28"/>
        </w:rPr>
        <w:t xml:space="preserve"> Условия оплаты труда, предусмотренные настоящим Положением для руководителя организации, рассматриваются созданной в Администрации  Холмского  муниципального района комиссией по вопросам оплаты труда руководителей (далее </w:t>
      </w:r>
      <w:r w:rsidR="00A077CD">
        <w:rPr>
          <w:rFonts w:ascii="Times New Roman" w:hAnsi="Times New Roman" w:cs="Times New Roman"/>
          <w:sz w:val="28"/>
          <w:szCs w:val="28"/>
        </w:rPr>
        <w:t xml:space="preserve">- </w:t>
      </w:r>
      <w:r w:rsidRPr="00415B9A">
        <w:rPr>
          <w:rFonts w:ascii="Times New Roman" w:hAnsi="Times New Roman" w:cs="Times New Roman"/>
          <w:sz w:val="28"/>
          <w:szCs w:val="28"/>
        </w:rPr>
        <w:t>комиссия Администрации).</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Предельный уровень соотношения средней заработной платы руководителя организации и средней заработной платы работников организации за отчетный год </w:t>
      </w:r>
      <w:r w:rsidR="00415B9A">
        <w:rPr>
          <w:rFonts w:ascii="Times New Roman" w:hAnsi="Times New Roman" w:cs="Times New Roman"/>
          <w:sz w:val="28"/>
          <w:szCs w:val="28"/>
        </w:rPr>
        <w:t xml:space="preserve">устанавливается </w:t>
      </w:r>
      <w:r w:rsidRPr="00415B9A">
        <w:rPr>
          <w:rFonts w:ascii="Times New Roman" w:hAnsi="Times New Roman" w:cs="Times New Roman"/>
          <w:sz w:val="28"/>
          <w:szCs w:val="28"/>
        </w:rPr>
        <w:t>комиссией Администрации в кратности от 1 до 5 в зависимости от сложности управления организацией и объемов выполняемых работ.</w:t>
      </w:r>
    </w:p>
    <w:p w:rsidR="00722270" w:rsidRPr="00415B9A" w:rsidRDefault="00722270" w:rsidP="00415B9A">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Состав и порядок деятельности комиссии Администрации утверждается распоряжением Администрации </w:t>
      </w:r>
      <w:r w:rsidR="00A077CD">
        <w:rPr>
          <w:rFonts w:ascii="Times New Roman" w:hAnsi="Times New Roman" w:cs="Times New Roman"/>
          <w:sz w:val="28"/>
          <w:szCs w:val="28"/>
        </w:rPr>
        <w:t>Холмского</w:t>
      </w:r>
      <w:r w:rsidRPr="00415B9A">
        <w:rPr>
          <w:rFonts w:ascii="Times New Roman" w:hAnsi="Times New Roman" w:cs="Times New Roman"/>
          <w:sz w:val="28"/>
          <w:szCs w:val="28"/>
        </w:rPr>
        <w:t xml:space="preserve"> муниципального района (далее распоряжение).</w:t>
      </w:r>
    </w:p>
    <w:p w:rsidR="00722270" w:rsidRPr="00415B9A" w:rsidRDefault="00722270" w:rsidP="00415B9A">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1.8. Условия оплаты труда, предусмотренные настоящим Положением и локальным нормативным актом организации для работников организации, рассматриваются созданной в организации комиссией по вопросам оплаты труда работников организации (далее комиссия организации).</w:t>
      </w:r>
    </w:p>
    <w:p w:rsidR="00722270" w:rsidRPr="00415B9A" w:rsidRDefault="00722270" w:rsidP="00415B9A">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Предельный уровень соотношения средней заработной платы заместителей руководителя и главного бухгалтера организации и средней заработной платы работников организации  за отчетный год, составляющий 12 календарных месяцев, устанавливается коллективными договорами, соглашениями, локальными нормативными актами организации в кратности от 1 до 4.</w:t>
      </w:r>
    </w:p>
    <w:p w:rsidR="00722270" w:rsidRDefault="00722270" w:rsidP="00415B9A">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Состав и порядок деятельности комиссии организации утверждается приказом организации.</w:t>
      </w:r>
    </w:p>
    <w:p w:rsidR="00FD4A12" w:rsidRPr="00415B9A" w:rsidRDefault="00FD4A12" w:rsidP="00415B9A">
      <w:pPr>
        <w:widowControl w:val="0"/>
        <w:suppressAutoHyphens/>
        <w:autoSpaceDE w:val="0"/>
        <w:autoSpaceDN w:val="0"/>
        <w:adjustRightInd w:val="0"/>
        <w:spacing w:after="0" w:line="360" w:lineRule="atLeast"/>
        <w:ind w:firstLine="709"/>
        <w:jc w:val="both"/>
        <w:rPr>
          <w:rFonts w:ascii="Times New Roman" w:hAnsi="Times New Roman" w:cs="Times New Roman"/>
          <w:sz w:val="28"/>
          <w:szCs w:val="28"/>
        </w:rPr>
      </w:pPr>
    </w:p>
    <w:p w:rsidR="00722270" w:rsidRPr="00415B9A" w:rsidRDefault="00722270" w:rsidP="00FD4A12">
      <w:pPr>
        <w:widowControl w:val="0"/>
        <w:autoSpaceDE w:val="0"/>
        <w:autoSpaceDN w:val="0"/>
        <w:adjustRightInd w:val="0"/>
        <w:spacing w:after="0" w:line="360" w:lineRule="atLeast"/>
        <w:ind w:firstLine="709"/>
        <w:jc w:val="center"/>
        <w:rPr>
          <w:rFonts w:ascii="Times New Roman" w:hAnsi="Times New Roman" w:cs="Times New Roman"/>
          <w:b/>
          <w:bCs/>
          <w:sz w:val="28"/>
          <w:szCs w:val="28"/>
        </w:rPr>
      </w:pPr>
      <w:bookmarkStart w:id="2" w:name="Par66"/>
      <w:bookmarkEnd w:id="2"/>
      <w:r w:rsidRPr="00415B9A">
        <w:rPr>
          <w:rFonts w:ascii="Times New Roman" w:hAnsi="Times New Roman" w:cs="Times New Roman"/>
          <w:b/>
          <w:bCs/>
          <w:sz w:val="28"/>
          <w:szCs w:val="28"/>
        </w:rPr>
        <w:t>2. Оплата труда руководителя организации, заместителя руководителя, главного бухгалтера организации</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2.1. Заработная плата руководителя организации, заместителя руководителя, главного бухгалтера организации состоит </w:t>
      </w:r>
      <w:proofErr w:type="gramStart"/>
      <w:r w:rsidRPr="00415B9A">
        <w:rPr>
          <w:rFonts w:ascii="Times New Roman" w:hAnsi="Times New Roman" w:cs="Times New Roman"/>
          <w:sz w:val="28"/>
          <w:szCs w:val="28"/>
        </w:rPr>
        <w:t>из</w:t>
      </w:r>
      <w:proofErr w:type="gramEnd"/>
      <w:r w:rsidRPr="00415B9A">
        <w:rPr>
          <w:rFonts w:ascii="Times New Roman" w:hAnsi="Times New Roman" w:cs="Times New Roman"/>
          <w:sz w:val="28"/>
          <w:szCs w:val="28"/>
        </w:rPr>
        <w:t>:</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должностного оклада;</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выплат по повышающим коэффициентам;</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выплат компенсационного характера;</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выплат стимулирующего характера.</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2.2.</w:t>
      </w:r>
      <w:r w:rsidR="00FD4A12">
        <w:rPr>
          <w:rFonts w:ascii="Times New Roman" w:hAnsi="Times New Roman" w:cs="Times New Roman"/>
          <w:sz w:val="28"/>
          <w:szCs w:val="28"/>
        </w:rPr>
        <w:t xml:space="preserve"> </w:t>
      </w:r>
      <w:r w:rsidRPr="00415B9A">
        <w:rPr>
          <w:rFonts w:ascii="Times New Roman" w:hAnsi="Times New Roman" w:cs="Times New Roman"/>
          <w:sz w:val="28"/>
          <w:szCs w:val="28"/>
        </w:rPr>
        <w:t>Руководитель организации может вести преподавательскую работу в той же организации в объеме не более 12 часов в неделю (480 часов в год).</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2.3.</w:t>
      </w:r>
      <w:r w:rsidR="00FD4A12">
        <w:rPr>
          <w:rFonts w:ascii="Times New Roman" w:hAnsi="Times New Roman" w:cs="Times New Roman"/>
          <w:sz w:val="28"/>
          <w:szCs w:val="28"/>
        </w:rPr>
        <w:t xml:space="preserve"> </w:t>
      </w:r>
      <w:r w:rsidRPr="00415B9A">
        <w:rPr>
          <w:rFonts w:ascii="Times New Roman" w:hAnsi="Times New Roman" w:cs="Times New Roman"/>
          <w:sz w:val="28"/>
          <w:szCs w:val="28"/>
        </w:rPr>
        <w:t>Заместитель руководителя образования может вести преподавательскую  работу в  той же организации в объеме:</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lastRenderedPageBreak/>
        <w:t>не более 12 часов в неделю (480 часов в год), если он по основной работе принят на полную ставку;</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не более 18 часов</w:t>
      </w:r>
      <w:r w:rsidR="00FD4A12">
        <w:rPr>
          <w:rFonts w:ascii="Times New Roman" w:hAnsi="Times New Roman" w:cs="Times New Roman"/>
          <w:sz w:val="28"/>
          <w:szCs w:val="28"/>
        </w:rPr>
        <w:t xml:space="preserve"> </w:t>
      </w:r>
      <w:r w:rsidRPr="00415B9A">
        <w:rPr>
          <w:rFonts w:ascii="Times New Roman" w:hAnsi="Times New Roman" w:cs="Times New Roman"/>
          <w:sz w:val="28"/>
          <w:szCs w:val="28"/>
        </w:rPr>
        <w:t>(для 1-4 классов – 20 часов) в неделю (720 часов в год), если он по основной работе принят на 0.5 ставки.</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2.4. Должностной оклад</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2.4.1. Должностной оклад руководителя организации, определяется трудовым договором, </w:t>
      </w:r>
      <w:r w:rsidRPr="00415B9A">
        <w:rPr>
          <w:rFonts w:ascii="Times New Roman" w:hAnsi="Times New Roman" w:cs="Times New Roman"/>
          <w:color w:val="000000"/>
          <w:sz w:val="28"/>
          <w:szCs w:val="28"/>
          <w:lang w:eastAsia="ru-RU"/>
        </w:rPr>
        <w:t xml:space="preserve">на основании решения комиссии комитета  </w:t>
      </w:r>
      <w:r w:rsidRPr="00415B9A">
        <w:rPr>
          <w:rFonts w:ascii="Times New Roman" w:hAnsi="Times New Roman" w:cs="Times New Roman"/>
          <w:sz w:val="28"/>
          <w:szCs w:val="28"/>
        </w:rPr>
        <w:t>в зависимости от сложности труда с учетом объема управления, особенностей деятельности и специфики работы организации.</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Должностной оклад руководителя организации определяется по следующей формуле:</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До=</w:t>
      </w:r>
      <w:r w:rsidRPr="00415B9A">
        <w:rPr>
          <w:rFonts w:ascii="Times New Roman" w:hAnsi="Times New Roman" w:cs="Times New Roman"/>
          <w:sz w:val="28"/>
          <w:szCs w:val="28"/>
          <w:lang w:eastAsia="ru-RU"/>
        </w:rPr>
        <w:t>(Бо + Бо*Кп1 + Бо*Кп2 + Бо*Кср1</w:t>
      </w:r>
      <w:proofErr w:type="gramStart"/>
      <w:r w:rsidRPr="00415B9A">
        <w:rPr>
          <w:rFonts w:ascii="Times New Roman" w:hAnsi="Times New Roman" w:cs="Times New Roman"/>
          <w:sz w:val="28"/>
          <w:szCs w:val="28"/>
          <w:lang w:eastAsia="ru-RU"/>
        </w:rPr>
        <w:t xml:space="preserve"> )</w:t>
      </w:r>
      <w:proofErr w:type="gramEnd"/>
      <w:r w:rsidRPr="00415B9A">
        <w:rPr>
          <w:rFonts w:ascii="Times New Roman" w:hAnsi="Times New Roman" w:cs="Times New Roman"/>
          <w:sz w:val="28"/>
          <w:szCs w:val="28"/>
          <w:lang w:eastAsia="ru-RU"/>
        </w:rPr>
        <w:t>*К</w:t>
      </w:r>
      <w:r w:rsidRPr="00415B9A">
        <w:rPr>
          <w:rFonts w:ascii="Times New Roman" w:hAnsi="Times New Roman" w:cs="Times New Roman"/>
          <w:sz w:val="28"/>
          <w:szCs w:val="28"/>
          <w:lang w:val="en-US" w:eastAsia="ru-RU"/>
        </w:rPr>
        <w:t>ind</w:t>
      </w:r>
      <w:r w:rsidRPr="00415B9A">
        <w:rPr>
          <w:rFonts w:ascii="Times New Roman" w:hAnsi="Times New Roman" w:cs="Times New Roman"/>
          <w:sz w:val="28"/>
          <w:szCs w:val="28"/>
          <w:lang w:eastAsia="ru-RU"/>
        </w:rPr>
        <w:t>,</w:t>
      </w:r>
      <w:r w:rsidRPr="00415B9A">
        <w:rPr>
          <w:rFonts w:ascii="Times New Roman" w:hAnsi="Times New Roman" w:cs="Times New Roman"/>
          <w:sz w:val="28"/>
          <w:szCs w:val="28"/>
        </w:rPr>
        <w:t>где:</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До – должностной оклад руководителя организации;</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Бо – базовый оклад, </w:t>
      </w:r>
      <w:proofErr w:type="gramStart"/>
      <w:r w:rsidRPr="00415B9A">
        <w:rPr>
          <w:rFonts w:ascii="Times New Roman" w:hAnsi="Times New Roman" w:cs="Times New Roman"/>
          <w:sz w:val="28"/>
          <w:szCs w:val="28"/>
        </w:rPr>
        <w:t>применяемая</w:t>
      </w:r>
      <w:proofErr w:type="gramEnd"/>
      <w:r w:rsidRPr="00415B9A">
        <w:rPr>
          <w:rFonts w:ascii="Times New Roman" w:hAnsi="Times New Roman" w:cs="Times New Roman"/>
          <w:sz w:val="28"/>
          <w:szCs w:val="28"/>
        </w:rPr>
        <w:t xml:space="preserve"> для определения должностного оклада руководителя организации, устанавливается </w:t>
      </w:r>
      <w:r w:rsidRPr="00415B9A">
        <w:rPr>
          <w:rFonts w:ascii="Times New Roman" w:hAnsi="Times New Roman" w:cs="Times New Roman"/>
          <w:sz w:val="28"/>
          <w:szCs w:val="28"/>
          <w:lang w:eastAsia="ru-RU"/>
        </w:rPr>
        <w:t>в фиксированном размере и составляет 7</w:t>
      </w:r>
      <w:r w:rsidRPr="00415B9A">
        <w:rPr>
          <w:rFonts w:ascii="Times New Roman" w:hAnsi="Times New Roman" w:cs="Times New Roman"/>
          <w:sz w:val="28"/>
          <w:szCs w:val="28"/>
        </w:rPr>
        <w:t>000 рублей;</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Кп</w:t>
      </w:r>
      <w:proofErr w:type="gramStart"/>
      <w:r w:rsidRPr="00415B9A">
        <w:rPr>
          <w:rFonts w:ascii="Times New Roman" w:hAnsi="Times New Roman" w:cs="Times New Roman"/>
          <w:sz w:val="28"/>
          <w:szCs w:val="28"/>
        </w:rPr>
        <w:t>1</w:t>
      </w:r>
      <w:proofErr w:type="gramEnd"/>
      <w:r w:rsidRPr="00415B9A">
        <w:rPr>
          <w:rFonts w:ascii="Times New Roman" w:hAnsi="Times New Roman" w:cs="Times New Roman"/>
          <w:sz w:val="28"/>
          <w:szCs w:val="28"/>
        </w:rPr>
        <w:t xml:space="preserve"> – повышающий коэффициент в зависимости от показателей организации характеризующие объем управления;</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Кп</w:t>
      </w:r>
      <w:proofErr w:type="gramStart"/>
      <w:r w:rsidRPr="00415B9A">
        <w:rPr>
          <w:rFonts w:ascii="Times New Roman" w:hAnsi="Times New Roman" w:cs="Times New Roman"/>
          <w:sz w:val="28"/>
          <w:szCs w:val="28"/>
        </w:rPr>
        <w:t>2</w:t>
      </w:r>
      <w:proofErr w:type="gramEnd"/>
      <w:r w:rsidRPr="00415B9A">
        <w:rPr>
          <w:rFonts w:ascii="Times New Roman" w:hAnsi="Times New Roman" w:cs="Times New Roman"/>
          <w:sz w:val="28"/>
          <w:szCs w:val="28"/>
        </w:rPr>
        <w:t xml:space="preserve"> –повышающий коэффициент характеризующий особенности деятельности организации;</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Кср1  – коэффициенты специфики работы руководителя организации</w:t>
      </w:r>
      <w:proofErr w:type="gramStart"/>
      <w:r w:rsidRPr="00415B9A">
        <w:rPr>
          <w:rFonts w:ascii="Times New Roman" w:hAnsi="Times New Roman" w:cs="Times New Roman"/>
          <w:sz w:val="28"/>
          <w:szCs w:val="28"/>
        </w:rPr>
        <w:t xml:space="preserve"> .</w:t>
      </w:r>
      <w:proofErr w:type="gramEnd"/>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lang w:eastAsia="ru-RU"/>
        </w:rPr>
      </w:pPr>
      <w:proofErr w:type="gramStart"/>
      <w:r w:rsidRPr="00415B9A">
        <w:rPr>
          <w:rFonts w:ascii="Times New Roman" w:hAnsi="Times New Roman" w:cs="Times New Roman"/>
          <w:sz w:val="28"/>
          <w:szCs w:val="28"/>
          <w:lang w:eastAsia="ru-RU"/>
        </w:rPr>
        <w:t>К</w:t>
      </w:r>
      <w:proofErr w:type="gramEnd"/>
      <w:r w:rsidRPr="00415B9A">
        <w:rPr>
          <w:rFonts w:ascii="Times New Roman" w:hAnsi="Times New Roman" w:cs="Times New Roman"/>
          <w:sz w:val="28"/>
          <w:szCs w:val="28"/>
          <w:lang w:val="en-US" w:eastAsia="ru-RU"/>
        </w:rPr>
        <w:t>ind</w:t>
      </w:r>
      <w:r w:rsidRPr="00415B9A">
        <w:rPr>
          <w:rFonts w:ascii="Times New Roman" w:hAnsi="Times New Roman" w:cs="Times New Roman"/>
          <w:sz w:val="28"/>
          <w:szCs w:val="28"/>
        </w:rPr>
        <w:t xml:space="preserve"> – коэффициент </w:t>
      </w:r>
      <w:r w:rsidRPr="00415B9A">
        <w:rPr>
          <w:rFonts w:ascii="Times New Roman" w:hAnsi="Times New Roman" w:cs="Times New Roman"/>
          <w:sz w:val="28"/>
          <w:szCs w:val="28"/>
          <w:lang w:eastAsia="ru-RU"/>
        </w:rPr>
        <w:t>индексация производится в размерах и в сроки, установленные в соответствии с трудовым законодательством и решением Думы Холмского муниципального района в бюджете на очередной финансовый год.</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lang w:eastAsia="ru-RU"/>
        </w:rPr>
        <w:t>Размер должностного оклада руководителя организации подлежит округлению до целого рубля в сторону увеличения.</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Показатели организации, характеризующие объем управления (Кп</w:t>
      </w:r>
      <w:proofErr w:type="gramStart"/>
      <w:r w:rsidRPr="00415B9A">
        <w:rPr>
          <w:rFonts w:ascii="Times New Roman" w:hAnsi="Times New Roman" w:cs="Times New Roman"/>
          <w:sz w:val="28"/>
          <w:szCs w:val="28"/>
        </w:rPr>
        <w:t>1</w:t>
      </w:r>
      <w:proofErr w:type="gramEnd"/>
      <w:r w:rsidRPr="00415B9A">
        <w:rPr>
          <w:rFonts w:ascii="Times New Roman" w:hAnsi="Times New Roman" w:cs="Times New Roman"/>
          <w:sz w:val="28"/>
          <w:szCs w:val="28"/>
        </w:rPr>
        <w:t>), устанавливаются в зависимости от среднесписочной численности обучающихся (учащихся, воспитанников) в организации.</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Среднесписочная численность обучающихся (учащихся, воспитанников) определяется по данным организации с учетом данных статистики за календарный год, предшествующей году установления должностного оклада руководителя.</w:t>
      </w:r>
    </w:p>
    <w:p w:rsidR="00722270" w:rsidRPr="00415B9A" w:rsidRDefault="00722270" w:rsidP="00415B9A">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15B9A">
        <w:rPr>
          <w:rFonts w:ascii="Times New Roman" w:hAnsi="Times New Roman" w:cs="Times New Roman"/>
          <w:sz w:val="28"/>
          <w:szCs w:val="28"/>
        </w:rPr>
        <w:t xml:space="preserve">Повышающие коэффициенты в </w:t>
      </w:r>
      <w:proofErr w:type="gramStart"/>
      <w:r w:rsidRPr="00415B9A">
        <w:rPr>
          <w:rFonts w:ascii="Times New Roman" w:hAnsi="Times New Roman" w:cs="Times New Roman"/>
          <w:sz w:val="28"/>
          <w:szCs w:val="28"/>
        </w:rPr>
        <w:t>зависимости</w:t>
      </w:r>
      <w:proofErr w:type="gramEnd"/>
      <w:r w:rsidRPr="00415B9A">
        <w:rPr>
          <w:rFonts w:ascii="Times New Roman" w:hAnsi="Times New Roman" w:cs="Times New Roman"/>
          <w:sz w:val="28"/>
          <w:szCs w:val="28"/>
        </w:rPr>
        <w:t xml:space="preserve"> от показателей организации характеризующие объем управления:</w:t>
      </w:r>
    </w:p>
    <w:tbl>
      <w:tblPr>
        <w:tblW w:w="9356" w:type="dxa"/>
        <w:tblCellSpacing w:w="5" w:type="nil"/>
        <w:tblInd w:w="-73" w:type="dxa"/>
        <w:tblLayout w:type="fixed"/>
        <w:tblCellMar>
          <w:left w:w="75" w:type="dxa"/>
          <w:right w:w="75" w:type="dxa"/>
        </w:tblCellMar>
        <w:tblLook w:val="0000" w:firstRow="0" w:lastRow="0" w:firstColumn="0" w:lastColumn="0" w:noHBand="0" w:noVBand="0"/>
      </w:tblPr>
      <w:tblGrid>
        <w:gridCol w:w="709"/>
        <w:gridCol w:w="2977"/>
        <w:gridCol w:w="3685"/>
        <w:gridCol w:w="1985"/>
      </w:tblGrid>
      <w:tr w:rsidR="00722270" w:rsidRPr="00BB144B">
        <w:trPr>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xml:space="preserve">N   </w:t>
            </w:r>
            <w:r w:rsidRPr="00BB144B">
              <w:rPr>
                <w:rFonts w:ascii="Times New Roman" w:hAnsi="Times New Roman" w:cs="Times New Roman"/>
                <w:sz w:val="28"/>
                <w:szCs w:val="28"/>
              </w:rPr>
              <w:br/>
            </w:r>
            <w:proofErr w:type="gramStart"/>
            <w:r w:rsidRPr="00BB144B">
              <w:rPr>
                <w:rFonts w:ascii="Times New Roman" w:hAnsi="Times New Roman" w:cs="Times New Roman"/>
                <w:sz w:val="28"/>
                <w:szCs w:val="28"/>
              </w:rPr>
              <w:t>п</w:t>
            </w:r>
            <w:proofErr w:type="gramEnd"/>
            <w:r w:rsidRPr="00BB144B">
              <w:rPr>
                <w:rFonts w:ascii="Times New Roman" w:hAnsi="Times New Roman" w:cs="Times New Roman"/>
                <w:sz w:val="28"/>
                <w:szCs w:val="28"/>
              </w:rPr>
              <w:t>/п</w:t>
            </w:r>
          </w:p>
        </w:tc>
        <w:tc>
          <w:tcPr>
            <w:tcW w:w="2977"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Показатели по типам (видам) организации</w:t>
            </w:r>
          </w:p>
        </w:tc>
        <w:tc>
          <w:tcPr>
            <w:tcW w:w="3685"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Условия</w:t>
            </w:r>
          </w:p>
        </w:tc>
        <w:tc>
          <w:tcPr>
            <w:tcW w:w="1985"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Повышающий коэффициент (Кп</w:t>
            </w:r>
            <w:proofErr w:type="gramStart"/>
            <w:r w:rsidRPr="00BB144B">
              <w:rPr>
                <w:rFonts w:ascii="Times New Roman" w:hAnsi="Times New Roman" w:cs="Times New Roman"/>
                <w:sz w:val="28"/>
                <w:szCs w:val="28"/>
              </w:rPr>
              <w:t>1</w:t>
            </w:r>
            <w:proofErr w:type="gramEnd"/>
            <w:r w:rsidRPr="00BB144B">
              <w:rPr>
                <w:rFonts w:ascii="Times New Roman" w:hAnsi="Times New Roman" w:cs="Times New Roman"/>
                <w:sz w:val="28"/>
                <w:szCs w:val="28"/>
              </w:rPr>
              <w:t>)</w:t>
            </w:r>
          </w:p>
        </w:tc>
      </w:tr>
    </w:tbl>
    <w:p w:rsidR="00722270" w:rsidRPr="003269D8" w:rsidRDefault="00722270">
      <w:pPr>
        <w:rPr>
          <w:vanish/>
        </w:rPr>
      </w:pPr>
    </w:p>
    <w:tbl>
      <w:tblPr>
        <w:tblW w:w="9356" w:type="dxa"/>
        <w:tblCellSpacing w:w="5" w:type="nil"/>
        <w:tblInd w:w="-73" w:type="dxa"/>
        <w:tblLayout w:type="fixed"/>
        <w:tblCellMar>
          <w:left w:w="75" w:type="dxa"/>
          <w:right w:w="75" w:type="dxa"/>
        </w:tblCellMar>
        <w:tblLook w:val="0000" w:firstRow="0" w:lastRow="0" w:firstColumn="0" w:lastColumn="0" w:noHBand="0" w:noVBand="0"/>
      </w:tblPr>
      <w:tblGrid>
        <w:gridCol w:w="709"/>
        <w:gridCol w:w="2977"/>
        <w:gridCol w:w="3685"/>
        <w:gridCol w:w="1985"/>
      </w:tblGrid>
      <w:tr w:rsidR="00722270" w:rsidRPr="00BB144B">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lastRenderedPageBreak/>
              <w:t>1</w:t>
            </w:r>
          </w:p>
        </w:tc>
        <w:tc>
          <w:tcPr>
            <w:tcW w:w="2977"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4</w:t>
            </w:r>
          </w:p>
        </w:tc>
      </w:tr>
      <w:tr w:rsidR="00722270" w:rsidRPr="00BB144B">
        <w:trPr>
          <w:trHeight w:val="662"/>
          <w:tblCellSpacing w:w="5" w:type="nil"/>
        </w:trPr>
        <w:tc>
          <w:tcPr>
            <w:tcW w:w="709" w:type="dxa"/>
            <w:vMerge w:val="restart"/>
            <w:tcBorders>
              <w:top w:val="single" w:sz="4" w:space="0" w:color="auto"/>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1.</w:t>
            </w:r>
          </w:p>
        </w:tc>
        <w:tc>
          <w:tcPr>
            <w:tcW w:w="2977" w:type="dxa"/>
            <w:vMerge w:val="restart"/>
            <w:tcBorders>
              <w:top w:val="single" w:sz="4" w:space="0" w:color="auto"/>
              <w:left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 xml:space="preserve">Среднесписочная численность учащихся общеобразовательных </w:t>
            </w:r>
            <w:r>
              <w:rPr>
                <w:rFonts w:ascii="Times New Roman" w:hAnsi="Times New Roman" w:cs="Times New Roman"/>
                <w:sz w:val="28"/>
                <w:szCs w:val="28"/>
              </w:rPr>
              <w:t>организаций</w:t>
            </w:r>
            <w:r w:rsidRPr="00611D2F">
              <w:rPr>
                <w:rFonts w:ascii="Times New Roman" w:hAnsi="Times New Roman" w:cs="Times New Roman"/>
                <w:sz w:val="28"/>
                <w:szCs w:val="28"/>
              </w:rPr>
              <w:t xml:space="preserve"> </w:t>
            </w:r>
          </w:p>
        </w:tc>
        <w:tc>
          <w:tcPr>
            <w:tcW w:w="3685" w:type="dxa"/>
            <w:tcBorders>
              <w:left w:val="single" w:sz="4" w:space="0" w:color="auto"/>
              <w:right w:val="single" w:sz="4" w:space="0" w:color="auto"/>
            </w:tcBorders>
          </w:tcPr>
          <w:p w:rsidR="00722270" w:rsidRPr="00611D2F" w:rsidRDefault="00722270" w:rsidP="00944953">
            <w:pPr>
              <w:widowControl w:val="0"/>
              <w:autoSpaceDE w:val="0"/>
              <w:autoSpaceDN w:val="0"/>
              <w:adjustRightInd w:val="0"/>
              <w:jc w:val="both"/>
              <w:rPr>
                <w:rFonts w:ascii="Times New Roman" w:hAnsi="Times New Roman" w:cs="Times New Roman"/>
                <w:sz w:val="28"/>
                <w:szCs w:val="28"/>
              </w:rPr>
            </w:pPr>
            <w:r w:rsidRPr="00611D2F">
              <w:rPr>
                <w:rFonts w:ascii="Times New Roman" w:hAnsi="Times New Roman" w:cs="Times New Roman"/>
                <w:sz w:val="28"/>
                <w:szCs w:val="28"/>
              </w:rPr>
              <w:t>от 20 чел. до 50 чел.</w:t>
            </w:r>
          </w:p>
        </w:tc>
        <w:tc>
          <w:tcPr>
            <w:tcW w:w="1985" w:type="dxa"/>
            <w:tcBorders>
              <w:left w:val="single" w:sz="4" w:space="0" w:color="auto"/>
              <w:right w:val="single" w:sz="4" w:space="0" w:color="auto"/>
            </w:tcBorders>
          </w:tcPr>
          <w:p w:rsidR="00722270" w:rsidRPr="00611D2F" w:rsidRDefault="00722270" w:rsidP="00944953">
            <w:pPr>
              <w:widowControl w:val="0"/>
              <w:autoSpaceDE w:val="0"/>
              <w:autoSpaceDN w:val="0"/>
              <w:adjustRightInd w:val="0"/>
              <w:jc w:val="center"/>
              <w:rPr>
                <w:rFonts w:ascii="Times New Roman" w:hAnsi="Times New Roman" w:cs="Times New Roman"/>
                <w:sz w:val="28"/>
                <w:szCs w:val="28"/>
              </w:rPr>
            </w:pPr>
            <w:r w:rsidRPr="00611D2F">
              <w:rPr>
                <w:rFonts w:ascii="Times New Roman" w:hAnsi="Times New Roman" w:cs="Times New Roman"/>
                <w:sz w:val="28"/>
                <w:szCs w:val="28"/>
              </w:rPr>
              <w:t xml:space="preserve"> 0,8</w:t>
            </w:r>
          </w:p>
        </w:tc>
      </w:tr>
      <w:tr w:rsidR="00722270" w:rsidRPr="00BB144B">
        <w:trPr>
          <w:tblCellSpacing w:w="5" w:type="nil"/>
        </w:trPr>
        <w:tc>
          <w:tcPr>
            <w:tcW w:w="709" w:type="dxa"/>
            <w:vMerge/>
            <w:tcBorders>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p>
        </w:tc>
        <w:tc>
          <w:tcPr>
            <w:tcW w:w="2977" w:type="dxa"/>
            <w:vMerge/>
            <w:tcBorders>
              <w:left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722270" w:rsidRPr="00611D2F" w:rsidRDefault="00722270" w:rsidP="00944953">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от 50 чел. до 300 чел.</w:t>
            </w:r>
          </w:p>
        </w:tc>
        <w:tc>
          <w:tcPr>
            <w:tcW w:w="1985" w:type="dxa"/>
            <w:tcBorders>
              <w:top w:val="single" w:sz="4" w:space="0" w:color="auto"/>
              <w:left w:val="single" w:sz="4" w:space="0" w:color="auto"/>
              <w:bottom w:val="single" w:sz="4" w:space="0" w:color="auto"/>
              <w:right w:val="single" w:sz="4" w:space="0" w:color="auto"/>
            </w:tcBorders>
          </w:tcPr>
          <w:p w:rsidR="00722270" w:rsidRPr="00611D2F" w:rsidRDefault="00722270" w:rsidP="00944953">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 xml:space="preserve"> 0,9</w:t>
            </w:r>
          </w:p>
        </w:tc>
      </w:tr>
      <w:tr w:rsidR="00722270" w:rsidRPr="00BB144B">
        <w:trPr>
          <w:tblCellSpacing w:w="5" w:type="nil"/>
        </w:trPr>
        <w:tc>
          <w:tcPr>
            <w:tcW w:w="709" w:type="dxa"/>
            <w:vMerge/>
            <w:tcBorders>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p>
        </w:tc>
        <w:tc>
          <w:tcPr>
            <w:tcW w:w="2977" w:type="dxa"/>
            <w:vMerge/>
            <w:tcBorders>
              <w:left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722270" w:rsidRPr="00611D2F" w:rsidRDefault="00722270" w:rsidP="0094495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 каждые дополнительные 25 учащихся</w:t>
            </w:r>
          </w:p>
        </w:tc>
        <w:tc>
          <w:tcPr>
            <w:tcW w:w="1985" w:type="dxa"/>
            <w:tcBorders>
              <w:top w:val="single" w:sz="4" w:space="0" w:color="auto"/>
              <w:left w:val="single" w:sz="4" w:space="0" w:color="auto"/>
              <w:bottom w:val="single" w:sz="4" w:space="0" w:color="auto"/>
              <w:right w:val="single" w:sz="4" w:space="0" w:color="auto"/>
            </w:tcBorders>
          </w:tcPr>
          <w:p w:rsidR="00722270" w:rsidRPr="00611D2F" w:rsidRDefault="00722270" w:rsidP="00944953">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0,05</w:t>
            </w:r>
          </w:p>
        </w:tc>
      </w:tr>
      <w:tr w:rsidR="00722270" w:rsidRPr="00BB144B">
        <w:trPr>
          <w:trHeight w:val="416"/>
          <w:tblCellSpacing w:w="5" w:type="nil"/>
        </w:trPr>
        <w:tc>
          <w:tcPr>
            <w:tcW w:w="709" w:type="dxa"/>
            <w:vMerge w:val="restart"/>
            <w:tcBorders>
              <w:top w:val="single" w:sz="4" w:space="0" w:color="auto"/>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2.</w:t>
            </w:r>
          </w:p>
        </w:tc>
        <w:tc>
          <w:tcPr>
            <w:tcW w:w="2977" w:type="dxa"/>
            <w:vMerge w:val="restart"/>
            <w:tcBorders>
              <w:top w:val="single" w:sz="4" w:space="0" w:color="auto"/>
              <w:left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Воспитанники дошкольн</w:t>
            </w:r>
            <w:r>
              <w:rPr>
                <w:rFonts w:ascii="Times New Roman" w:hAnsi="Times New Roman" w:cs="Times New Roman"/>
                <w:sz w:val="28"/>
                <w:szCs w:val="28"/>
              </w:rPr>
              <w:t>ых</w:t>
            </w:r>
            <w:r w:rsidRPr="00611D2F">
              <w:rPr>
                <w:rFonts w:ascii="Times New Roman" w:hAnsi="Times New Roman" w:cs="Times New Roman"/>
                <w:sz w:val="28"/>
                <w:szCs w:val="28"/>
              </w:rPr>
              <w:t xml:space="preserve"> образовательн</w:t>
            </w:r>
            <w:r>
              <w:rPr>
                <w:rFonts w:ascii="Times New Roman" w:hAnsi="Times New Roman" w:cs="Times New Roman"/>
                <w:sz w:val="28"/>
                <w:szCs w:val="28"/>
              </w:rPr>
              <w:t>ых</w:t>
            </w:r>
            <w:r w:rsidRPr="00611D2F">
              <w:rPr>
                <w:rFonts w:ascii="Times New Roman" w:hAnsi="Times New Roman" w:cs="Times New Roman"/>
                <w:sz w:val="28"/>
                <w:szCs w:val="28"/>
              </w:rPr>
              <w:t xml:space="preserve"> </w:t>
            </w:r>
            <w:r>
              <w:rPr>
                <w:rFonts w:ascii="Times New Roman" w:hAnsi="Times New Roman" w:cs="Times New Roman"/>
                <w:sz w:val="28"/>
                <w:szCs w:val="28"/>
              </w:rPr>
              <w:t>организаций</w:t>
            </w:r>
          </w:p>
        </w:tc>
        <w:tc>
          <w:tcPr>
            <w:tcW w:w="3685" w:type="dxa"/>
            <w:tcBorders>
              <w:top w:val="single" w:sz="4" w:space="0" w:color="auto"/>
              <w:left w:val="single" w:sz="4" w:space="0" w:color="auto"/>
              <w:bottom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both"/>
              <w:rPr>
                <w:rFonts w:ascii="Times New Roman" w:hAnsi="Times New Roman" w:cs="Times New Roman"/>
                <w:sz w:val="28"/>
                <w:szCs w:val="28"/>
              </w:rPr>
            </w:pPr>
            <w:r w:rsidRPr="00611D2F">
              <w:rPr>
                <w:rFonts w:ascii="Times New Roman" w:hAnsi="Times New Roman" w:cs="Times New Roman"/>
                <w:sz w:val="28"/>
                <w:szCs w:val="28"/>
              </w:rPr>
              <w:t>50 чел. и менее</w:t>
            </w:r>
          </w:p>
        </w:tc>
        <w:tc>
          <w:tcPr>
            <w:tcW w:w="1985" w:type="dxa"/>
            <w:tcBorders>
              <w:top w:val="single" w:sz="4" w:space="0" w:color="auto"/>
              <w:left w:val="single" w:sz="4" w:space="0" w:color="auto"/>
              <w:bottom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0,8</w:t>
            </w:r>
          </w:p>
        </w:tc>
      </w:tr>
      <w:tr w:rsidR="00722270" w:rsidRPr="00BB144B">
        <w:trPr>
          <w:trHeight w:val="360"/>
          <w:tblCellSpacing w:w="5" w:type="nil"/>
        </w:trPr>
        <w:tc>
          <w:tcPr>
            <w:tcW w:w="709" w:type="dxa"/>
            <w:vMerge/>
            <w:tcBorders>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p>
        </w:tc>
        <w:tc>
          <w:tcPr>
            <w:tcW w:w="2977" w:type="dxa"/>
            <w:vMerge/>
            <w:tcBorders>
              <w:left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722270" w:rsidRPr="00611D2F" w:rsidRDefault="00722270" w:rsidP="001B6E3B">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от 51 чел. до 100 чел.</w:t>
            </w:r>
          </w:p>
        </w:tc>
        <w:tc>
          <w:tcPr>
            <w:tcW w:w="1985" w:type="dxa"/>
            <w:tcBorders>
              <w:top w:val="single" w:sz="4" w:space="0" w:color="auto"/>
              <w:left w:val="single" w:sz="4" w:space="0" w:color="auto"/>
              <w:bottom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0,9</w:t>
            </w:r>
          </w:p>
        </w:tc>
      </w:tr>
      <w:tr w:rsidR="00722270" w:rsidRPr="00BB144B">
        <w:trPr>
          <w:tblCellSpacing w:w="5" w:type="nil"/>
        </w:trPr>
        <w:tc>
          <w:tcPr>
            <w:tcW w:w="709" w:type="dxa"/>
            <w:vMerge/>
            <w:tcBorders>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p>
        </w:tc>
        <w:tc>
          <w:tcPr>
            <w:tcW w:w="2977" w:type="dxa"/>
            <w:vMerge/>
            <w:tcBorders>
              <w:left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722270" w:rsidRPr="00611D2F" w:rsidRDefault="00722270" w:rsidP="001B6E3B">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от 101 чел. до 170 чел.</w:t>
            </w:r>
          </w:p>
        </w:tc>
        <w:tc>
          <w:tcPr>
            <w:tcW w:w="1985" w:type="dxa"/>
            <w:tcBorders>
              <w:top w:val="single" w:sz="4" w:space="0" w:color="auto"/>
              <w:left w:val="single" w:sz="4" w:space="0" w:color="auto"/>
              <w:bottom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1,0</w:t>
            </w:r>
          </w:p>
        </w:tc>
      </w:tr>
      <w:tr w:rsidR="00722270" w:rsidRPr="00BB144B">
        <w:trPr>
          <w:tblCellSpacing w:w="5" w:type="nil"/>
        </w:trPr>
        <w:tc>
          <w:tcPr>
            <w:tcW w:w="709" w:type="dxa"/>
            <w:vMerge/>
            <w:tcBorders>
              <w:left w:val="single" w:sz="4" w:space="0" w:color="auto"/>
              <w:bottom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p>
        </w:tc>
        <w:tc>
          <w:tcPr>
            <w:tcW w:w="2977" w:type="dxa"/>
            <w:vMerge/>
            <w:tcBorders>
              <w:left w:val="single" w:sz="4" w:space="0" w:color="auto"/>
              <w:bottom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722270" w:rsidRPr="00611D2F" w:rsidRDefault="00722270" w:rsidP="001B6E3B">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от 171 чел. и более</w:t>
            </w:r>
          </w:p>
        </w:tc>
        <w:tc>
          <w:tcPr>
            <w:tcW w:w="1985" w:type="dxa"/>
            <w:tcBorders>
              <w:top w:val="single" w:sz="4" w:space="0" w:color="auto"/>
              <w:left w:val="single" w:sz="4" w:space="0" w:color="auto"/>
              <w:bottom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1,1</w:t>
            </w:r>
          </w:p>
        </w:tc>
      </w:tr>
      <w:tr w:rsidR="00722270" w:rsidRPr="00BB144B">
        <w:trPr>
          <w:tblCellSpacing w:w="5" w:type="nil"/>
        </w:trPr>
        <w:tc>
          <w:tcPr>
            <w:tcW w:w="709" w:type="dxa"/>
            <w:vMerge w:val="restart"/>
            <w:tcBorders>
              <w:top w:val="single" w:sz="4" w:space="0" w:color="auto"/>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3.</w:t>
            </w:r>
          </w:p>
        </w:tc>
        <w:tc>
          <w:tcPr>
            <w:tcW w:w="2977" w:type="dxa"/>
            <w:vMerge w:val="restart"/>
            <w:tcBorders>
              <w:top w:val="single" w:sz="4" w:space="0" w:color="auto"/>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Среднесписочная численность учащихся образовательно</w:t>
            </w:r>
            <w:r>
              <w:rPr>
                <w:rFonts w:ascii="Times New Roman" w:hAnsi="Times New Roman" w:cs="Times New Roman"/>
                <w:sz w:val="28"/>
                <w:szCs w:val="28"/>
              </w:rPr>
              <w:t>й</w:t>
            </w:r>
            <w:r w:rsidRPr="00611D2F">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611D2F">
              <w:rPr>
                <w:rFonts w:ascii="Times New Roman" w:hAnsi="Times New Roman" w:cs="Times New Roman"/>
                <w:sz w:val="28"/>
                <w:szCs w:val="28"/>
              </w:rPr>
              <w:t xml:space="preserve"> для детей дошкольного и младшего школьного возраста</w:t>
            </w:r>
          </w:p>
        </w:tc>
        <w:tc>
          <w:tcPr>
            <w:tcW w:w="3685" w:type="dxa"/>
            <w:tcBorders>
              <w:top w:val="single" w:sz="4" w:space="0" w:color="auto"/>
              <w:left w:val="single" w:sz="4" w:space="0" w:color="auto"/>
              <w:bottom w:val="single" w:sz="4" w:space="0" w:color="auto"/>
              <w:right w:val="single" w:sz="4" w:space="0" w:color="auto"/>
            </w:tcBorders>
          </w:tcPr>
          <w:p w:rsidR="00722270" w:rsidRDefault="00722270" w:rsidP="00C2375A">
            <w:pPr>
              <w:widowControl w:val="0"/>
              <w:autoSpaceDE w:val="0"/>
              <w:autoSpaceDN w:val="0"/>
              <w:adjustRightInd w:val="0"/>
              <w:spacing w:after="0" w:line="240" w:lineRule="auto"/>
              <w:rPr>
                <w:rFonts w:ascii="Times New Roman" w:hAnsi="Times New Roman" w:cs="Times New Roman"/>
                <w:sz w:val="28"/>
                <w:szCs w:val="28"/>
              </w:rPr>
            </w:pPr>
          </w:p>
          <w:p w:rsidR="00722270" w:rsidRPr="00611D2F" w:rsidRDefault="00722270" w:rsidP="00C2375A">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до 15 чел</w:t>
            </w:r>
          </w:p>
        </w:tc>
        <w:tc>
          <w:tcPr>
            <w:tcW w:w="1985" w:type="dxa"/>
            <w:tcBorders>
              <w:top w:val="single" w:sz="4" w:space="0" w:color="auto"/>
              <w:left w:val="single" w:sz="4" w:space="0" w:color="auto"/>
              <w:bottom w:val="single" w:sz="4" w:space="0" w:color="auto"/>
              <w:right w:val="single" w:sz="4" w:space="0" w:color="auto"/>
            </w:tcBorders>
          </w:tcPr>
          <w:p w:rsidR="00722270" w:rsidRDefault="00722270" w:rsidP="00C2375A">
            <w:pPr>
              <w:widowControl w:val="0"/>
              <w:autoSpaceDE w:val="0"/>
              <w:autoSpaceDN w:val="0"/>
              <w:adjustRightInd w:val="0"/>
              <w:spacing w:after="0" w:line="240" w:lineRule="auto"/>
              <w:jc w:val="center"/>
              <w:rPr>
                <w:rFonts w:ascii="Times New Roman" w:hAnsi="Times New Roman" w:cs="Times New Roman"/>
                <w:sz w:val="28"/>
                <w:szCs w:val="28"/>
              </w:rPr>
            </w:pPr>
          </w:p>
          <w:p w:rsidR="00722270" w:rsidRPr="00611D2F" w:rsidRDefault="00722270" w:rsidP="00C2375A">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0,1</w:t>
            </w:r>
          </w:p>
          <w:p w:rsidR="00722270" w:rsidRPr="00611D2F" w:rsidRDefault="00722270" w:rsidP="00285F64">
            <w:pPr>
              <w:widowControl w:val="0"/>
              <w:autoSpaceDE w:val="0"/>
              <w:autoSpaceDN w:val="0"/>
              <w:adjustRightInd w:val="0"/>
              <w:spacing w:after="0" w:line="240" w:lineRule="auto"/>
              <w:rPr>
                <w:rFonts w:ascii="Times New Roman" w:hAnsi="Times New Roman" w:cs="Times New Roman"/>
                <w:sz w:val="28"/>
                <w:szCs w:val="28"/>
              </w:rPr>
            </w:pPr>
          </w:p>
        </w:tc>
      </w:tr>
      <w:tr w:rsidR="00722270" w:rsidRPr="00BB144B">
        <w:trPr>
          <w:tblCellSpacing w:w="5" w:type="nil"/>
        </w:trPr>
        <w:tc>
          <w:tcPr>
            <w:tcW w:w="709" w:type="dxa"/>
            <w:vMerge/>
            <w:tcBorders>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p>
        </w:tc>
        <w:tc>
          <w:tcPr>
            <w:tcW w:w="2977" w:type="dxa"/>
            <w:vMerge/>
            <w:tcBorders>
              <w:left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tcPr>
          <w:p w:rsidR="00722270" w:rsidRPr="00611D2F" w:rsidRDefault="00722270" w:rsidP="00DF5A02">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от 16 чел. до 20 чел.</w:t>
            </w:r>
          </w:p>
        </w:tc>
        <w:tc>
          <w:tcPr>
            <w:tcW w:w="1985" w:type="dxa"/>
            <w:tcBorders>
              <w:top w:val="single" w:sz="4" w:space="0" w:color="auto"/>
              <w:left w:val="single" w:sz="4" w:space="0" w:color="auto"/>
              <w:bottom w:val="single" w:sz="4" w:space="0" w:color="auto"/>
              <w:right w:val="single" w:sz="4" w:space="0" w:color="auto"/>
            </w:tcBorders>
            <w:vAlign w:val="center"/>
          </w:tcPr>
          <w:p w:rsidR="00722270" w:rsidRPr="00611D2F" w:rsidRDefault="00722270" w:rsidP="00DF5A02">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0,2</w:t>
            </w:r>
          </w:p>
        </w:tc>
      </w:tr>
      <w:tr w:rsidR="00722270" w:rsidRPr="00BB144B">
        <w:trPr>
          <w:trHeight w:val="158"/>
          <w:tblCellSpacing w:w="5" w:type="nil"/>
        </w:trPr>
        <w:tc>
          <w:tcPr>
            <w:tcW w:w="709" w:type="dxa"/>
            <w:vMerge w:val="restart"/>
            <w:tcBorders>
              <w:top w:val="single" w:sz="4" w:space="0" w:color="auto"/>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4.</w:t>
            </w:r>
          </w:p>
        </w:tc>
        <w:tc>
          <w:tcPr>
            <w:tcW w:w="2977" w:type="dxa"/>
            <w:vMerge w:val="restart"/>
            <w:tcBorders>
              <w:top w:val="single" w:sz="4" w:space="0" w:color="auto"/>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Среднесписочная численность воспитанников образовательно</w:t>
            </w:r>
            <w:r>
              <w:rPr>
                <w:rFonts w:ascii="Times New Roman" w:hAnsi="Times New Roman" w:cs="Times New Roman"/>
                <w:sz w:val="28"/>
                <w:szCs w:val="28"/>
              </w:rPr>
              <w:t>й организации</w:t>
            </w:r>
            <w:r w:rsidRPr="00611D2F">
              <w:rPr>
                <w:rFonts w:ascii="Times New Roman" w:hAnsi="Times New Roman" w:cs="Times New Roman"/>
                <w:sz w:val="28"/>
                <w:szCs w:val="28"/>
              </w:rPr>
              <w:t xml:space="preserve"> для детей дошкольного и младшего школьного возраста</w:t>
            </w:r>
          </w:p>
        </w:tc>
        <w:tc>
          <w:tcPr>
            <w:tcW w:w="3685" w:type="dxa"/>
            <w:tcBorders>
              <w:top w:val="single" w:sz="4" w:space="0" w:color="auto"/>
              <w:left w:val="single" w:sz="4" w:space="0" w:color="auto"/>
              <w:bottom w:val="single" w:sz="4" w:space="0" w:color="auto"/>
              <w:right w:val="single" w:sz="4" w:space="0" w:color="auto"/>
            </w:tcBorders>
            <w:vAlign w:val="center"/>
          </w:tcPr>
          <w:p w:rsidR="00722270" w:rsidRPr="00611D2F" w:rsidRDefault="00722270" w:rsidP="009E18B1">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до 15 чел.</w:t>
            </w:r>
          </w:p>
        </w:tc>
        <w:tc>
          <w:tcPr>
            <w:tcW w:w="1985" w:type="dxa"/>
            <w:tcBorders>
              <w:top w:val="single" w:sz="4" w:space="0" w:color="auto"/>
              <w:left w:val="single" w:sz="4" w:space="0" w:color="auto"/>
              <w:bottom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p>
          <w:p w:rsidR="00722270" w:rsidRPr="00611D2F"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p>
          <w:p w:rsidR="00722270" w:rsidRPr="00611D2F"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0,1</w:t>
            </w:r>
          </w:p>
          <w:p w:rsidR="00722270" w:rsidRPr="00611D2F"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p>
        </w:tc>
      </w:tr>
      <w:tr w:rsidR="00722270" w:rsidRPr="00BB144B">
        <w:trPr>
          <w:trHeight w:val="158"/>
          <w:tblCellSpacing w:w="5" w:type="nil"/>
        </w:trPr>
        <w:tc>
          <w:tcPr>
            <w:tcW w:w="709" w:type="dxa"/>
            <w:vMerge/>
            <w:tcBorders>
              <w:left w:val="single" w:sz="4" w:space="0" w:color="auto"/>
              <w:right w:val="single" w:sz="4" w:space="0" w:color="auto"/>
            </w:tcBorders>
          </w:tcPr>
          <w:p w:rsidR="00722270" w:rsidRPr="00611D2F"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p>
        </w:tc>
        <w:tc>
          <w:tcPr>
            <w:tcW w:w="2977" w:type="dxa"/>
            <w:vMerge/>
            <w:tcBorders>
              <w:left w:val="single" w:sz="4" w:space="0" w:color="auto"/>
              <w:right w:val="single" w:sz="4" w:space="0" w:color="auto"/>
            </w:tcBorders>
          </w:tcPr>
          <w:p w:rsidR="00722270" w:rsidRPr="00611D2F" w:rsidRDefault="00722270" w:rsidP="00D54149">
            <w:pPr>
              <w:widowControl w:val="0"/>
              <w:autoSpaceDE w:val="0"/>
              <w:autoSpaceDN w:val="0"/>
              <w:adjustRightInd w:val="0"/>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tcPr>
          <w:p w:rsidR="00722270" w:rsidRPr="00611D2F" w:rsidRDefault="00722270" w:rsidP="009B2B70">
            <w:pPr>
              <w:widowControl w:val="0"/>
              <w:autoSpaceDE w:val="0"/>
              <w:autoSpaceDN w:val="0"/>
              <w:adjustRightInd w:val="0"/>
              <w:spacing w:after="0" w:line="240" w:lineRule="auto"/>
              <w:rPr>
                <w:rFonts w:ascii="Times New Roman" w:hAnsi="Times New Roman" w:cs="Times New Roman"/>
                <w:sz w:val="28"/>
                <w:szCs w:val="28"/>
              </w:rPr>
            </w:pPr>
            <w:r w:rsidRPr="00611D2F">
              <w:rPr>
                <w:rFonts w:ascii="Times New Roman" w:hAnsi="Times New Roman" w:cs="Times New Roman"/>
                <w:sz w:val="28"/>
                <w:szCs w:val="28"/>
              </w:rPr>
              <w:t>от 16 чел. до 20 чел.</w:t>
            </w:r>
          </w:p>
        </w:tc>
        <w:tc>
          <w:tcPr>
            <w:tcW w:w="1985" w:type="dxa"/>
            <w:tcBorders>
              <w:top w:val="single" w:sz="4" w:space="0" w:color="auto"/>
              <w:left w:val="single" w:sz="4" w:space="0" w:color="auto"/>
              <w:bottom w:val="single" w:sz="4" w:space="0" w:color="auto"/>
              <w:right w:val="single" w:sz="4" w:space="0" w:color="auto"/>
            </w:tcBorders>
            <w:vAlign w:val="center"/>
          </w:tcPr>
          <w:p w:rsidR="00722270" w:rsidRPr="00611D2F" w:rsidRDefault="00722270" w:rsidP="009B2B70">
            <w:pPr>
              <w:widowControl w:val="0"/>
              <w:autoSpaceDE w:val="0"/>
              <w:autoSpaceDN w:val="0"/>
              <w:adjustRightInd w:val="0"/>
              <w:spacing w:after="0" w:line="240" w:lineRule="auto"/>
              <w:jc w:val="center"/>
              <w:rPr>
                <w:rFonts w:ascii="Times New Roman" w:hAnsi="Times New Roman" w:cs="Times New Roman"/>
                <w:sz w:val="28"/>
                <w:szCs w:val="28"/>
              </w:rPr>
            </w:pPr>
            <w:r w:rsidRPr="00611D2F">
              <w:rPr>
                <w:rFonts w:ascii="Times New Roman" w:hAnsi="Times New Roman" w:cs="Times New Roman"/>
                <w:sz w:val="28"/>
                <w:szCs w:val="28"/>
              </w:rPr>
              <w:t>0,2</w:t>
            </w:r>
          </w:p>
        </w:tc>
      </w:tr>
      <w:tr w:rsidR="00722270" w:rsidRPr="00BB144B">
        <w:trPr>
          <w:trHeight w:val="158"/>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5.</w:t>
            </w:r>
          </w:p>
        </w:tc>
        <w:tc>
          <w:tcPr>
            <w:tcW w:w="2977"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Организация  дополнительного образования детей</w:t>
            </w:r>
          </w:p>
        </w:tc>
        <w:tc>
          <w:tcPr>
            <w:tcW w:w="3685"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0,45</w:t>
            </w:r>
          </w:p>
        </w:tc>
      </w:tr>
    </w:tbl>
    <w:p w:rsidR="00722270" w:rsidRDefault="00722270" w:rsidP="006163D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Повышающие показатели, характеризующие особенности деятельности организации (Кп</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устанавливаются от </w:t>
      </w:r>
      <w:r w:rsidR="006163D0">
        <w:rPr>
          <w:rFonts w:ascii="Times New Roman" w:hAnsi="Times New Roman" w:cs="Times New Roman"/>
          <w:sz w:val="28"/>
          <w:szCs w:val="28"/>
        </w:rPr>
        <w:t xml:space="preserve">наличия в организации филиала, </w:t>
      </w:r>
      <w:r>
        <w:rPr>
          <w:rFonts w:ascii="Times New Roman" w:hAnsi="Times New Roman" w:cs="Times New Roman"/>
          <w:sz w:val="28"/>
          <w:szCs w:val="28"/>
        </w:rPr>
        <w:t>интерната.</w:t>
      </w:r>
    </w:p>
    <w:p w:rsidR="00722270" w:rsidRDefault="00722270" w:rsidP="006163D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Повышающие коэффициенты, характеризующие особенности деятельности организации:</w:t>
      </w:r>
    </w:p>
    <w:tbl>
      <w:tblPr>
        <w:tblW w:w="9356" w:type="dxa"/>
        <w:tblCellSpacing w:w="5" w:type="nil"/>
        <w:tblInd w:w="-73" w:type="dxa"/>
        <w:tblLayout w:type="fixed"/>
        <w:tblCellMar>
          <w:left w:w="75" w:type="dxa"/>
          <w:right w:w="75" w:type="dxa"/>
        </w:tblCellMar>
        <w:tblLook w:val="0000" w:firstRow="0" w:lastRow="0" w:firstColumn="0" w:lastColumn="0" w:noHBand="0" w:noVBand="0"/>
      </w:tblPr>
      <w:tblGrid>
        <w:gridCol w:w="709"/>
        <w:gridCol w:w="3544"/>
        <w:gridCol w:w="2835"/>
        <w:gridCol w:w="2268"/>
      </w:tblGrid>
      <w:tr w:rsidR="00722270" w:rsidRPr="00BB144B">
        <w:trPr>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xml:space="preserve">N   </w:t>
            </w:r>
            <w:r w:rsidRPr="00BB144B">
              <w:rPr>
                <w:rFonts w:ascii="Times New Roman" w:hAnsi="Times New Roman" w:cs="Times New Roman"/>
                <w:sz w:val="28"/>
                <w:szCs w:val="28"/>
              </w:rPr>
              <w:br/>
            </w:r>
            <w:proofErr w:type="gramStart"/>
            <w:r w:rsidRPr="00BB144B">
              <w:rPr>
                <w:rFonts w:ascii="Times New Roman" w:hAnsi="Times New Roman" w:cs="Times New Roman"/>
                <w:sz w:val="28"/>
                <w:szCs w:val="28"/>
              </w:rPr>
              <w:t>п</w:t>
            </w:r>
            <w:proofErr w:type="gramEnd"/>
            <w:r w:rsidRPr="00BB144B">
              <w:rPr>
                <w:rFonts w:ascii="Times New Roman" w:hAnsi="Times New Roman" w:cs="Times New Roman"/>
                <w:sz w:val="28"/>
                <w:szCs w:val="28"/>
              </w:rPr>
              <w:t>/п</w:t>
            </w:r>
          </w:p>
        </w:tc>
        <w:tc>
          <w:tcPr>
            <w:tcW w:w="3544"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Показатели наличия по типам (видам) организации</w:t>
            </w:r>
          </w:p>
        </w:tc>
        <w:tc>
          <w:tcPr>
            <w:tcW w:w="2835"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Условия</w:t>
            </w:r>
          </w:p>
        </w:tc>
        <w:tc>
          <w:tcPr>
            <w:tcW w:w="2268"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Дополнительный повышающий коэффициент</w:t>
            </w:r>
          </w:p>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(Кдп</w:t>
            </w:r>
            <w:proofErr w:type="gramStart"/>
            <w:r w:rsidRPr="00BB144B">
              <w:rPr>
                <w:rFonts w:ascii="Times New Roman" w:hAnsi="Times New Roman" w:cs="Times New Roman"/>
                <w:sz w:val="28"/>
                <w:szCs w:val="28"/>
              </w:rPr>
              <w:t>2</w:t>
            </w:r>
            <w:proofErr w:type="gramEnd"/>
            <w:r w:rsidRPr="00BB144B">
              <w:rPr>
                <w:rFonts w:ascii="Times New Roman" w:hAnsi="Times New Roman" w:cs="Times New Roman"/>
                <w:sz w:val="28"/>
                <w:szCs w:val="28"/>
              </w:rPr>
              <w:t>)</w:t>
            </w:r>
          </w:p>
        </w:tc>
      </w:tr>
      <w:tr w:rsidR="00722270" w:rsidRPr="00BB144B" w:rsidTr="005010F5">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4</w:t>
            </w:r>
          </w:p>
        </w:tc>
      </w:tr>
      <w:tr w:rsidR="00722270" w:rsidRPr="00BB144B">
        <w:trPr>
          <w:trHeight w:val="622"/>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both"/>
              <w:rPr>
                <w:rFonts w:ascii="Times New Roman" w:hAnsi="Times New Roman" w:cs="Times New Roman"/>
                <w:sz w:val="28"/>
                <w:szCs w:val="28"/>
              </w:rPr>
            </w:pPr>
            <w:r w:rsidRPr="00BB144B">
              <w:rPr>
                <w:rFonts w:ascii="Times New Roman" w:hAnsi="Times New Roman" w:cs="Times New Roman"/>
                <w:sz w:val="28"/>
                <w:szCs w:val="28"/>
              </w:rPr>
              <w:t>Количество филиалов в организациях:</w:t>
            </w:r>
          </w:p>
        </w:tc>
        <w:tc>
          <w:tcPr>
            <w:tcW w:w="2835" w:type="dxa"/>
            <w:tcBorders>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rPr>
                <w:rFonts w:ascii="Times New Roman" w:hAnsi="Times New Roman" w:cs="Times New Roman"/>
                <w:sz w:val="28"/>
                <w:szCs w:val="28"/>
              </w:rPr>
            </w:pPr>
          </w:p>
        </w:tc>
        <w:tc>
          <w:tcPr>
            <w:tcW w:w="2268" w:type="dxa"/>
            <w:tcBorders>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p>
        </w:tc>
      </w:tr>
      <w:tr w:rsidR="00722270" w:rsidRPr="00BB144B" w:rsidTr="006163D0">
        <w:trPr>
          <w:trHeight w:val="577"/>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1.1.</w:t>
            </w:r>
          </w:p>
        </w:tc>
        <w:tc>
          <w:tcPr>
            <w:tcW w:w="3544"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общеобразовательных организациях</w:t>
            </w:r>
          </w:p>
        </w:tc>
        <w:tc>
          <w:tcPr>
            <w:tcW w:w="2835" w:type="dxa"/>
            <w:tcBorders>
              <w:top w:val="single" w:sz="4" w:space="0" w:color="auto"/>
              <w:left w:val="single" w:sz="4" w:space="0" w:color="auto"/>
              <w:bottom w:val="single" w:sz="4" w:space="0" w:color="auto"/>
              <w:right w:val="single" w:sz="4" w:space="0" w:color="auto"/>
            </w:tcBorders>
          </w:tcPr>
          <w:p w:rsidR="00722270" w:rsidRPr="00BB144B" w:rsidRDefault="00722270" w:rsidP="005010F5">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за каждый филиал</w:t>
            </w:r>
          </w:p>
        </w:tc>
        <w:tc>
          <w:tcPr>
            <w:tcW w:w="2268"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0,0</w:t>
            </w:r>
            <w:r>
              <w:rPr>
                <w:rFonts w:ascii="Times New Roman" w:hAnsi="Times New Roman" w:cs="Times New Roman"/>
                <w:sz w:val="28"/>
                <w:szCs w:val="28"/>
              </w:rPr>
              <w:t>2</w:t>
            </w:r>
          </w:p>
        </w:tc>
      </w:tr>
      <w:tr w:rsidR="00722270" w:rsidRPr="00BB144B" w:rsidTr="005010F5">
        <w:trPr>
          <w:trHeight w:val="614"/>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6163D0">
            <w:pPr>
              <w:pStyle w:val="a3"/>
              <w:widowControl w:val="0"/>
              <w:autoSpaceDE w:val="0"/>
              <w:autoSpaceDN w:val="0"/>
              <w:adjustRightInd w:val="0"/>
              <w:spacing w:after="0" w:line="240" w:lineRule="auto"/>
              <w:ind w:left="67"/>
              <w:jc w:val="center"/>
              <w:rPr>
                <w:rFonts w:ascii="Times New Roman" w:hAnsi="Times New Roman" w:cs="Times New Roman"/>
                <w:sz w:val="28"/>
                <w:szCs w:val="28"/>
              </w:rPr>
            </w:pPr>
            <w:r w:rsidRPr="00BB144B">
              <w:rPr>
                <w:rFonts w:ascii="Times New Roman" w:hAnsi="Times New Roman" w:cs="Times New Roman"/>
                <w:sz w:val="28"/>
                <w:szCs w:val="28"/>
              </w:rPr>
              <w:lastRenderedPageBreak/>
              <w:t>1.2.</w:t>
            </w:r>
          </w:p>
        </w:tc>
        <w:tc>
          <w:tcPr>
            <w:tcW w:w="3544"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организациях дошкольного образования</w:t>
            </w:r>
          </w:p>
        </w:tc>
        <w:tc>
          <w:tcPr>
            <w:tcW w:w="2835" w:type="dxa"/>
            <w:tcBorders>
              <w:top w:val="single" w:sz="4" w:space="0" w:color="auto"/>
              <w:left w:val="single" w:sz="4" w:space="0" w:color="auto"/>
              <w:bottom w:val="single" w:sz="4" w:space="0" w:color="auto"/>
              <w:right w:val="single" w:sz="4" w:space="0" w:color="auto"/>
            </w:tcBorders>
          </w:tcPr>
          <w:p w:rsidR="00722270" w:rsidRPr="00BB144B" w:rsidRDefault="00722270" w:rsidP="005010F5">
            <w:pPr>
              <w:spacing w:after="0" w:line="240" w:lineRule="auto"/>
              <w:jc w:val="center"/>
            </w:pPr>
            <w:r w:rsidRPr="00BB144B">
              <w:rPr>
                <w:rFonts w:ascii="Times New Roman" w:hAnsi="Times New Roman" w:cs="Times New Roman"/>
                <w:sz w:val="28"/>
                <w:szCs w:val="28"/>
              </w:rPr>
              <w:t>за каждый филиал</w:t>
            </w:r>
          </w:p>
        </w:tc>
        <w:tc>
          <w:tcPr>
            <w:tcW w:w="2268"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0,</w:t>
            </w:r>
            <w:r>
              <w:rPr>
                <w:rFonts w:ascii="Times New Roman" w:hAnsi="Times New Roman" w:cs="Times New Roman"/>
                <w:sz w:val="28"/>
                <w:szCs w:val="28"/>
              </w:rPr>
              <w:t>02</w:t>
            </w:r>
          </w:p>
        </w:tc>
      </w:tr>
      <w:tr w:rsidR="00722270" w:rsidRPr="00BB144B" w:rsidTr="005010F5">
        <w:trPr>
          <w:trHeight w:val="961"/>
          <w:tblCellSpacing w:w="5" w:type="nil"/>
        </w:trPr>
        <w:tc>
          <w:tcPr>
            <w:tcW w:w="709" w:type="dxa"/>
            <w:tcBorders>
              <w:top w:val="single" w:sz="4" w:space="0" w:color="auto"/>
              <w:left w:val="single" w:sz="4" w:space="0" w:color="auto"/>
              <w:bottom w:val="single" w:sz="4" w:space="0" w:color="auto"/>
              <w:right w:val="single" w:sz="4" w:space="0" w:color="auto"/>
            </w:tcBorders>
          </w:tcPr>
          <w:p w:rsidR="00722270" w:rsidRPr="00BB144B" w:rsidRDefault="00722270" w:rsidP="006163D0">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tcPr>
          <w:p w:rsidR="00722270" w:rsidRPr="00BB144B" w:rsidRDefault="00722270" w:rsidP="00D54149">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Наличие интерна</w:t>
            </w:r>
            <w:r>
              <w:rPr>
                <w:rFonts w:ascii="Times New Roman" w:hAnsi="Times New Roman" w:cs="Times New Roman"/>
                <w:sz w:val="28"/>
                <w:szCs w:val="28"/>
              </w:rPr>
              <w:t>та</w:t>
            </w:r>
            <w:r w:rsidRPr="00BB144B">
              <w:rPr>
                <w:rFonts w:ascii="Times New Roman" w:hAnsi="Times New Roman" w:cs="Times New Roman"/>
                <w:sz w:val="28"/>
                <w:szCs w:val="28"/>
              </w:rPr>
              <w:t xml:space="preserve"> </w:t>
            </w:r>
            <w:r>
              <w:rPr>
                <w:rFonts w:ascii="Times New Roman" w:hAnsi="Times New Roman" w:cs="Times New Roman"/>
                <w:sz w:val="28"/>
                <w:szCs w:val="28"/>
              </w:rPr>
              <w:t>при общеобразовательных организациях</w:t>
            </w:r>
          </w:p>
        </w:tc>
        <w:tc>
          <w:tcPr>
            <w:tcW w:w="2835" w:type="dxa"/>
            <w:tcBorders>
              <w:top w:val="single" w:sz="4" w:space="0" w:color="auto"/>
              <w:left w:val="single" w:sz="4" w:space="0" w:color="auto"/>
              <w:bottom w:val="single" w:sz="4" w:space="0" w:color="auto"/>
              <w:right w:val="single" w:sz="4" w:space="0" w:color="auto"/>
            </w:tcBorders>
          </w:tcPr>
          <w:p w:rsidR="00722270" w:rsidRPr="00BB144B" w:rsidRDefault="00722270" w:rsidP="005010F5">
            <w:pPr>
              <w:widowControl w:val="0"/>
              <w:autoSpaceDE w:val="0"/>
              <w:autoSpaceDN w:val="0"/>
              <w:adjustRightInd w:val="0"/>
              <w:jc w:val="center"/>
              <w:rPr>
                <w:rFonts w:ascii="Times New Roman" w:hAnsi="Times New Roman" w:cs="Times New Roman"/>
                <w:sz w:val="28"/>
                <w:szCs w:val="28"/>
              </w:rPr>
            </w:pPr>
            <w:r w:rsidRPr="00BB144B">
              <w:rPr>
                <w:rFonts w:ascii="Times New Roman" w:hAnsi="Times New Roman" w:cs="Times New Roman"/>
                <w:sz w:val="28"/>
                <w:szCs w:val="28"/>
              </w:rPr>
              <w:t>за каждый</w:t>
            </w:r>
          </w:p>
        </w:tc>
        <w:tc>
          <w:tcPr>
            <w:tcW w:w="2268" w:type="dxa"/>
            <w:tcBorders>
              <w:top w:val="single" w:sz="4" w:space="0" w:color="auto"/>
              <w:left w:val="single" w:sz="4" w:space="0" w:color="auto"/>
              <w:bottom w:val="single" w:sz="4" w:space="0" w:color="auto"/>
              <w:right w:val="single" w:sz="4" w:space="0" w:color="auto"/>
            </w:tcBorders>
          </w:tcPr>
          <w:p w:rsidR="00722270" w:rsidRPr="00BB144B" w:rsidRDefault="00722270" w:rsidP="005010F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0,05</w:t>
            </w:r>
          </w:p>
        </w:tc>
      </w:tr>
    </w:tbl>
    <w:p w:rsidR="00722270" w:rsidRDefault="00722270" w:rsidP="005010F5">
      <w:pPr>
        <w:widowControl w:val="0"/>
        <w:autoSpaceDE w:val="0"/>
        <w:autoSpaceDN w:val="0"/>
        <w:adjustRightInd w:val="0"/>
        <w:spacing w:after="0" w:line="320" w:lineRule="atLeast"/>
        <w:ind w:firstLine="709"/>
        <w:jc w:val="both"/>
        <w:rPr>
          <w:rFonts w:ascii="Times New Roman" w:hAnsi="Times New Roman" w:cs="Times New Roman"/>
          <w:sz w:val="28"/>
          <w:szCs w:val="28"/>
          <w:lang w:eastAsia="ru-RU"/>
        </w:rPr>
      </w:pPr>
      <w:proofErr w:type="gramStart"/>
      <w:r w:rsidRPr="004713E5">
        <w:rPr>
          <w:rFonts w:ascii="Times New Roman" w:hAnsi="Times New Roman" w:cs="Times New Roman"/>
          <w:sz w:val="28"/>
          <w:szCs w:val="28"/>
          <w:lang w:eastAsia="ru-RU"/>
        </w:rPr>
        <w:t>Для руководителей организаций (условия труда в которых отличаются от нормальных) устанавливаются повышающие коэффициенты специфики работы в размере:</w:t>
      </w:r>
      <w:proofErr w:type="gramEnd"/>
    </w:p>
    <w:tbl>
      <w:tblPr>
        <w:tblW w:w="9628" w:type="dxa"/>
        <w:tblCellSpacing w:w="5" w:type="nil"/>
        <w:tblInd w:w="-73" w:type="dxa"/>
        <w:tblBorders>
          <w:top w:val="single" w:sz="4" w:space="0" w:color="auto"/>
          <w:left w:val="single" w:sz="4" w:space="0" w:color="auto"/>
          <w:bottom w:val="single" w:sz="4" w:space="0" w:color="auto"/>
          <w:right w:val="single" w:sz="4" w:space="0" w:color="auto"/>
        </w:tblBorders>
        <w:tblLayout w:type="fixed"/>
        <w:tblCellMar>
          <w:left w:w="75" w:type="dxa"/>
          <w:right w:w="75" w:type="dxa"/>
        </w:tblCellMar>
        <w:tblLook w:val="0000" w:firstRow="0" w:lastRow="0" w:firstColumn="0" w:lastColumn="0" w:noHBand="0" w:noVBand="0"/>
      </w:tblPr>
      <w:tblGrid>
        <w:gridCol w:w="8391"/>
        <w:gridCol w:w="330"/>
        <w:gridCol w:w="907"/>
      </w:tblGrid>
      <w:tr w:rsidR="00722270" w:rsidRPr="00BB144B" w:rsidTr="00DC5CF3">
        <w:trPr>
          <w:tblCellSpacing w:w="5" w:type="nil"/>
        </w:trPr>
        <w:tc>
          <w:tcPr>
            <w:tcW w:w="8391" w:type="dxa"/>
            <w:tcBorders>
              <w:top w:val="single" w:sz="4" w:space="0" w:color="auto"/>
              <w:bottom w:val="single" w:sz="4" w:space="0" w:color="auto"/>
              <w:right w:val="single" w:sz="4" w:space="0" w:color="auto"/>
            </w:tcBorders>
          </w:tcPr>
          <w:p w:rsidR="00722270" w:rsidRPr="002A6AB6" w:rsidRDefault="00722270" w:rsidP="005010F5">
            <w:pPr>
              <w:widowControl w:val="0"/>
              <w:autoSpaceDE w:val="0"/>
              <w:autoSpaceDN w:val="0"/>
              <w:adjustRightInd w:val="0"/>
              <w:spacing w:after="0" w:line="240" w:lineRule="auto"/>
              <w:rPr>
                <w:rFonts w:ascii="Times New Roman" w:hAnsi="Times New Roman" w:cs="Times New Roman"/>
                <w:sz w:val="28"/>
                <w:szCs w:val="28"/>
              </w:rPr>
            </w:pPr>
            <w:r w:rsidRPr="002A6AB6">
              <w:rPr>
                <w:rFonts w:ascii="Times New Roman" w:hAnsi="Times New Roman" w:cs="Times New Roman"/>
                <w:sz w:val="28"/>
                <w:szCs w:val="28"/>
              </w:rPr>
              <w:t>За работу в образовательной организации, расположенной в сельской местности (Кср</w:t>
            </w:r>
            <w:proofErr w:type="gramStart"/>
            <w:r>
              <w:rPr>
                <w:rFonts w:ascii="Times New Roman" w:hAnsi="Times New Roman" w:cs="Times New Roman"/>
                <w:sz w:val="28"/>
                <w:szCs w:val="28"/>
              </w:rPr>
              <w:t>1</w:t>
            </w:r>
            <w:proofErr w:type="gramEnd"/>
            <w:r w:rsidRPr="002A6AB6">
              <w:rPr>
                <w:rFonts w:ascii="Times New Roman" w:hAnsi="Times New Roman" w:cs="Times New Roman"/>
                <w:sz w:val="28"/>
                <w:szCs w:val="28"/>
              </w:rPr>
              <w:t>).</w:t>
            </w:r>
          </w:p>
        </w:tc>
        <w:tc>
          <w:tcPr>
            <w:tcW w:w="330" w:type="dxa"/>
            <w:tcBorders>
              <w:top w:val="single" w:sz="4" w:space="0" w:color="auto"/>
              <w:left w:val="single" w:sz="4" w:space="0" w:color="auto"/>
              <w:bottom w:val="single" w:sz="4" w:space="0" w:color="auto"/>
              <w:right w:val="nil"/>
            </w:tcBorders>
          </w:tcPr>
          <w:p w:rsidR="00722270" w:rsidRPr="002A6AB6"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2A6AB6">
              <w:rPr>
                <w:rFonts w:ascii="Times New Roman" w:hAnsi="Times New Roman" w:cs="Times New Roman"/>
                <w:sz w:val="28"/>
                <w:szCs w:val="28"/>
              </w:rPr>
              <w:t>-</w:t>
            </w:r>
          </w:p>
        </w:tc>
        <w:tc>
          <w:tcPr>
            <w:tcW w:w="907" w:type="dxa"/>
            <w:tcBorders>
              <w:top w:val="single" w:sz="4" w:space="0" w:color="auto"/>
              <w:left w:val="nil"/>
              <w:bottom w:val="single" w:sz="4" w:space="0" w:color="auto"/>
              <w:right w:val="nil"/>
            </w:tcBorders>
          </w:tcPr>
          <w:p w:rsidR="00722270" w:rsidRPr="002A6AB6" w:rsidRDefault="00722270" w:rsidP="00D54149">
            <w:pPr>
              <w:widowControl w:val="0"/>
              <w:autoSpaceDE w:val="0"/>
              <w:autoSpaceDN w:val="0"/>
              <w:adjustRightInd w:val="0"/>
              <w:spacing w:after="0" w:line="240" w:lineRule="auto"/>
              <w:jc w:val="center"/>
              <w:rPr>
                <w:rFonts w:ascii="Times New Roman" w:hAnsi="Times New Roman" w:cs="Times New Roman"/>
                <w:sz w:val="28"/>
                <w:szCs w:val="28"/>
              </w:rPr>
            </w:pPr>
            <w:r w:rsidRPr="002A6AB6">
              <w:rPr>
                <w:rFonts w:ascii="Times New Roman" w:hAnsi="Times New Roman" w:cs="Times New Roman"/>
                <w:sz w:val="28"/>
                <w:szCs w:val="28"/>
              </w:rPr>
              <w:t>0,25</w:t>
            </w:r>
          </w:p>
        </w:tc>
      </w:tr>
    </w:tbl>
    <w:p w:rsidR="00722270" w:rsidRPr="0042001B"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2.4</w:t>
      </w:r>
      <w:r w:rsidRPr="0042001B">
        <w:rPr>
          <w:rFonts w:ascii="Times New Roman" w:hAnsi="Times New Roman" w:cs="Times New Roman"/>
          <w:sz w:val="28"/>
          <w:szCs w:val="28"/>
        </w:rPr>
        <w:t>.</w:t>
      </w:r>
      <w:r>
        <w:rPr>
          <w:rFonts w:ascii="Times New Roman" w:hAnsi="Times New Roman" w:cs="Times New Roman"/>
          <w:sz w:val="28"/>
          <w:szCs w:val="28"/>
        </w:rPr>
        <w:t>2.</w:t>
      </w:r>
      <w:r w:rsidRPr="0042001B">
        <w:rPr>
          <w:rFonts w:ascii="Times New Roman" w:hAnsi="Times New Roman" w:cs="Times New Roman"/>
          <w:sz w:val="28"/>
          <w:szCs w:val="28"/>
        </w:rPr>
        <w:t xml:space="preserve"> Должностн</w:t>
      </w:r>
      <w:r>
        <w:rPr>
          <w:rFonts w:ascii="Times New Roman" w:hAnsi="Times New Roman" w:cs="Times New Roman"/>
          <w:sz w:val="28"/>
          <w:szCs w:val="28"/>
        </w:rPr>
        <w:t>ые оклады единственного заместителя руководителя</w:t>
      </w:r>
      <w:r w:rsidRPr="0042001B">
        <w:rPr>
          <w:rFonts w:ascii="Times New Roman" w:hAnsi="Times New Roman" w:cs="Times New Roman"/>
          <w:sz w:val="28"/>
          <w:szCs w:val="28"/>
        </w:rPr>
        <w:t>, заместителя руководителя по учебной, учебно-методической работе</w:t>
      </w:r>
      <w:r>
        <w:rPr>
          <w:rFonts w:ascii="Times New Roman" w:hAnsi="Times New Roman" w:cs="Times New Roman"/>
          <w:sz w:val="28"/>
          <w:szCs w:val="28"/>
        </w:rPr>
        <w:t xml:space="preserve">, </w:t>
      </w:r>
      <w:r w:rsidRPr="0042001B">
        <w:rPr>
          <w:rFonts w:ascii="Times New Roman" w:hAnsi="Times New Roman" w:cs="Times New Roman"/>
          <w:sz w:val="28"/>
          <w:szCs w:val="28"/>
        </w:rPr>
        <w:t>устанавливается на 10 процентов ниже должностног</w:t>
      </w:r>
      <w:r>
        <w:rPr>
          <w:rFonts w:ascii="Times New Roman" w:hAnsi="Times New Roman" w:cs="Times New Roman"/>
          <w:sz w:val="28"/>
          <w:szCs w:val="28"/>
        </w:rPr>
        <w:t>о оклада руководителя организации</w:t>
      </w:r>
      <w:r w:rsidRPr="0042001B">
        <w:rPr>
          <w:rFonts w:ascii="Times New Roman" w:hAnsi="Times New Roman" w:cs="Times New Roman"/>
          <w:sz w:val="28"/>
          <w:szCs w:val="28"/>
        </w:rPr>
        <w:t>, других заместителей руководит</w:t>
      </w:r>
      <w:r>
        <w:rPr>
          <w:rFonts w:ascii="Times New Roman" w:hAnsi="Times New Roman" w:cs="Times New Roman"/>
          <w:sz w:val="28"/>
          <w:szCs w:val="28"/>
        </w:rPr>
        <w:t>еля - на 20</w:t>
      </w:r>
      <w:r w:rsidRPr="0042001B">
        <w:rPr>
          <w:rFonts w:ascii="Times New Roman" w:hAnsi="Times New Roman" w:cs="Times New Roman"/>
          <w:sz w:val="28"/>
          <w:szCs w:val="28"/>
        </w:rPr>
        <w:t xml:space="preserve"> процентов ниже должностног</w:t>
      </w:r>
      <w:r>
        <w:rPr>
          <w:rFonts w:ascii="Times New Roman" w:hAnsi="Times New Roman" w:cs="Times New Roman"/>
          <w:sz w:val="28"/>
          <w:szCs w:val="28"/>
        </w:rPr>
        <w:t>о оклада руководителя организации</w:t>
      </w:r>
      <w:r w:rsidRPr="0042001B">
        <w:rPr>
          <w:rFonts w:ascii="Times New Roman" w:hAnsi="Times New Roman" w:cs="Times New Roman"/>
          <w:sz w:val="28"/>
          <w:szCs w:val="28"/>
        </w:rPr>
        <w:t>.</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Должностной оклад главного бухгалтера</w:t>
      </w:r>
      <w:r>
        <w:rPr>
          <w:rFonts w:ascii="Times New Roman" w:hAnsi="Times New Roman" w:cs="Times New Roman"/>
          <w:sz w:val="28"/>
          <w:szCs w:val="28"/>
        </w:rPr>
        <w:t xml:space="preserve"> организации  устанавливается на 15</w:t>
      </w:r>
      <w:r w:rsidRPr="0042001B">
        <w:rPr>
          <w:rFonts w:ascii="Times New Roman" w:hAnsi="Times New Roman" w:cs="Times New Roman"/>
          <w:sz w:val="28"/>
          <w:szCs w:val="28"/>
        </w:rPr>
        <w:t xml:space="preserve"> процентов ниже должностного оклада руководителя </w:t>
      </w:r>
      <w:r>
        <w:rPr>
          <w:rFonts w:ascii="Times New Roman" w:hAnsi="Times New Roman" w:cs="Times New Roman"/>
          <w:sz w:val="28"/>
          <w:szCs w:val="28"/>
        </w:rPr>
        <w:t>организации</w:t>
      </w:r>
      <w:r w:rsidRPr="0042001B">
        <w:rPr>
          <w:rFonts w:ascii="Times New Roman" w:hAnsi="Times New Roman" w:cs="Times New Roman"/>
          <w:sz w:val="28"/>
          <w:szCs w:val="28"/>
        </w:rPr>
        <w:t>.</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9B11EF">
        <w:rPr>
          <w:rFonts w:ascii="Times New Roman" w:hAnsi="Times New Roman" w:cs="Times New Roman"/>
          <w:sz w:val="28"/>
          <w:szCs w:val="28"/>
        </w:rPr>
        <w:t xml:space="preserve">2.4.3. Основанием для установления выплаты должностного оклада руководителю организации является распоряжение Администрации Холмского </w:t>
      </w:r>
      <w:r w:rsidR="005010F5">
        <w:rPr>
          <w:rFonts w:ascii="Times New Roman" w:hAnsi="Times New Roman" w:cs="Times New Roman"/>
          <w:sz w:val="28"/>
          <w:szCs w:val="28"/>
        </w:rPr>
        <w:t xml:space="preserve">муниципального </w:t>
      </w:r>
      <w:r w:rsidRPr="009B11EF">
        <w:rPr>
          <w:rFonts w:ascii="Times New Roman" w:hAnsi="Times New Roman" w:cs="Times New Roman"/>
          <w:sz w:val="28"/>
          <w:szCs w:val="28"/>
        </w:rPr>
        <w:t>района.</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AC037F">
        <w:rPr>
          <w:rFonts w:ascii="Times New Roman" w:hAnsi="Times New Roman" w:cs="Times New Roman"/>
          <w:sz w:val="28"/>
          <w:szCs w:val="28"/>
        </w:rPr>
        <w:t>2.</w:t>
      </w:r>
      <w:r>
        <w:rPr>
          <w:rFonts w:ascii="Times New Roman" w:hAnsi="Times New Roman" w:cs="Times New Roman"/>
          <w:sz w:val="28"/>
          <w:szCs w:val="28"/>
        </w:rPr>
        <w:t>5</w:t>
      </w:r>
      <w:r w:rsidRPr="00AC037F">
        <w:rPr>
          <w:rFonts w:ascii="Times New Roman" w:hAnsi="Times New Roman" w:cs="Times New Roman"/>
          <w:sz w:val="28"/>
          <w:szCs w:val="28"/>
        </w:rPr>
        <w:t>. Выплаты по повышающим коэффициентам:</w:t>
      </w:r>
    </w:p>
    <w:p w:rsidR="00722270" w:rsidRPr="00AC037F"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AC037F">
        <w:rPr>
          <w:rFonts w:ascii="Times New Roman" w:hAnsi="Times New Roman" w:cs="Times New Roman"/>
          <w:sz w:val="28"/>
          <w:szCs w:val="28"/>
        </w:rPr>
        <w:t>2.</w:t>
      </w:r>
      <w:r>
        <w:rPr>
          <w:rFonts w:ascii="Times New Roman" w:hAnsi="Times New Roman" w:cs="Times New Roman"/>
          <w:sz w:val="28"/>
          <w:szCs w:val="28"/>
        </w:rPr>
        <w:t>5</w:t>
      </w:r>
      <w:r w:rsidRPr="00AC037F">
        <w:rPr>
          <w:rFonts w:ascii="Times New Roman" w:hAnsi="Times New Roman" w:cs="Times New Roman"/>
          <w:sz w:val="28"/>
          <w:szCs w:val="28"/>
        </w:rPr>
        <w:t>.1. Выплаты по повышающим коэффициентам к должностному окладу по занимаемой должности производятся в следующих размерах от должностного оклада:</w:t>
      </w:r>
    </w:p>
    <w:tbl>
      <w:tblPr>
        <w:tblW w:w="9808" w:type="dxa"/>
        <w:tblCellSpacing w:w="5" w:type="nil"/>
        <w:tblInd w:w="-73" w:type="dxa"/>
        <w:tblLayout w:type="fixed"/>
        <w:tblCellMar>
          <w:left w:w="75" w:type="dxa"/>
          <w:right w:w="75" w:type="dxa"/>
        </w:tblCellMar>
        <w:tblLook w:val="0000" w:firstRow="0" w:lastRow="0" w:firstColumn="0" w:lastColumn="0" w:noHBand="0" w:noVBand="0"/>
      </w:tblPr>
      <w:tblGrid>
        <w:gridCol w:w="3228"/>
        <w:gridCol w:w="5412"/>
        <w:gridCol w:w="1168"/>
      </w:tblGrid>
      <w:tr w:rsidR="00722270" w:rsidRPr="00BB144B">
        <w:trPr>
          <w:trHeight w:val="192"/>
          <w:tblCellSpacing w:w="5" w:type="nil"/>
        </w:trPr>
        <w:tc>
          <w:tcPr>
            <w:tcW w:w="8640" w:type="dxa"/>
            <w:gridSpan w:val="2"/>
          </w:tcPr>
          <w:p w:rsidR="00722270" w:rsidRDefault="00722270" w:rsidP="007108B0">
            <w:pPr>
              <w:widowControl w:val="0"/>
              <w:autoSpaceDE w:val="0"/>
              <w:autoSpaceDN w:val="0"/>
              <w:adjustRightInd w:val="0"/>
              <w:spacing w:after="0" w:line="240" w:lineRule="auto"/>
              <w:ind w:left="209"/>
              <w:rPr>
                <w:rFonts w:ascii="Times New Roman" w:hAnsi="Times New Roman" w:cs="Times New Roman"/>
                <w:sz w:val="28"/>
                <w:szCs w:val="28"/>
              </w:rPr>
            </w:pPr>
            <w:r>
              <w:rPr>
                <w:rFonts w:ascii="Times New Roman" w:hAnsi="Times New Roman" w:cs="Times New Roman"/>
                <w:sz w:val="28"/>
                <w:szCs w:val="28"/>
              </w:rPr>
              <w:t>за высшую квалификационную категорию</w:t>
            </w:r>
          </w:p>
          <w:p w:rsidR="00722270" w:rsidRDefault="00722270" w:rsidP="007108B0">
            <w:pPr>
              <w:widowControl w:val="0"/>
              <w:autoSpaceDE w:val="0"/>
              <w:autoSpaceDN w:val="0"/>
              <w:adjustRightInd w:val="0"/>
              <w:spacing w:after="0" w:line="240" w:lineRule="auto"/>
              <w:ind w:left="209"/>
              <w:rPr>
                <w:rFonts w:ascii="Times New Roman" w:hAnsi="Times New Roman" w:cs="Times New Roman"/>
                <w:sz w:val="28"/>
                <w:szCs w:val="28"/>
              </w:rPr>
            </w:pPr>
          </w:p>
          <w:p w:rsidR="00722270" w:rsidRPr="00BB144B" w:rsidRDefault="00722270" w:rsidP="007108B0">
            <w:pPr>
              <w:widowControl w:val="0"/>
              <w:autoSpaceDE w:val="0"/>
              <w:autoSpaceDN w:val="0"/>
              <w:adjustRightInd w:val="0"/>
              <w:spacing w:after="0" w:line="240" w:lineRule="auto"/>
              <w:ind w:left="209"/>
              <w:rPr>
                <w:rFonts w:ascii="Times New Roman" w:hAnsi="Times New Roman" w:cs="Times New Roman"/>
                <w:sz w:val="28"/>
                <w:szCs w:val="28"/>
              </w:rPr>
            </w:pPr>
            <w:proofErr w:type="gramStart"/>
            <w:r w:rsidRPr="00BB144B">
              <w:rPr>
                <w:rFonts w:ascii="Times New Roman" w:hAnsi="Times New Roman" w:cs="Times New Roman"/>
                <w:sz w:val="28"/>
                <w:szCs w:val="28"/>
              </w:rPr>
              <w:t>за почетные звания "Народный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работник высшей школы Российской Федерации", "Заслуженный деятель науки Российской Федерации", "Заслуженный работник физической культуры Российской Федерации", "Заслуженный работник культуры Российской Федерации", "Заслуженный учитель школы РСФСР", "Заслуженный учитель профтехобразования РСФСР", "Заслуженный мастер профтехобразования РСФСР", "Заслуженный деятель науки и техники РСФСР", "Заслуженный деятель науки</w:t>
            </w:r>
            <w:proofErr w:type="gramEnd"/>
            <w:r w:rsidRPr="00BB144B">
              <w:rPr>
                <w:rFonts w:ascii="Times New Roman" w:hAnsi="Times New Roman" w:cs="Times New Roman"/>
                <w:sz w:val="28"/>
                <w:szCs w:val="28"/>
              </w:rPr>
              <w:t xml:space="preserve"> РСФСР", "Заслуженный работник культуры РСФСР", "Заслуженный работник физической культуры РСФСР", "Заслуженный учитель СССР", "Заслуженный преподаватель СССР", "Заслуженный мастер профтехобразования СССР", "Заслуженный работник культуры СССР", "Заслуженный работник физической культуры СССР", </w:t>
            </w:r>
            <w:r w:rsidRPr="00BB144B">
              <w:rPr>
                <w:rFonts w:ascii="Times New Roman" w:hAnsi="Times New Roman" w:cs="Times New Roman"/>
                <w:sz w:val="28"/>
                <w:szCs w:val="28"/>
              </w:rPr>
              <w:lastRenderedPageBreak/>
              <w:t>"Заслуженный тренер СССР", "Заслуженный мастер спорта СССР"</w:t>
            </w:r>
          </w:p>
          <w:p w:rsidR="00722270" w:rsidRPr="00BB144B" w:rsidRDefault="00722270" w:rsidP="007108B0">
            <w:pPr>
              <w:widowControl w:val="0"/>
              <w:autoSpaceDE w:val="0"/>
              <w:autoSpaceDN w:val="0"/>
              <w:adjustRightInd w:val="0"/>
              <w:spacing w:after="0" w:line="240" w:lineRule="auto"/>
              <w:ind w:left="209"/>
              <w:rPr>
                <w:rFonts w:ascii="Times New Roman" w:hAnsi="Times New Roman" w:cs="Times New Roman"/>
                <w:sz w:val="28"/>
                <w:szCs w:val="28"/>
              </w:rPr>
            </w:pPr>
          </w:p>
        </w:tc>
        <w:tc>
          <w:tcPr>
            <w:tcW w:w="1168" w:type="dxa"/>
          </w:tcPr>
          <w:p w:rsidR="00722270" w:rsidRDefault="00722270" w:rsidP="007108B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- 0,3</w:t>
            </w:r>
          </w:p>
          <w:p w:rsidR="00722270" w:rsidRDefault="00722270" w:rsidP="007108B0">
            <w:pPr>
              <w:widowControl w:val="0"/>
              <w:autoSpaceDE w:val="0"/>
              <w:autoSpaceDN w:val="0"/>
              <w:adjustRightInd w:val="0"/>
              <w:spacing w:after="0" w:line="240" w:lineRule="auto"/>
              <w:rPr>
                <w:rFonts w:ascii="Times New Roman" w:hAnsi="Times New Roman" w:cs="Times New Roman"/>
                <w:sz w:val="28"/>
                <w:szCs w:val="28"/>
              </w:rPr>
            </w:pPr>
          </w:p>
          <w:p w:rsidR="00722270" w:rsidRPr="00BB144B" w:rsidRDefault="00722270" w:rsidP="007108B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- 0,1</w:t>
            </w:r>
          </w:p>
        </w:tc>
      </w:tr>
      <w:tr w:rsidR="00722270" w:rsidRPr="00BB144B">
        <w:trPr>
          <w:trHeight w:val="421"/>
          <w:tblCellSpacing w:w="5" w:type="nil"/>
        </w:trPr>
        <w:tc>
          <w:tcPr>
            <w:tcW w:w="3228" w:type="dxa"/>
          </w:tcPr>
          <w:p w:rsidR="00722270" w:rsidRPr="00BB144B" w:rsidRDefault="00722270" w:rsidP="001450AF">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lastRenderedPageBreak/>
              <w:t xml:space="preserve">   за ученые степени:</w:t>
            </w:r>
          </w:p>
        </w:tc>
        <w:tc>
          <w:tcPr>
            <w:tcW w:w="5412" w:type="dxa"/>
          </w:tcPr>
          <w:p w:rsidR="00722270" w:rsidRPr="00BB144B" w:rsidRDefault="00722270" w:rsidP="007108B0">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кандидат наук</w:t>
            </w:r>
          </w:p>
        </w:tc>
        <w:tc>
          <w:tcPr>
            <w:tcW w:w="1168" w:type="dxa"/>
          </w:tcPr>
          <w:p w:rsidR="00722270" w:rsidRPr="00BB144B" w:rsidRDefault="00722270" w:rsidP="007108B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- 0,1</w:t>
            </w:r>
          </w:p>
        </w:tc>
      </w:tr>
      <w:tr w:rsidR="00722270" w:rsidRPr="00BB144B">
        <w:trPr>
          <w:trHeight w:val="421"/>
          <w:tblCellSpacing w:w="5" w:type="nil"/>
        </w:trPr>
        <w:tc>
          <w:tcPr>
            <w:tcW w:w="3228" w:type="dxa"/>
          </w:tcPr>
          <w:p w:rsidR="00722270" w:rsidRPr="00BB144B" w:rsidRDefault="00722270" w:rsidP="007108B0">
            <w:pPr>
              <w:widowControl w:val="0"/>
              <w:autoSpaceDE w:val="0"/>
              <w:autoSpaceDN w:val="0"/>
              <w:adjustRightInd w:val="0"/>
              <w:spacing w:after="0" w:line="240" w:lineRule="auto"/>
              <w:ind w:firstLine="709"/>
              <w:rPr>
                <w:rFonts w:ascii="Times New Roman" w:hAnsi="Times New Roman" w:cs="Times New Roman"/>
                <w:sz w:val="28"/>
                <w:szCs w:val="28"/>
              </w:rPr>
            </w:pPr>
          </w:p>
        </w:tc>
        <w:tc>
          <w:tcPr>
            <w:tcW w:w="5412" w:type="dxa"/>
          </w:tcPr>
          <w:p w:rsidR="00722270" w:rsidRPr="00BB144B" w:rsidRDefault="00722270" w:rsidP="007108B0">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доктор наук</w:t>
            </w:r>
          </w:p>
        </w:tc>
        <w:tc>
          <w:tcPr>
            <w:tcW w:w="1168" w:type="dxa"/>
          </w:tcPr>
          <w:p w:rsidR="00722270" w:rsidRPr="00BB144B" w:rsidRDefault="00722270" w:rsidP="007108B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- 0,2</w:t>
            </w:r>
          </w:p>
        </w:tc>
      </w:tr>
    </w:tbl>
    <w:p w:rsidR="00722270" w:rsidRPr="0042001B"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p>
    <w:p w:rsidR="00722270" w:rsidRPr="0042001B"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2.5.2. </w:t>
      </w:r>
      <w:r w:rsidRPr="0042001B">
        <w:rPr>
          <w:rFonts w:ascii="Times New Roman" w:hAnsi="Times New Roman" w:cs="Times New Roman"/>
          <w:sz w:val="28"/>
          <w:szCs w:val="28"/>
        </w:rPr>
        <w:t>Размер</w:t>
      </w:r>
      <w:r>
        <w:rPr>
          <w:rFonts w:ascii="Times New Roman" w:hAnsi="Times New Roman" w:cs="Times New Roman"/>
          <w:sz w:val="28"/>
          <w:szCs w:val="28"/>
        </w:rPr>
        <w:t xml:space="preserve"> выплаты руководителю организации</w:t>
      </w:r>
      <w:r w:rsidRPr="0042001B">
        <w:rPr>
          <w:rFonts w:ascii="Times New Roman" w:hAnsi="Times New Roman" w:cs="Times New Roman"/>
          <w:sz w:val="28"/>
          <w:szCs w:val="28"/>
        </w:rPr>
        <w:t>, заместителю руководителя</w:t>
      </w:r>
      <w:r>
        <w:rPr>
          <w:rFonts w:ascii="Times New Roman" w:hAnsi="Times New Roman" w:cs="Times New Roman"/>
          <w:sz w:val="28"/>
          <w:szCs w:val="28"/>
        </w:rPr>
        <w:t>, главному бухгалтеру организации</w:t>
      </w:r>
      <w:r w:rsidRPr="0042001B">
        <w:rPr>
          <w:rFonts w:ascii="Times New Roman" w:hAnsi="Times New Roman" w:cs="Times New Roman"/>
          <w:sz w:val="28"/>
          <w:szCs w:val="28"/>
        </w:rPr>
        <w:t xml:space="preserve"> за</w:t>
      </w:r>
      <w:r>
        <w:rPr>
          <w:rFonts w:ascii="Times New Roman" w:hAnsi="Times New Roman" w:cs="Times New Roman"/>
          <w:sz w:val="28"/>
          <w:szCs w:val="28"/>
        </w:rPr>
        <w:t xml:space="preserve"> почетное</w:t>
      </w:r>
      <w:r w:rsidRPr="0042001B">
        <w:rPr>
          <w:rFonts w:ascii="Times New Roman" w:hAnsi="Times New Roman" w:cs="Times New Roman"/>
          <w:sz w:val="28"/>
          <w:szCs w:val="28"/>
        </w:rPr>
        <w:t xml:space="preserve"> звание,</w:t>
      </w:r>
      <w:r>
        <w:rPr>
          <w:rFonts w:ascii="Times New Roman" w:hAnsi="Times New Roman" w:cs="Times New Roman"/>
          <w:sz w:val="28"/>
          <w:szCs w:val="28"/>
        </w:rPr>
        <w:t xml:space="preserve"> за</w:t>
      </w:r>
      <w:r w:rsidRPr="0042001B">
        <w:rPr>
          <w:rFonts w:ascii="Times New Roman" w:hAnsi="Times New Roman" w:cs="Times New Roman"/>
          <w:sz w:val="28"/>
          <w:szCs w:val="28"/>
        </w:rPr>
        <w:t xml:space="preserve"> ученую степень определяется путем умножения размера должностного оклада на повышающий коэффициент.</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2.5.3. </w:t>
      </w:r>
      <w:r w:rsidRPr="00AC037F">
        <w:rPr>
          <w:rFonts w:ascii="Times New Roman" w:hAnsi="Times New Roman" w:cs="Times New Roman"/>
          <w:sz w:val="28"/>
          <w:szCs w:val="28"/>
        </w:rPr>
        <w:t xml:space="preserve">Повышающие коэффициенты к должностному окладу за почетное звание, за ученую степень </w:t>
      </w:r>
      <w:proofErr w:type="gramStart"/>
      <w:r w:rsidRPr="00AC037F">
        <w:rPr>
          <w:rFonts w:ascii="Times New Roman" w:hAnsi="Times New Roman" w:cs="Times New Roman"/>
          <w:sz w:val="28"/>
          <w:szCs w:val="28"/>
        </w:rPr>
        <w:t>устанавливаются</w:t>
      </w:r>
      <w:proofErr w:type="gramEnd"/>
      <w:r w:rsidRPr="00AC037F">
        <w:rPr>
          <w:rFonts w:ascii="Times New Roman" w:hAnsi="Times New Roman" w:cs="Times New Roman"/>
          <w:sz w:val="28"/>
          <w:szCs w:val="28"/>
        </w:rPr>
        <w:t xml:space="preserve"> начиная с даты возникновения правовых оснований для соответствующих коэффициентов - присвоение звания, ученой степени при условии соответствия почетного звания, ученой степени профилю педагогической деятельности.</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2.5.4. </w:t>
      </w:r>
      <w:r w:rsidRPr="0042001B">
        <w:rPr>
          <w:rFonts w:ascii="Times New Roman" w:hAnsi="Times New Roman" w:cs="Times New Roman"/>
          <w:sz w:val="28"/>
          <w:szCs w:val="28"/>
        </w:rPr>
        <w:t>Применение повышающих коэффициентов к должностному за</w:t>
      </w:r>
      <w:r>
        <w:rPr>
          <w:rFonts w:ascii="Times New Roman" w:hAnsi="Times New Roman" w:cs="Times New Roman"/>
          <w:sz w:val="28"/>
          <w:szCs w:val="28"/>
        </w:rPr>
        <w:t xml:space="preserve"> почетное</w:t>
      </w:r>
      <w:r w:rsidRPr="0042001B">
        <w:rPr>
          <w:rFonts w:ascii="Times New Roman" w:hAnsi="Times New Roman" w:cs="Times New Roman"/>
          <w:sz w:val="28"/>
          <w:szCs w:val="28"/>
        </w:rPr>
        <w:t xml:space="preserve"> звание,</w:t>
      </w:r>
      <w:r>
        <w:rPr>
          <w:rFonts w:ascii="Times New Roman" w:hAnsi="Times New Roman" w:cs="Times New Roman"/>
          <w:sz w:val="28"/>
          <w:szCs w:val="28"/>
        </w:rPr>
        <w:t xml:space="preserve"> за</w:t>
      </w:r>
      <w:r w:rsidRPr="0042001B">
        <w:rPr>
          <w:rFonts w:ascii="Times New Roman" w:hAnsi="Times New Roman" w:cs="Times New Roman"/>
          <w:sz w:val="28"/>
          <w:szCs w:val="28"/>
        </w:rPr>
        <w:t xml:space="preserve"> ученую степень не образует новый оклад и не учитывается при начислении иных выплат компенсационного и стимулирующего характера, устанавливаемых в процентном отношении к должностному окладу.</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6604D7">
        <w:rPr>
          <w:rFonts w:ascii="Times New Roman" w:hAnsi="Times New Roman" w:cs="Times New Roman"/>
          <w:sz w:val="28"/>
          <w:szCs w:val="28"/>
        </w:rPr>
        <w:t>2.</w:t>
      </w:r>
      <w:r>
        <w:rPr>
          <w:rFonts w:ascii="Times New Roman" w:hAnsi="Times New Roman" w:cs="Times New Roman"/>
          <w:sz w:val="28"/>
          <w:szCs w:val="28"/>
        </w:rPr>
        <w:t>6</w:t>
      </w:r>
      <w:r w:rsidRPr="006604D7">
        <w:rPr>
          <w:rFonts w:ascii="Times New Roman" w:hAnsi="Times New Roman" w:cs="Times New Roman"/>
          <w:sz w:val="28"/>
          <w:szCs w:val="28"/>
        </w:rPr>
        <w:t>. Выплаты компенсационного характера:</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2937CF">
        <w:rPr>
          <w:rFonts w:ascii="Times New Roman" w:hAnsi="Times New Roman" w:cs="Times New Roman"/>
          <w:sz w:val="28"/>
          <w:szCs w:val="28"/>
          <w:lang w:eastAsia="ru-RU"/>
        </w:rPr>
        <w:t>.1. Для руководителей организаций,</w:t>
      </w:r>
      <w:r w:rsidRPr="002937CF">
        <w:rPr>
          <w:rFonts w:ascii="Times New Roman" w:hAnsi="Times New Roman" w:cs="Times New Roman"/>
          <w:sz w:val="28"/>
          <w:szCs w:val="28"/>
        </w:rPr>
        <w:t xml:space="preserve"> заместителей руководителя, главного бухгалтера организации</w:t>
      </w:r>
      <w:r w:rsidRPr="002937CF">
        <w:rPr>
          <w:rFonts w:ascii="Times New Roman" w:hAnsi="Times New Roman" w:cs="Times New Roman"/>
          <w:sz w:val="28"/>
          <w:szCs w:val="28"/>
          <w:lang w:eastAsia="ru-RU"/>
        </w:rPr>
        <w:t xml:space="preserve"> устанавливаются следующие выплаты компенсационного характера: </w:t>
      </w:r>
    </w:p>
    <w:p w:rsidR="00722270" w:rsidRDefault="00722270" w:rsidP="005010F5">
      <w:pPr>
        <w:pStyle w:val="ConsPlusNormal"/>
        <w:spacing w:line="360" w:lineRule="atLeast"/>
        <w:ind w:firstLine="709"/>
        <w:jc w:val="both"/>
        <w:outlineLvl w:val="1"/>
        <w:rPr>
          <w:rFonts w:ascii="Times New Roman" w:hAnsi="Times New Roman" w:cs="Times New Roman"/>
          <w:sz w:val="28"/>
          <w:szCs w:val="28"/>
        </w:rPr>
      </w:pPr>
      <w:r w:rsidRPr="00A0458B">
        <w:rPr>
          <w:rFonts w:ascii="Times New Roman" w:hAnsi="Times New Roman" w:cs="Times New Roman"/>
          <w:sz w:val="28"/>
          <w:szCs w:val="28"/>
        </w:rPr>
        <w:t>Выплаты за совмещение профессий (должностей), расширение зон обслуживания</w:t>
      </w:r>
      <w:r>
        <w:rPr>
          <w:rFonts w:ascii="Times New Roman" w:hAnsi="Times New Roman" w:cs="Times New Roman"/>
          <w:sz w:val="28"/>
          <w:szCs w:val="28"/>
        </w:rPr>
        <w:t xml:space="preserve"> руководителю организации, заместителю руководителя, главному бухгалтеру</w:t>
      </w:r>
      <w:r w:rsidRPr="0048724F">
        <w:rPr>
          <w:rFonts w:ascii="Times New Roman" w:hAnsi="Times New Roman" w:cs="Times New Roman"/>
          <w:sz w:val="28"/>
          <w:szCs w:val="28"/>
        </w:rPr>
        <w:t xml:space="preserve"> учреждения</w:t>
      </w:r>
      <w:r w:rsidRPr="00A0458B">
        <w:rPr>
          <w:rFonts w:ascii="Times New Roman" w:hAnsi="Times New Roman" w:cs="Times New Roman"/>
          <w:sz w:val="28"/>
          <w:szCs w:val="28"/>
        </w:rPr>
        <w:t xml:space="preserve"> устанавливаются по соглашению сторон трудового договора с учетом содержания и (или) объема дополнительной работы в размере до 50 процентов должностного оклада;</w:t>
      </w:r>
    </w:p>
    <w:p w:rsidR="00722270" w:rsidRPr="009F27C3" w:rsidRDefault="00722270" w:rsidP="005010F5">
      <w:pPr>
        <w:pStyle w:val="ConsPlusNormal"/>
        <w:spacing w:line="360" w:lineRule="atLeast"/>
        <w:ind w:firstLine="709"/>
        <w:jc w:val="both"/>
        <w:outlineLvl w:val="1"/>
        <w:rPr>
          <w:rFonts w:ascii="Times New Roman" w:hAnsi="Times New Roman" w:cs="Times New Roman"/>
          <w:sz w:val="28"/>
          <w:szCs w:val="28"/>
        </w:rPr>
      </w:pPr>
      <w:r w:rsidRPr="009F27C3">
        <w:rPr>
          <w:rFonts w:ascii="Times New Roman" w:hAnsi="Times New Roman" w:cs="Times New Roman"/>
          <w:sz w:val="28"/>
          <w:szCs w:val="28"/>
        </w:rPr>
        <w:t>Выплата за увеличение объема работ или исполнение обязанностей временно отсутствующего работника без освобождения от работы, определенной трудовым договором, заместителю руководителя, главному бухгалтеру учреждения устанавливается по соглашению сторон трудового договора с учетом содержания и (или) объема дополнительной работы в размере до 50 процентов должностного оклада (оклада) временно отсутствующего работника;</w:t>
      </w:r>
    </w:p>
    <w:p w:rsidR="00722270" w:rsidRPr="0048724F" w:rsidRDefault="00722270" w:rsidP="005010F5">
      <w:pPr>
        <w:pStyle w:val="ConsPlusNormal"/>
        <w:spacing w:line="360" w:lineRule="atLeast"/>
        <w:ind w:firstLine="709"/>
        <w:jc w:val="both"/>
        <w:outlineLvl w:val="1"/>
        <w:rPr>
          <w:rFonts w:ascii="Times New Roman" w:hAnsi="Times New Roman" w:cs="Times New Roman"/>
          <w:sz w:val="28"/>
          <w:szCs w:val="28"/>
        </w:rPr>
      </w:pPr>
      <w:proofErr w:type="gramStart"/>
      <w:r w:rsidRPr="0048724F">
        <w:rPr>
          <w:rFonts w:ascii="Times New Roman" w:hAnsi="Times New Roman" w:cs="Times New Roman"/>
          <w:sz w:val="28"/>
          <w:szCs w:val="28"/>
        </w:rPr>
        <w:t>В случае привлечени</w:t>
      </w:r>
      <w:r>
        <w:rPr>
          <w:rFonts w:ascii="Times New Roman" w:hAnsi="Times New Roman" w:cs="Times New Roman"/>
          <w:sz w:val="28"/>
          <w:szCs w:val="28"/>
        </w:rPr>
        <w:t>я руководителя организации</w:t>
      </w:r>
      <w:r w:rsidRPr="0048724F">
        <w:rPr>
          <w:rFonts w:ascii="Times New Roman" w:hAnsi="Times New Roman" w:cs="Times New Roman"/>
          <w:sz w:val="28"/>
          <w:szCs w:val="28"/>
        </w:rPr>
        <w:t>, заместителя руководителя</w:t>
      </w:r>
      <w:r>
        <w:rPr>
          <w:rFonts w:ascii="Times New Roman" w:hAnsi="Times New Roman" w:cs="Times New Roman"/>
          <w:sz w:val="28"/>
          <w:szCs w:val="28"/>
        </w:rPr>
        <w:t>, главного бухгалтера организации</w:t>
      </w:r>
      <w:r w:rsidRPr="0048724F">
        <w:rPr>
          <w:rFonts w:ascii="Times New Roman" w:hAnsi="Times New Roman" w:cs="Times New Roman"/>
          <w:sz w:val="28"/>
          <w:szCs w:val="28"/>
        </w:rPr>
        <w:t xml:space="preserve"> к работе в выходные и нерабочие праздничные дни размер выплаты составляет одинарную дневную или часовую ставку (часть должностного оклада за день или час работы) </w:t>
      </w:r>
      <w:r w:rsidRPr="0048724F">
        <w:rPr>
          <w:rFonts w:ascii="Times New Roman" w:hAnsi="Times New Roman" w:cs="Times New Roman"/>
          <w:sz w:val="28"/>
          <w:szCs w:val="28"/>
        </w:rPr>
        <w:lastRenderedPageBreak/>
        <w:t>сверх должностного оклада, если работа в выходной или нерабочий праздничный день производилась в пределах месячной нормы рабочего времени, и двойную дневную или часовую ставку (часть должностного</w:t>
      </w:r>
      <w:proofErr w:type="gramEnd"/>
      <w:r w:rsidRPr="0048724F">
        <w:rPr>
          <w:rFonts w:ascii="Times New Roman" w:hAnsi="Times New Roman" w:cs="Times New Roman"/>
          <w:sz w:val="28"/>
          <w:szCs w:val="28"/>
        </w:rPr>
        <w:t xml:space="preserve"> оклада за день или час работы) сверх должностного оклада, если работа производилась сверх месячной нормы рабочего времени.</w:t>
      </w:r>
      <w:r>
        <w:rPr>
          <w:rFonts w:ascii="Times New Roman" w:hAnsi="Times New Roman" w:cs="Times New Roman"/>
          <w:sz w:val="28"/>
          <w:szCs w:val="28"/>
        </w:rPr>
        <w:t xml:space="preserve"> </w:t>
      </w:r>
      <w:r w:rsidRPr="0048724F">
        <w:rPr>
          <w:rFonts w:ascii="Times New Roman" w:hAnsi="Times New Roman" w:cs="Times New Roman"/>
          <w:sz w:val="28"/>
          <w:szCs w:val="28"/>
        </w:rPr>
        <w:t>По желанию руководителя учреждения, заместителя руководителя, главного бухгалтера учреждения,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22270" w:rsidRPr="009F27C3"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lang w:eastAsia="ru-RU"/>
        </w:rPr>
      </w:pPr>
      <w:r w:rsidRPr="009F27C3">
        <w:rPr>
          <w:rFonts w:ascii="Times New Roman" w:hAnsi="Times New Roman" w:cs="Times New Roman"/>
          <w:sz w:val="28"/>
          <w:szCs w:val="28"/>
        </w:rPr>
        <w:t xml:space="preserve">Оплата сверхурочной работы осуществляется за первые 2 часа работы в полуторном размере, за последующие часы - в двойном размере в соответствии </w:t>
      </w:r>
      <w:r w:rsidRPr="0024579F">
        <w:rPr>
          <w:rFonts w:ascii="Times New Roman" w:hAnsi="Times New Roman" w:cs="Times New Roman"/>
          <w:sz w:val="28"/>
          <w:szCs w:val="28"/>
        </w:rPr>
        <w:t xml:space="preserve">со </w:t>
      </w:r>
      <w:hyperlink r:id="rId15" w:history="1">
        <w:r w:rsidRPr="0024579F">
          <w:rPr>
            <w:rFonts w:ascii="Times New Roman" w:hAnsi="Times New Roman" w:cs="Times New Roman"/>
            <w:sz w:val="28"/>
            <w:szCs w:val="28"/>
          </w:rPr>
          <w:t>статьей 152</w:t>
        </w:r>
      </w:hyperlink>
      <w:r w:rsidRPr="009F27C3">
        <w:rPr>
          <w:rFonts w:ascii="Times New Roman" w:hAnsi="Times New Roman" w:cs="Times New Roman"/>
          <w:sz w:val="28"/>
          <w:szCs w:val="28"/>
        </w:rPr>
        <w:t xml:space="preserve"> Трудового кодекса Российской Федерации</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2.6.2.</w:t>
      </w:r>
      <w:r w:rsidR="00DC5CF3">
        <w:rPr>
          <w:rFonts w:ascii="Times New Roman" w:hAnsi="Times New Roman" w:cs="Times New Roman"/>
          <w:sz w:val="28"/>
          <w:szCs w:val="28"/>
        </w:rPr>
        <w:t xml:space="preserve"> </w:t>
      </w:r>
      <w:r>
        <w:rPr>
          <w:rFonts w:ascii="Times New Roman" w:hAnsi="Times New Roman" w:cs="Times New Roman"/>
          <w:sz w:val="28"/>
          <w:szCs w:val="28"/>
        </w:rPr>
        <w:t>Размер и условия осуществления выплат</w:t>
      </w:r>
      <w:r w:rsidRPr="0042001B">
        <w:rPr>
          <w:rFonts w:ascii="Times New Roman" w:hAnsi="Times New Roman" w:cs="Times New Roman"/>
          <w:sz w:val="28"/>
          <w:szCs w:val="28"/>
        </w:rPr>
        <w:t xml:space="preserve"> компенсационного характера</w:t>
      </w:r>
      <w:r>
        <w:rPr>
          <w:rFonts w:ascii="Times New Roman" w:hAnsi="Times New Roman" w:cs="Times New Roman"/>
          <w:sz w:val="28"/>
          <w:szCs w:val="28"/>
        </w:rPr>
        <w:t xml:space="preserve"> для руководителей организаций, их заместителей и главных бухгалтеров организации конкретизируются трудовым договором и устанавливаются в процентах к должностному окладу или в абсолютном размере, если иное не установлено федеральными законами или указами Президента Российской Федерации.</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2.6.3. Основанием для установления выплат компенсационного характера руководителю организации является </w:t>
      </w:r>
      <w:r w:rsidRPr="00937F08">
        <w:rPr>
          <w:rFonts w:ascii="Times New Roman" w:hAnsi="Times New Roman" w:cs="Times New Roman"/>
          <w:sz w:val="28"/>
          <w:szCs w:val="28"/>
        </w:rPr>
        <w:t>распоряжение Администрации</w:t>
      </w:r>
      <w:r w:rsidR="00A33D90">
        <w:rPr>
          <w:rFonts w:ascii="Times New Roman" w:hAnsi="Times New Roman" w:cs="Times New Roman"/>
          <w:sz w:val="28"/>
          <w:szCs w:val="28"/>
        </w:rPr>
        <w:t xml:space="preserve"> Холмского муниципального</w:t>
      </w:r>
      <w:r w:rsidRPr="00937F08">
        <w:rPr>
          <w:rFonts w:ascii="Times New Roman" w:hAnsi="Times New Roman" w:cs="Times New Roman"/>
          <w:sz w:val="28"/>
          <w:szCs w:val="28"/>
        </w:rPr>
        <w:t xml:space="preserve"> района, заместителю руководителя, главному бухгалтеру</w:t>
      </w:r>
      <w:r>
        <w:rPr>
          <w:rFonts w:ascii="Times New Roman" w:hAnsi="Times New Roman" w:cs="Times New Roman"/>
          <w:sz w:val="28"/>
          <w:szCs w:val="28"/>
        </w:rPr>
        <w:t xml:space="preserve"> организации – приказ руководителя организации.</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2.7</w:t>
      </w:r>
      <w:r w:rsidRPr="00FD7067">
        <w:rPr>
          <w:rFonts w:ascii="Times New Roman" w:hAnsi="Times New Roman" w:cs="Times New Roman"/>
          <w:sz w:val="28"/>
          <w:szCs w:val="28"/>
        </w:rPr>
        <w:t>. Выплаты стимулирующего характера:</w:t>
      </w:r>
    </w:p>
    <w:p w:rsidR="00722270" w:rsidRPr="007108B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2.7</w:t>
      </w:r>
      <w:r w:rsidRPr="007108B0">
        <w:rPr>
          <w:rFonts w:ascii="Times New Roman" w:hAnsi="Times New Roman" w:cs="Times New Roman"/>
          <w:sz w:val="28"/>
          <w:szCs w:val="28"/>
        </w:rPr>
        <w:t xml:space="preserve">.1. </w:t>
      </w:r>
      <w:r>
        <w:rPr>
          <w:rFonts w:ascii="Times New Roman" w:hAnsi="Times New Roman" w:cs="Times New Roman"/>
          <w:sz w:val="28"/>
          <w:szCs w:val="28"/>
        </w:rPr>
        <w:t>Выплаты</w:t>
      </w:r>
      <w:r w:rsidRPr="007108B0">
        <w:rPr>
          <w:rFonts w:ascii="Times New Roman" w:hAnsi="Times New Roman" w:cs="Times New Roman"/>
          <w:sz w:val="28"/>
          <w:szCs w:val="28"/>
        </w:rPr>
        <w:t xml:space="preserve"> стимулирующего характера руководителя организации, заместителей руководителя, главного бухгалтера</w:t>
      </w:r>
      <w:r>
        <w:rPr>
          <w:rFonts w:ascii="Times New Roman" w:hAnsi="Times New Roman" w:cs="Times New Roman"/>
          <w:sz w:val="28"/>
          <w:szCs w:val="28"/>
        </w:rPr>
        <w:t xml:space="preserve"> организации выплачиваются</w:t>
      </w:r>
      <w:r w:rsidRPr="007108B0">
        <w:rPr>
          <w:rFonts w:ascii="Times New Roman" w:hAnsi="Times New Roman" w:cs="Times New Roman"/>
          <w:sz w:val="28"/>
          <w:szCs w:val="28"/>
        </w:rPr>
        <w:t xml:space="preserve"> в соответствии с условиями заключенного с ними трудового договора.</w:t>
      </w:r>
    </w:p>
    <w:p w:rsidR="00722270" w:rsidRPr="007108B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t>Основанием для установления выплат стимулирующего характера</w:t>
      </w:r>
      <w:r>
        <w:rPr>
          <w:rFonts w:ascii="Times New Roman" w:hAnsi="Times New Roman" w:cs="Times New Roman"/>
          <w:sz w:val="28"/>
          <w:szCs w:val="28"/>
        </w:rPr>
        <w:t xml:space="preserve"> руководителю организации</w:t>
      </w:r>
      <w:r w:rsidRPr="007108B0">
        <w:rPr>
          <w:rFonts w:ascii="Times New Roman" w:hAnsi="Times New Roman" w:cs="Times New Roman"/>
          <w:sz w:val="28"/>
          <w:szCs w:val="28"/>
        </w:rPr>
        <w:t xml:space="preserve"> является </w:t>
      </w:r>
      <w:r>
        <w:rPr>
          <w:rFonts w:ascii="Times New Roman" w:hAnsi="Times New Roman" w:cs="Times New Roman"/>
          <w:sz w:val="28"/>
          <w:szCs w:val="28"/>
        </w:rPr>
        <w:t>распоряжение Администрации района</w:t>
      </w:r>
      <w:r w:rsidRPr="007108B0">
        <w:rPr>
          <w:rFonts w:ascii="Times New Roman" w:hAnsi="Times New Roman" w:cs="Times New Roman"/>
          <w:sz w:val="28"/>
          <w:szCs w:val="28"/>
        </w:rPr>
        <w:t>, заместителю руководителя</w:t>
      </w:r>
      <w:r>
        <w:rPr>
          <w:rFonts w:ascii="Times New Roman" w:hAnsi="Times New Roman" w:cs="Times New Roman"/>
          <w:sz w:val="28"/>
          <w:szCs w:val="28"/>
        </w:rPr>
        <w:t>, главному бухгалтеру организации</w:t>
      </w:r>
      <w:r w:rsidRPr="007108B0">
        <w:rPr>
          <w:rFonts w:ascii="Times New Roman" w:hAnsi="Times New Roman" w:cs="Times New Roman"/>
          <w:sz w:val="28"/>
          <w:szCs w:val="28"/>
        </w:rPr>
        <w:t xml:space="preserve"> – приказ руководителя организации.</w:t>
      </w:r>
    </w:p>
    <w:p w:rsidR="00722270" w:rsidRPr="007108B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t xml:space="preserve">Размеры стимулирующих </w:t>
      </w:r>
      <w:r>
        <w:rPr>
          <w:rFonts w:ascii="Times New Roman" w:hAnsi="Times New Roman" w:cs="Times New Roman"/>
          <w:sz w:val="28"/>
          <w:szCs w:val="28"/>
        </w:rPr>
        <w:t>выплат</w:t>
      </w:r>
      <w:r w:rsidRPr="007108B0">
        <w:rPr>
          <w:rFonts w:ascii="Times New Roman" w:hAnsi="Times New Roman" w:cs="Times New Roman"/>
          <w:sz w:val="28"/>
          <w:szCs w:val="28"/>
        </w:rPr>
        <w:t xml:space="preserve"> руководителям организации, заместителям руководителя, главным бухгалтерам организации устанавливаются в процентах к должностному окладу.</w:t>
      </w:r>
    </w:p>
    <w:p w:rsidR="00722270" w:rsidRPr="007108B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t>Руководителям организации, заместителям руководителей, главным бухгалтерам организаций устанавливаются следующие виды выплат стимулирующего характера:</w:t>
      </w:r>
    </w:p>
    <w:p w:rsidR="00722270" w:rsidRPr="007108B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lastRenderedPageBreak/>
        <w:t>выплаты за интенсивность, высокие результаты работы;</w:t>
      </w:r>
    </w:p>
    <w:p w:rsidR="00722270" w:rsidRPr="007108B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t>выплаты за качество выполняемых работ;</w:t>
      </w:r>
    </w:p>
    <w:p w:rsidR="00722270" w:rsidRPr="007108B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t>выплаты за стаж непрерывной работы</w:t>
      </w:r>
      <w:r w:rsidR="00DC5CF3">
        <w:rPr>
          <w:rFonts w:ascii="Times New Roman" w:hAnsi="Times New Roman" w:cs="Times New Roman"/>
          <w:sz w:val="28"/>
          <w:szCs w:val="28"/>
        </w:rPr>
        <w:t>;</w:t>
      </w:r>
    </w:p>
    <w:p w:rsidR="00722270" w:rsidRPr="007108B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t>премиальные выплаты по итогам работы за квартал.</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2.7</w:t>
      </w:r>
      <w:r w:rsidRPr="007108B0">
        <w:rPr>
          <w:rFonts w:ascii="Times New Roman" w:hAnsi="Times New Roman" w:cs="Times New Roman"/>
          <w:sz w:val="28"/>
          <w:szCs w:val="28"/>
        </w:rPr>
        <w:t>.2. Порядок и предельные размеры выплат стимулирующего характера за интенсивность, высокие результаты работы</w:t>
      </w:r>
      <w:r>
        <w:rPr>
          <w:rFonts w:ascii="Times New Roman" w:hAnsi="Times New Roman" w:cs="Times New Roman"/>
          <w:sz w:val="28"/>
          <w:szCs w:val="28"/>
        </w:rPr>
        <w:t xml:space="preserve"> </w:t>
      </w:r>
      <w:r w:rsidRPr="007108B0">
        <w:rPr>
          <w:rFonts w:ascii="Times New Roman" w:hAnsi="Times New Roman" w:cs="Times New Roman"/>
          <w:sz w:val="28"/>
          <w:szCs w:val="28"/>
        </w:rPr>
        <w:t xml:space="preserve">руководителю </w:t>
      </w:r>
      <w:r>
        <w:rPr>
          <w:rFonts w:ascii="Times New Roman" w:hAnsi="Times New Roman" w:cs="Times New Roman"/>
          <w:sz w:val="28"/>
          <w:szCs w:val="28"/>
        </w:rPr>
        <w:t>организации</w:t>
      </w:r>
      <w:r w:rsidRPr="007108B0">
        <w:rPr>
          <w:rFonts w:ascii="Times New Roman" w:hAnsi="Times New Roman" w:cs="Times New Roman"/>
          <w:sz w:val="28"/>
          <w:szCs w:val="28"/>
        </w:rPr>
        <w:t xml:space="preserve"> определяются критериями оценки целевых показателей эффективности и результативности деятельности работы </w:t>
      </w:r>
      <w:r>
        <w:rPr>
          <w:rFonts w:ascii="Times New Roman" w:hAnsi="Times New Roman" w:cs="Times New Roman"/>
          <w:sz w:val="28"/>
          <w:szCs w:val="28"/>
        </w:rPr>
        <w:t xml:space="preserve">организаций, </w:t>
      </w:r>
      <w:r w:rsidRPr="003E1585">
        <w:rPr>
          <w:rFonts w:ascii="Times New Roman" w:hAnsi="Times New Roman" w:cs="Times New Roman"/>
          <w:sz w:val="28"/>
          <w:szCs w:val="28"/>
        </w:rPr>
        <w:t xml:space="preserve">утвержденными приложением </w:t>
      </w:r>
      <w:r w:rsidRPr="00042B52">
        <w:rPr>
          <w:rFonts w:ascii="Times New Roman" w:hAnsi="Times New Roman" w:cs="Times New Roman"/>
          <w:sz w:val="28"/>
          <w:szCs w:val="28"/>
        </w:rPr>
        <w:t>№ 1,2,3,4,5</w:t>
      </w:r>
      <w:r w:rsidRPr="003E1585">
        <w:rPr>
          <w:rFonts w:ascii="Times New Roman" w:hAnsi="Times New Roman" w:cs="Times New Roman"/>
          <w:sz w:val="28"/>
          <w:szCs w:val="28"/>
        </w:rPr>
        <w:t xml:space="preserve"> к настоящему Положению.</w:t>
      </w:r>
    </w:p>
    <w:p w:rsidR="00722270" w:rsidRPr="003E1585"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Оценку деятельности руководителей осуществляет комиссия Администрации.</w:t>
      </w:r>
    </w:p>
    <w:p w:rsidR="00722270" w:rsidRPr="00B220E4"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7108B0">
        <w:rPr>
          <w:rFonts w:ascii="Times New Roman" w:hAnsi="Times New Roman" w:cs="Times New Roman"/>
          <w:sz w:val="28"/>
          <w:szCs w:val="28"/>
        </w:rPr>
        <w:t xml:space="preserve">Заместителям руководителя, главным бухгалтерам организации </w:t>
      </w:r>
      <w:r w:rsidRPr="00B220E4">
        <w:rPr>
          <w:rFonts w:ascii="Times New Roman" w:hAnsi="Times New Roman" w:cs="Times New Roman"/>
          <w:sz w:val="28"/>
          <w:szCs w:val="28"/>
        </w:rPr>
        <w:t>порядок и предельные размеры выплат стимулирующего характера за интенсивность, высокие результаты работы определяются критериями оценки целевых показателей эффективности  и результативности их деятельности, установленными порядком установления стимулирующих выплат организации.</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053A38">
        <w:rPr>
          <w:rFonts w:ascii="Times New Roman" w:hAnsi="Times New Roman" w:cs="Times New Roman"/>
          <w:sz w:val="28"/>
          <w:szCs w:val="28"/>
        </w:rPr>
        <w:t>Выплата за интенсивность и высокие результаты работы руководителю организации определяется и устанавливается на оче</w:t>
      </w:r>
      <w:r>
        <w:rPr>
          <w:rFonts w:ascii="Times New Roman" w:hAnsi="Times New Roman" w:cs="Times New Roman"/>
          <w:sz w:val="28"/>
          <w:szCs w:val="28"/>
        </w:rPr>
        <w:t xml:space="preserve">редной  квартал в размере </w:t>
      </w:r>
      <w:r>
        <w:rPr>
          <w:rFonts w:ascii="Times New Roman" w:hAnsi="Times New Roman" w:cs="Times New Roman"/>
          <w:sz w:val="28"/>
          <w:szCs w:val="28"/>
          <w:lang w:eastAsia="ru-RU"/>
        </w:rPr>
        <w:t xml:space="preserve"> до 100 процентов</w:t>
      </w:r>
      <w:r w:rsidRPr="00053A38">
        <w:rPr>
          <w:rFonts w:ascii="Times New Roman" w:hAnsi="Times New Roman" w:cs="Times New Roman"/>
          <w:sz w:val="28"/>
          <w:szCs w:val="28"/>
        </w:rPr>
        <w:t xml:space="preserve"> должностного оклада</w:t>
      </w:r>
      <w:r>
        <w:rPr>
          <w:rFonts w:ascii="Times New Roman" w:hAnsi="Times New Roman" w:cs="Times New Roman"/>
          <w:sz w:val="28"/>
          <w:szCs w:val="28"/>
        </w:rPr>
        <w:t>.</w:t>
      </w:r>
    </w:p>
    <w:p w:rsidR="00722270" w:rsidRPr="00790617"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816DE9">
        <w:rPr>
          <w:rFonts w:ascii="Times New Roman" w:hAnsi="Times New Roman" w:cs="Times New Roman"/>
          <w:sz w:val="28"/>
          <w:szCs w:val="28"/>
        </w:rPr>
        <w:t>Выплата за интенсивность и высокие результаты работы заместителю  руководителя, главному бухгалтеру организации определяется и устанавливается на очередной финансовый год в размере до 65 процентов должностного оклада в соответствии с решением комиссии орга</w:t>
      </w:r>
      <w:r>
        <w:rPr>
          <w:rFonts w:ascii="Times New Roman" w:hAnsi="Times New Roman" w:cs="Times New Roman"/>
          <w:sz w:val="28"/>
          <w:szCs w:val="28"/>
        </w:rPr>
        <w:t>низации.</w:t>
      </w:r>
    </w:p>
    <w:p w:rsidR="00722270" w:rsidRPr="00125D16"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итогам работы за квартал комиссия Администрации </w:t>
      </w:r>
      <w:r w:rsidRPr="00125D16">
        <w:rPr>
          <w:rFonts w:ascii="Times New Roman" w:hAnsi="Times New Roman" w:cs="Times New Roman"/>
          <w:sz w:val="28"/>
          <w:szCs w:val="28"/>
        </w:rPr>
        <w:t>согласует набранную  сумму балов по каждому</w:t>
      </w:r>
      <w:r>
        <w:rPr>
          <w:rFonts w:ascii="Times New Roman" w:hAnsi="Times New Roman" w:cs="Times New Roman"/>
          <w:sz w:val="28"/>
          <w:szCs w:val="28"/>
        </w:rPr>
        <w:t xml:space="preserve"> руководителю и устанавливает размер выплаты, при этом </w:t>
      </w:r>
      <w:r w:rsidRPr="00125D16">
        <w:rPr>
          <w:rFonts w:ascii="Times New Roman" w:hAnsi="Times New Roman" w:cs="Times New Roman"/>
          <w:sz w:val="28"/>
          <w:szCs w:val="28"/>
        </w:rPr>
        <w:t>денежный вес одного бала приравнивается к одному проценту</w:t>
      </w:r>
      <w:r>
        <w:rPr>
          <w:rFonts w:ascii="Times New Roman" w:hAnsi="Times New Roman" w:cs="Times New Roman"/>
          <w:sz w:val="28"/>
          <w:szCs w:val="28"/>
        </w:rPr>
        <w:t>, заполняет оценочные листы (Приложение №1,2,3,4,5 и подписывается председателем и членами комиссии.</w:t>
      </w:r>
      <w:proofErr w:type="gramEnd"/>
      <w:r>
        <w:rPr>
          <w:rFonts w:ascii="Times New Roman" w:hAnsi="Times New Roman" w:cs="Times New Roman"/>
          <w:sz w:val="28"/>
          <w:szCs w:val="28"/>
        </w:rPr>
        <w:t xml:space="preserve"> Результаты оценки утверждаются протоколом комиссии. Оценочные листы доводятся до сведения руководителей образовательных организаций. </w:t>
      </w:r>
      <w:r w:rsidRPr="00937F08">
        <w:rPr>
          <w:rFonts w:ascii="Times New Roman" w:hAnsi="Times New Roman" w:cs="Times New Roman"/>
          <w:sz w:val="28"/>
          <w:szCs w:val="28"/>
        </w:rPr>
        <w:t>Выплата производится ежемесячно по итогам работы за предыдущий квартал.</w:t>
      </w:r>
    </w:p>
    <w:p w:rsidR="00722270"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lang w:eastAsia="ru-RU"/>
        </w:rPr>
      </w:pPr>
      <w:r w:rsidRPr="00816DE9">
        <w:rPr>
          <w:rFonts w:ascii="Times New Roman" w:hAnsi="Times New Roman" w:cs="Times New Roman"/>
          <w:sz w:val="28"/>
          <w:szCs w:val="28"/>
        </w:rPr>
        <w:t>Комиссия организации рассматривает отчеты, поданные в письменном виде заместителями руководителей, главным бухгалтером организации об их оценки выполнения целевых показателей эффективности и результативности их деятельности, согласует набранную сумму балов по каждому и устанавливает размер выплаты, при этом денежный вес одного бала приравнивается к одному проценту</w:t>
      </w:r>
      <w:r w:rsidRPr="00816DE9">
        <w:rPr>
          <w:rFonts w:ascii="Times New Roman" w:hAnsi="Times New Roman" w:cs="Times New Roman"/>
          <w:sz w:val="28"/>
          <w:szCs w:val="28"/>
          <w:lang w:eastAsia="ru-RU"/>
        </w:rPr>
        <w:t>.</w:t>
      </w:r>
    </w:p>
    <w:p w:rsidR="00722270" w:rsidRPr="00790617"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lang w:eastAsia="ru-RU"/>
        </w:rPr>
      </w:pPr>
      <w:r w:rsidRPr="00790617">
        <w:rPr>
          <w:rFonts w:ascii="Times New Roman" w:hAnsi="Times New Roman" w:cs="Times New Roman"/>
          <w:color w:val="000000"/>
          <w:sz w:val="28"/>
          <w:szCs w:val="28"/>
          <w:lang w:eastAsia="ru-RU"/>
        </w:rPr>
        <w:t xml:space="preserve">При низких </w:t>
      </w:r>
      <w:r w:rsidRPr="00790617">
        <w:rPr>
          <w:rFonts w:ascii="Times New Roman" w:hAnsi="Times New Roman" w:cs="Times New Roman"/>
          <w:sz w:val="28"/>
          <w:szCs w:val="28"/>
        </w:rPr>
        <w:t xml:space="preserve">целевых показателях эффективности  и результативности </w:t>
      </w:r>
      <w:r w:rsidRPr="00790617">
        <w:rPr>
          <w:rFonts w:ascii="Times New Roman" w:hAnsi="Times New Roman" w:cs="Times New Roman"/>
          <w:sz w:val="28"/>
          <w:szCs w:val="28"/>
        </w:rPr>
        <w:lastRenderedPageBreak/>
        <w:t xml:space="preserve">деятельности работы </w:t>
      </w:r>
      <w:r>
        <w:rPr>
          <w:rFonts w:ascii="Times New Roman" w:hAnsi="Times New Roman" w:cs="Times New Roman"/>
          <w:sz w:val="28"/>
          <w:szCs w:val="28"/>
        </w:rPr>
        <w:t>организации</w:t>
      </w:r>
      <w:r w:rsidRPr="00790617">
        <w:rPr>
          <w:rFonts w:ascii="Times New Roman" w:hAnsi="Times New Roman" w:cs="Times New Roman"/>
          <w:color w:val="000000"/>
          <w:sz w:val="28"/>
          <w:szCs w:val="28"/>
          <w:lang w:eastAsia="ru-RU"/>
        </w:rPr>
        <w:t xml:space="preserve"> наличии нарушений, выявленных в ходе проверок, ревизий, по результатам сдачи бюджетной отчетности, комиссия </w:t>
      </w:r>
      <w:r>
        <w:rPr>
          <w:rFonts w:ascii="Times New Roman" w:hAnsi="Times New Roman" w:cs="Times New Roman"/>
          <w:color w:val="000000"/>
          <w:sz w:val="28"/>
          <w:szCs w:val="28"/>
          <w:lang w:eastAsia="ru-RU"/>
        </w:rPr>
        <w:t>комитета</w:t>
      </w:r>
      <w:r w:rsidRPr="00790617">
        <w:rPr>
          <w:rFonts w:ascii="Times New Roman" w:hAnsi="Times New Roman" w:cs="Times New Roman"/>
          <w:color w:val="000000"/>
          <w:sz w:val="28"/>
          <w:szCs w:val="28"/>
          <w:lang w:eastAsia="ru-RU"/>
        </w:rPr>
        <w:t xml:space="preserve"> направляет представление руководителю организации о снижении размера стимулирующих выплат заместителям руководителя и главному бухгалтеру организации. В этом случае руководитель организации обязан принять меры к виновным и пересмотреть установленные размеры стимулирующих выплат.</w:t>
      </w:r>
    </w:p>
    <w:p w:rsidR="00722270" w:rsidRPr="00816DE9" w:rsidRDefault="00722270" w:rsidP="005010F5">
      <w:pPr>
        <w:pStyle w:val="ConsPlusNormal"/>
        <w:widowControl/>
        <w:spacing w:line="360" w:lineRule="atLeast"/>
        <w:ind w:firstLine="709"/>
        <w:jc w:val="both"/>
        <w:rPr>
          <w:rFonts w:ascii="Times New Roman" w:hAnsi="Times New Roman" w:cs="Times New Roman"/>
          <w:sz w:val="28"/>
          <w:szCs w:val="28"/>
        </w:rPr>
      </w:pPr>
      <w:r w:rsidRPr="00816DE9">
        <w:rPr>
          <w:rFonts w:ascii="Times New Roman" w:hAnsi="Times New Roman" w:cs="Times New Roman"/>
          <w:sz w:val="28"/>
          <w:szCs w:val="28"/>
        </w:rPr>
        <w:t>2.</w:t>
      </w:r>
      <w:r>
        <w:rPr>
          <w:rFonts w:ascii="Times New Roman" w:hAnsi="Times New Roman" w:cs="Times New Roman"/>
          <w:sz w:val="28"/>
          <w:szCs w:val="28"/>
        </w:rPr>
        <w:t>7</w:t>
      </w:r>
      <w:r w:rsidRPr="00816DE9">
        <w:rPr>
          <w:rFonts w:ascii="Times New Roman" w:hAnsi="Times New Roman" w:cs="Times New Roman"/>
          <w:sz w:val="28"/>
          <w:szCs w:val="28"/>
        </w:rPr>
        <w:t>.3</w:t>
      </w:r>
      <w:r>
        <w:rPr>
          <w:rFonts w:ascii="Times New Roman" w:hAnsi="Times New Roman" w:cs="Times New Roman"/>
          <w:sz w:val="28"/>
          <w:szCs w:val="28"/>
        </w:rPr>
        <w:t>.</w:t>
      </w:r>
      <w:r w:rsidRPr="00816DE9">
        <w:rPr>
          <w:rFonts w:ascii="Times New Roman" w:hAnsi="Times New Roman" w:cs="Times New Roman"/>
          <w:sz w:val="28"/>
          <w:szCs w:val="28"/>
        </w:rPr>
        <w:t xml:space="preserve"> Выплата за качество выполняемых работ осуществляется единовременно </w:t>
      </w:r>
      <w:proofErr w:type="gramStart"/>
      <w:r w:rsidRPr="00816DE9">
        <w:rPr>
          <w:rFonts w:ascii="Times New Roman" w:hAnsi="Times New Roman" w:cs="Times New Roman"/>
          <w:sz w:val="28"/>
          <w:szCs w:val="28"/>
        </w:rPr>
        <w:t>при</w:t>
      </w:r>
      <w:proofErr w:type="gramEnd"/>
      <w:r w:rsidRPr="00816DE9">
        <w:rPr>
          <w:rFonts w:ascii="Times New Roman" w:hAnsi="Times New Roman" w:cs="Times New Roman"/>
          <w:sz w:val="28"/>
          <w:szCs w:val="28"/>
        </w:rPr>
        <w:t>:</w:t>
      </w:r>
    </w:p>
    <w:p w:rsidR="00722270" w:rsidRPr="00816DE9" w:rsidRDefault="00722270" w:rsidP="005010F5">
      <w:pPr>
        <w:pStyle w:val="ConsPlusNormal"/>
        <w:widowControl/>
        <w:spacing w:line="360" w:lineRule="atLeast"/>
        <w:ind w:firstLine="709"/>
        <w:jc w:val="both"/>
        <w:rPr>
          <w:rFonts w:ascii="Times New Roman" w:hAnsi="Times New Roman" w:cs="Times New Roman"/>
          <w:sz w:val="28"/>
          <w:szCs w:val="28"/>
        </w:rPr>
      </w:pPr>
      <w:proofErr w:type="gramStart"/>
      <w:r w:rsidRPr="00816DE9">
        <w:rPr>
          <w:rFonts w:ascii="Times New Roman" w:hAnsi="Times New Roman" w:cs="Times New Roman"/>
          <w:sz w:val="28"/>
          <w:szCs w:val="28"/>
        </w:rPr>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награждении ведомственными знаками отличия в случаях, предусмотренных федеральными нормативными правовыми актами;</w:t>
      </w:r>
      <w:proofErr w:type="gramEnd"/>
    </w:p>
    <w:p w:rsidR="00722270" w:rsidRPr="00816DE9" w:rsidRDefault="00722270" w:rsidP="005010F5">
      <w:pPr>
        <w:pStyle w:val="ConsPlusNormal"/>
        <w:widowControl/>
        <w:spacing w:line="360" w:lineRule="atLeast"/>
        <w:ind w:firstLine="709"/>
        <w:jc w:val="both"/>
        <w:rPr>
          <w:rFonts w:ascii="Times New Roman" w:hAnsi="Times New Roman" w:cs="Times New Roman"/>
          <w:sz w:val="28"/>
          <w:szCs w:val="28"/>
        </w:rPr>
      </w:pPr>
      <w:proofErr w:type="gramStart"/>
      <w:r w:rsidRPr="00816DE9">
        <w:rPr>
          <w:rFonts w:ascii="Times New Roman" w:hAnsi="Times New Roman" w:cs="Times New Roman"/>
          <w:sz w:val="28"/>
          <w:szCs w:val="28"/>
        </w:rPr>
        <w:t>поощрениях</w:t>
      </w:r>
      <w:proofErr w:type="gramEnd"/>
      <w:r w:rsidRPr="00816DE9">
        <w:rPr>
          <w:rFonts w:ascii="Times New Roman" w:hAnsi="Times New Roman" w:cs="Times New Roman"/>
          <w:sz w:val="28"/>
          <w:szCs w:val="28"/>
        </w:rPr>
        <w:t>, предусмотренных областными нормативными правовыми актами.</w:t>
      </w:r>
    </w:p>
    <w:p w:rsidR="00722270" w:rsidRPr="00816DE9" w:rsidRDefault="00722270" w:rsidP="005010F5">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816DE9">
        <w:rPr>
          <w:rFonts w:ascii="Times New Roman" w:hAnsi="Times New Roman" w:cs="Times New Roman"/>
          <w:sz w:val="28"/>
          <w:szCs w:val="28"/>
        </w:rPr>
        <w:t>Размер выплаты за качество выполняемых работ устанавливается в размере до 100 процентов должностного оклада</w:t>
      </w:r>
    </w:p>
    <w:p w:rsidR="00722270" w:rsidRDefault="00722270" w:rsidP="005010F5">
      <w:pPr>
        <w:pStyle w:val="ConsPlusNormal"/>
        <w:widowContro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2.7</w:t>
      </w:r>
      <w:r w:rsidRPr="007D17F0">
        <w:rPr>
          <w:rFonts w:ascii="Times New Roman" w:hAnsi="Times New Roman" w:cs="Times New Roman"/>
          <w:sz w:val="28"/>
          <w:szCs w:val="28"/>
        </w:rPr>
        <w:t>.</w:t>
      </w:r>
      <w:r>
        <w:rPr>
          <w:rFonts w:ascii="Times New Roman" w:hAnsi="Times New Roman" w:cs="Times New Roman"/>
          <w:sz w:val="28"/>
          <w:szCs w:val="28"/>
        </w:rPr>
        <w:t>4</w:t>
      </w:r>
      <w:r w:rsidRPr="007D17F0">
        <w:rPr>
          <w:rFonts w:ascii="Times New Roman" w:hAnsi="Times New Roman" w:cs="Times New Roman"/>
          <w:sz w:val="28"/>
          <w:szCs w:val="28"/>
        </w:rPr>
        <w:t xml:space="preserve">. </w:t>
      </w:r>
      <w:r w:rsidRPr="002A6BAE">
        <w:rPr>
          <w:rFonts w:ascii="Times New Roman" w:hAnsi="Times New Roman" w:cs="Times New Roman"/>
          <w:sz w:val="28"/>
          <w:szCs w:val="28"/>
        </w:rPr>
        <w:t xml:space="preserve">Выплата за </w:t>
      </w:r>
      <w:r>
        <w:rPr>
          <w:rFonts w:ascii="Times New Roman" w:hAnsi="Times New Roman" w:cs="Times New Roman"/>
          <w:sz w:val="28"/>
          <w:szCs w:val="28"/>
        </w:rPr>
        <w:t xml:space="preserve">стаж </w:t>
      </w:r>
      <w:r w:rsidRPr="002A6BAE">
        <w:rPr>
          <w:rFonts w:ascii="Times New Roman" w:hAnsi="Times New Roman" w:cs="Times New Roman"/>
          <w:sz w:val="28"/>
          <w:szCs w:val="28"/>
        </w:rPr>
        <w:t xml:space="preserve">устанавливается в зависимости от стажа </w:t>
      </w:r>
      <w:r>
        <w:rPr>
          <w:rFonts w:ascii="Times New Roman" w:hAnsi="Times New Roman" w:cs="Times New Roman"/>
          <w:sz w:val="28"/>
          <w:szCs w:val="28"/>
        </w:rPr>
        <w:t xml:space="preserve">непрерывной </w:t>
      </w:r>
      <w:r w:rsidRPr="002A6BAE">
        <w:rPr>
          <w:rFonts w:ascii="Times New Roman" w:hAnsi="Times New Roman" w:cs="Times New Roman"/>
          <w:sz w:val="28"/>
          <w:szCs w:val="28"/>
        </w:rPr>
        <w:t>работы</w:t>
      </w:r>
      <w:r>
        <w:rPr>
          <w:rFonts w:ascii="Times New Roman" w:hAnsi="Times New Roman" w:cs="Times New Roman"/>
          <w:sz w:val="28"/>
          <w:szCs w:val="28"/>
        </w:rPr>
        <w:t xml:space="preserve">, дающего право на получение указанной выплаты </w:t>
      </w:r>
      <w:r w:rsidRPr="002A6BAE">
        <w:rPr>
          <w:rFonts w:ascii="Times New Roman" w:hAnsi="Times New Roman" w:cs="Times New Roman"/>
          <w:sz w:val="28"/>
          <w:szCs w:val="28"/>
        </w:rPr>
        <w:t xml:space="preserve"> в </w:t>
      </w:r>
      <w:r>
        <w:rPr>
          <w:rFonts w:ascii="Times New Roman" w:hAnsi="Times New Roman" w:cs="Times New Roman"/>
          <w:sz w:val="28"/>
          <w:szCs w:val="28"/>
        </w:rPr>
        <w:t xml:space="preserve">следующих </w:t>
      </w:r>
      <w:r w:rsidRPr="002A6BAE">
        <w:rPr>
          <w:rFonts w:ascii="Times New Roman" w:hAnsi="Times New Roman" w:cs="Times New Roman"/>
          <w:sz w:val="28"/>
          <w:szCs w:val="28"/>
        </w:rPr>
        <w:t xml:space="preserve">размерах: </w:t>
      </w:r>
    </w:p>
    <w:tbl>
      <w:tblPr>
        <w:tblW w:w="0" w:type="auto"/>
        <w:tblInd w:w="-106" w:type="dxa"/>
        <w:tblLook w:val="01E0" w:firstRow="1" w:lastRow="1" w:firstColumn="1" w:lastColumn="1" w:noHBand="0" w:noVBand="0"/>
      </w:tblPr>
      <w:tblGrid>
        <w:gridCol w:w="4536"/>
        <w:gridCol w:w="3969"/>
      </w:tblGrid>
      <w:tr w:rsidR="00722270" w:rsidRPr="00BB144B">
        <w:tc>
          <w:tcPr>
            <w:tcW w:w="4536" w:type="dxa"/>
          </w:tcPr>
          <w:p w:rsidR="00722270" w:rsidRPr="00BB144B" w:rsidRDefault="00722270" w:rsidP="00BB144B">
            <w:pPr>
              <w:pStyle w:val="ConsPlusNormal"/>
              <w:widowControl/>
              <w:jc w:val="both"/>
              <w:rPr>
                <w:rFonts w:ascii="Times New Roman" w:hAnsi="Times New Roman" w:cs="Times New Roman"/>
                <w:sz w:val="28"/>
                <w:szCs w:val="28"/>
              </w:rPr>
            </w:pPr>
            <w:r w:rsidRPr="00BB144B">
              <w:rPr>
                <w:rFonts w:ascii="Times New Roman" w:hAnsi="Times New Roman" w:cs="Times New Roman"/>
                <w:sz w:val="28"/>
                <w:szCs w:val="28"/>
              </w:rPr>
              <w:t>от 1 до 5 лет</w:t>
            </w:r>
          </w:p>
        </w:tc>
        <w:tc>
          <w:tcPr>
            <w:tcW w:w="3969" w:type="dxa"/>
          </w:tcPr>
          <w:p w:rsidR="00722270" w:rsidRPr="00BB144B" w:rsidRDefault="00722270" w:rsidP="00BB144B">
            <w:pPr>
              <w:pStyle w:val="ConsPlusNormal"/>
              <w:widowControl/>
              <w:jc w:val="center"/>
              <w:rPr>
                <w:rFonts w:ascii="Times New Roman" w:hAnsi="Times New Roman" w:cs="Times New Roman"/>
                <w:sz w:val="28"/>
                <w:szCs w:val="28"/>
              </w:rPr>
            </w:pPr>
            <w:r w:rsidRPr="00BB144B">
              <w:rPr>
                <w:rFonts w:ascii="Times New Roman" w:hAnsi="Times New Roman" w:cs="Times New Roman"/>
                <w:sz w:val="28"/>
                <w:szCs w:val="28"/>
              </w:rPr>
              <w:t>- 10% должностного оклада;</w:t>
            </w:r>
          </w:p>
        </w:tc>
      </w:tr>
      <w:tr w:rsidR="00722270" w:rsidRPr="00BB144B">
        <w:tc>
          <w:tcPr>
            <w:tcW w:w="4536" w:type="dxa"/>
          </w:tcPr>
          <w:p w:rsidR="00722270" w:rsidRPr="00BB144B" w:rsidRDefault="00722270" w:rsidP="00BB144B">
            <w:pPr>
              <w:pStyle w:val="ConsPlusNormal"/>
              <w:widowControl/>
              <w:jc w:val="both"/>
              <w:rPr>
                <w:rFonts w:ascii="Times New Roman" w:hAnsi="Times New Roman" w:cs="Times New Roman"/>
                <w:sz w:val="28"/>
                <w:szCs w:val="28"/>
              </w:rPr>
            </w:pPr>
            <w:r w:rsidRPr="00BB144B">
              <w:rPr>
                <w:rFonts w:ascii="Times New Roman" w:hAnsi="Times New Roman" w:cs="Times New Roman"/>
                <w:sz w:val="28"/>
                <w:szCs w:val="28"/>
              </w:rPr>
              <w:t>от 5 до 10 лет</w:t>
            </w:r>
          </w:p>
        </w:tc>
        <w:tc>
          <w:tcPr>
            <w:tcW w:w="3969" w:type="dxa"/>
          </w:tcPr>
          <w:p w:rsidR="00722270" w:rsidRPr="00BB144B" w:rsidRDefault="00722270" w:rsidP="00BB144B">
            <w:pPr>
              <w:pStyle w:val="ConsPlusNormal"/>
              <w:widowControl/>
              <w:jc w:val="center"/>
              <w:rPr>
                <w:rFonts w:ascii="Times New Roman" w:hAnsi="Times New Roman" w:cs="Times New Roman"/>
                <w:sz w:val="28"/>
                <w:szCs w:val="28"/>
              </w:rPr>
            </w:pPr>
            <w:r w:rsidRPr="00BB144B">
              <w:rPr>
                <w:rFonts w:ascii="Times New Roman" w:hAnsi="Times New Roman" w:cs="Times New Roman"/>
                <w:sz w:val="28"/>
                <w:szCs w:val="28"/>
              </w:rPr>
              <w:t xml:space="preserve"> - 15% должностного оклада;</w:t>
            </w:r>
          </w:p>
        </w:tc>
      </w:tr>
      <w:tr w:rsidR="00722270" w:rsidRPr="00BB144B">
        <w:tc>
          <w:tcPr>
            <w:tcW w:w="4536" w:type="dxa"/>
          </w:tcPr>
          <w:p w:rsidR="00722270" w:rsidRPr="00BB144B" w:rsidRDefault="00722270" w:rsidP="00BB144B">
            <w:pPr>
              <w:pStyle w:val="ConsPlusNormal"/>
              <w:widowControl/>
              <w:jc w:val="both"/>
              <w:rPr>
                <w:rFonts w:ascii="Times New Roman" w:hAnsi="Times New Roman" w:cs="Times New Roman"/>
                <w:sz w:val="28"/>
                <w:szCs w:val="28"/>
              </w:rPr>
            </w:pPr>
            <w:r w:rsidRPr="00BB144B">
              <w:rPr>
                <w:rFonts w:ascii="Times New Roman" w:hAnsi="Times New Roman" w:cs="Times New Roman"/>
                <w:sz w:val="28"/>
                <w:szCs w:val="28"/>
              </w:rPr>
              <w:t>от 10 до 15 лет</w:t>
            </w:r>
          </w:p>
        </w:tc>
        <w:tc>
          <w:tcPr>
            <w:tcW w:w="3969" w:type="dxa"/>
          </w:tcPr>
          <w:p w:rsidR="00722270" w:rsidRPr="00BB144B" w:rsidRDefault="00722270" w:rsidP="00BB144B">
            <w:pPr>
              <w:pStyle w:val="ConsPlusNormal"/>
              <w:widowControl/>
              <w:jc w:val="center"/>
              <w:rPr>
                <w:rFonts w:ascii="Times New Roman" w:hAnsi="Times New Roman" w:cs="Times New Roman"/>
                <w:sz w:val="28"/>
                <w:szCs w:val="28"/>
              </w:rPr>
            </w:pPr>
            <w:r w:rsidRPr="00BB144B">
              <w:rPr>
                <w:rFonts w:ascii="Times New Roman" w:hAnsi="Times New Roman" w:cs="Times New Roman"/>
                <w:sz w:val="28"/>
                <w:szCs w:val="28"/>
              </w:rPr>
              <w:t xml:space="preserve"> - 20% должностного оклада;</w:t>
            </w:r>
          </w:p>
        </w:tc>
      </w:tr>
      <w:tr w:rsidR="00722270" w:rsidRPr="00BB144B">
        <w:tc>
          <w:tcPr>
            <w:tcW w:w="4536" w:type="dxa"/>
          </w:tcPr>
          <w:p w:rsidR="00722270" w:rsidRPr="00BB144B" w:rsidRDefault="00722270" w:rsidP="00BB144B">
            <w:pPr>
              <w:pStyle w:val="ConsPlusNormal"/>
              <w:widowControl/>
              <w:jc w:val="both"/>
              <w:rPr>
                <w:rFonts w:ascii="Times New Roman" w:hAnsi="Times New Roman" w:cs="Times New Roman"/>
                <w:sz w:val="28"/>
                <w:szCs w:val="28"/>
              </w:rPr>
            </w:pPr>
            <w:r w:rsidRPr="00BB144B">
              <w:rPr>
                <w:rFonts w:ascii="Times New Roman" w:hAnsi="Times New Roman" w:cs="Times New Roman"/>
                <w:sz w:val="28"/>
                <w:szCs w:val="28"/>
              </w:rPr>
              <w:t xml:space="preserve">свыше 15 лет </w:t>
            </w:r>
          </w:p>
        </w:tc>
        <w:tc>
          <w:tcPr>
            <w:tcW w:w="3969" w:type="dxa"/>
          </w:tcPr>
          <w:p w:rsidR="00722270" w:rsidRPr="00BB144B" w:rsidRDefault="00722270" w:rsidP="00BB144B">
            <w:pPr>
              <w:pStyle w:val="ConsPlusNormal"/>
              <w:widowControl/>
              <w:jc w:val="center"/>
              <w:rPr>
                <w:rFonts w:ascii="Times New Roman" w:hAnsi="Times New Roman" w:cs="Times New Roman"/>
                <w:sz w:val="28"/>
                <w:szCs w:val="28"/>
              </w:rPr>
            </w:pPr>
            <w:r w:rsidRPr="00BB144B">
              <w:rPr>
                <w:rFonts w:ascii="Times New Roman" w:hAnsi="Times New Roman" w:cs="Times New Roman"/>
                <w:sz w:val="28"/>
                <w:szCs w:val="28"/>
              </w:rPr>
              <w:t xml:space="preserve"> - 30% должностного оклада.</w:t>
            </w:r>
          </w:p>
        </w:tc>
      </w:tr>
    </w:tbl>
    <w:p w:rsidR="00722270" w:rsidRPr="00C21817" w:rsidRDefault="00722270" w:rsidP="007D17F0">
      <w:pPr>
        <w:widowControl w:val="0"/>
        <w:autoSpaceDE w:val="0"/>
        <w:autoSpaceDN w:val="0"/>
        <w:adjustRightInd w:val="0"/>
        <w:spacing w:before="120" w:after="0" w:line="240" w:lineRule="auto"/>
        <w:ind w:firstLine="709"/>
        <w:jc w:val="both"/>
        <w:rPr>
          <w:rFonts w:ascii="Times New Roman" w:hAnsi="Times New Roman" w:cs="Times New Roman"/>
          <w:sz w:val="28"/>
          <w:szCs w:val="28"/>
        </w:rPr>
      </w:pPr>
      <w:r w:rsidRPr="00C21817">
        <w:rPr>
          <w:rFonts w:ascii="Times New Roman" w:hAnsi="Times New Roman" w:cs="Times New Roman"/>
          <w:sz w:val="28"/>
          <w:szCs w:val="28"/>
        </w:rPr>
        <w:t>Установление стажа  непрерывной работы, дающего право на получение выплаты за стаж, и определение ее размера осуществляются:</w:t>
      </w:r>
    </w:p>
    <w:p w:rsidR="00722270" w:rsidRPr="00C21817" w:rsidRDefault="00722270"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1817">
        <w:rPr>
          <w:rFonts w:ascii="Times New Roman" w:hAnsi="Times New Roman" w:cs="Times New Roman"/>
          <w:sz w:val="28"/>
          <w:szCs w:val="28"/>
        </w:rPr>
        <w:t>руково</w:t>
      </w:r>
      <w:r>
        <w:rPr>
          <w:rFonts w:ascii="Times New Roman" w:hAnsi="Times New Roman" w:cs="Times New Roman"/>
          <w:sz w:val="28"/>
          <w:szCs w:val="28"/>
        </w:rPr>
        <w:t>дителю организации –</w:t>
      </w:r>
      <w:r w:rsidRPr="005B49DC">
        <w:rPr>
          <w:rFonts w:ascii="Times New Roman" w:hAnsi="Times New Roman" w:cs="Times New Roman"/>
          <w:sz w:val="28"/>
          <w:szCs w:val="28"/>
        </w:rPr>
        <w:t xml:space="preserve"> комиссией</w:t>
      </w:r>
      <w:r>
        <w:rPr>
          <w:rFonts w:ascii="Times New Roman" w:hAnsi="Times New Roman" w:cs="Times New Roman"/>
          <w:sz w:val="28"/>
          <w:szCs w:val="28"/>
        </w:rPr>
        <w:t xml:space="preserve"> Администрации</w:t>
      </w:r>
      <w:r w:rsidRPr="005B49DC">
        <w:rPr>
          <w:rFonts w:ascii="Times New Roman" w:hAnsi="Times New Roman" w:cs="Times New Roman"/>
          <w:sz w:val="28"/>
          <w:szCs w:val="28"/>
        </w:rPr>
        <w:t>;</w:t>
      </w:r>
    </w:p>
    <w:p w:rsidR="00722270" w:rsidRPr="00C21817" w:rsidRDefault="00722270" w:rsidP="007D17F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1817">
        <w:rPr>
          <w:rFonts w:ascii="Times New Roman" w:hAnsi="Times New Roman" w:cs="Times New Roman"/>
          <w:sz w:val="28"/>
          <w:szCs w:val="28"/>
        </w:rPr>
        <w:t>заместителю руководителя, главному бухгалтеру организации</w:t>
      </w:r>
      <w:r>
        <w:rPr>
          <w:rFonts w:ascii="Times New Roman" w:hAnsi="Times New Roman" w:cs="Times New Roman"/>
          <w:sz w:val="28"/>
          <w:szCs w:val="28"/>
        </w:rPr>
        <w:t xml:space="preserve"> - комиссией организации</w:t>
      </w:r>
      <w:r w:rsidRPr="00C21817">
        <w:rPr>
          <w:rFonts w:ascii="Times New Roman" w:hAnsi="Times New Roman" w:cs="Times New Roman"/>
          <w:sz w:val="28"/>
          <w:szCs w:val="28"/>
        </w:rPr>
        <w:t>.</w:t>
      </w:r>
    </w:p>
    <w:p w:rsidR="00722270" w:rsidRPr="004F5539"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F5539">
        <w:rPr>
          <w:rFonts w:ascii="Times New Roman" w:hAnsi="Times New Roman" w:cs="Times New Roman"/>
          <w:sz w:val="28"/>
          <w:szCs w:val="28"/>
        </w:rPr>
        <w:t xml:space="preserve">В стаж работы, дающий право на получение выплаты за стаж, засчитывается </w:t>
      </w:r>
      <w:r w:rsidRPr="004F5539">
        <w:rPr>
          <w:rFonts w:ascii="Times New Roman" w:hAnsi="Times New Roman" w:cs="Times New Roman"/>
          <w:sz w:val="28"/>
          <w:szCs w:val="28"/>
          <w:lang w:eastAsia="ru-RU"/>
        </w:rPr>
        <w:t xml:space="preserve">непрерывный стаж </w:t>
      </w:r>
      <w:proofErr w:type="gramStart"/>
      <w:r w:rsidRPr="004F5539">
        <w:rPr>
          <w:rFonts w:ascii="Times New Roman" w:hAnsi="Times New Roman" w:cs="Times New Roman"/>
          <w:sz w:val="28"/>
          <w:szCs w:val="28"/>
          <w:lang w:eastAsia="ru-RU"/>
        </w:rPr>
        <w:t>работы</w:t>
      </w:r>
      <w:proofErr w:type="gramEnd"/>
      <w:r w:rsidRPr="004F5539">
        <w:rPr>
          <w:rFonts w:ascii="Times New Roman" w:hAnsi="Times New Roman" w:cs="Times New Roman"/>
          <w:sz w:val="28"/>
          <w:szCs w:val="28"/>
          <w:lang w:eastAsia="ru-RU"/>
        </w:rPr>
        <w:t xml:space="preserve"> как по основному месту работы, так и по совместительству на педагогических и руководящих должностях, иные периоды, засчитываемые в стаж непрерывной работы в соответствии с действующим законодательством, и работа в </w:t>
      </w:r>
      <w:r w:rsidRPr="004F5539">
        <w:rPr>
          <w:rFonts w:ascii="Times New Roman" w:hAnsi="Times New Roman" w:cs="Times New Roman"/>
          <w:sz w:val="28"/>
          <w:szCs w:val="28"/>
        </w:rPr>
        <w:t>органах государственной власти области, органах местного самоуправления, в организациях любой организационно-правовой формы на экономических и бухгалтерских должностях.</w:t>
      </w:r>
    </w:p>
    <w:p w:rsidR="00722270" w:rsidRPr="00B220E4"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B220E4">
        <w:rPr>
          <w:rFonts w:ascii="Times New Roman" w:hAnsi="Times New Roman" w:cs="Times New Roman"/>
          <w:sz w:val="28"/>
          <w:szCs w:val="28"/>
        </w:rPr>
        <w:lastRenderedPageBreak/>
        <w:t>Непрерывный стаж р</w:t>
      </w:r>
      <w:r w:rsidR="00A33D90">
        <w:rPr>
          <w:rFonts w:ascii="Times New Roman" w:hAnsi="Times New Roman" w:cs="Times New Roman"/>
          <w:sz w:val="28"/>
          <w:szCs w:val="28"/>
        </w:rPr>
        <w:t>аботы сохраняется при условии:</w:t>
      </w:r>
    </w:p>
    <w:p w:rsidR="00722270" w:rsidRPr="00B220E4"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B220E4">
        <w:rPr>
          <w:rFonts w:ascii="Times New Roman" w:hAnsi="Times New Roman" w:cs="Times New Roman"/>
          <w:sz w:val="28"/>
          <w:szCs w:val="28"/>
        </w:rPr>
        <w:t>обучения в учебных заведениях системы повышения квалификации и переподготовки кадров с отрывом от работы, дающего право выплаты за стаж;</w:t>
      </w:r>
    </w:p>
    <w:p w:rsidR="00722270" w:rsidRPr="00B220E4"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B220E4">
        <w:rPr>
          <w:rFonts w:ascii="Times New Roman" w:hAnsi="Times New Roman" w:cs="Times New Roman"/>
          <w:sz w:val="28"/>
          <w:szCs w:val="28"/>
        </w:rPr>
        <w:t>поступления на работу в течение месяца после увольнения, при этом перерыв в работе в стаж работы не засчитывается;</w:t>
      </w:r>
    </w:p>
    <w:p w:rsidR="00722270" w:rsidRPr="00B220E4"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B220E4">
        <w:rPr>
          <w:rFonts w:ascii="Times New Roman" w:hAnsi="Times New Roman" w:cs="Times New Roman"/>
          <w:sz w:val="28"/>
          <w:szCs w:val="28"/>
        </w:rPr>
        <w:t>нахождения в отпуске по уходу за ребенком до достижения им возраста 3-х лет в период работы, дающего право выплаты за стаж.</w:t>
      </w:r>
    </w:p>
    <w:p w:rsidR="00722270" w:rsidRPr="00B220E4"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B220E4">
        <w:rPr>
          <w:rFonts w:ascii="Times New Roman" w:hAnsi="Times New Roman" w:cs="Times New Roman"/>
          <w:sz w:val="28"/>
          <w:szCs w:val="28"/>
          <w:lang w:eastAsia="ru-RU"/>
        </w:rPr>
        <w:t>В случае</w:t>
      </w:r>
      <w:proofErr w:type="gramStart"/>
      <w:r w:rsidRPr="00B220E4">
        <w:rPr>
          <w:rFonts w:ascii="Times New Roman" w:hAnsi="Times New Roman" w:cs="Times New Roman"/>
          <w:sz w:val="28"/>
          <w:szCs w:val="28"/>
          <w:lang w:eastAsia="ru-RU"/>
        </w:rPr>
        <w:t>,</w:t>
      </w:r>
      <w:proofErr w:type="gramEnd"/>
      <w:r w:rsidRPr="00B220E4">
        <w:rPr>
          <w:rFonts w:ascii="Times New Roman" w:hAnsi="Times New Roman" w:cs="Times New Roman"/>
          <w:sz w:val="28"/>
          <w:szCs w:val="28"/>
          <w:lang w:eastAsia="ru-RU"/>
        </w:rPr>
        <w:t xml:space="preserve"> если у </w:t>
      </w:r>
      <w:r w:rsidRPr="00B220E4">
        <w:rPr>
          <w:rFonts w:ascii="Times New Roman" w:hAnsi="Times New Roman" w:cs="Times New Roman"/>
          <w:sz w:val="28"/>
          <w:szCs w:val="28"/>
        </w:rPr>
        <w:t xml:space="preserve">руководителя организации, заместителя руководителя, главного бухгалтера организации </w:t>
      </w:r>
      <w:r w:rsidRPr="00B220E4">
        <w:rPr>
          <w:rFonts w:ascii="Times New Roman" w:hAnsi="Times New Roman" w:cs="Times New Roman"/>
          <w:sz w:val="28"/>
          <w:szCs w:val="28"/>
          <w:lang w:eastAsia="ru-RU"/>
        </w:rPr>
        <w:t xml:space="preserve">право на назначение или изменение выплаты за стаж непрерывной работы наступило в период пребывания в ежегодном основном и дополнительном оплачиваемых отпусках, в отпуске без сохранения заработной платы, а также в период временной нетрудоспособности, при повышении квалификации и переподготовке кадров с сохранением среднего заработка по месту основной работы, установление надбавки в новом размере производится после окончания соответствующего отпуска, временной нетрудоспособности, </w:t>
      </w:r>
      <w:r w:rsidRPr="00B220E4">
        <w:rPr>
          <w:rFonts w:ascii="Times New Roman" w:hAnsi="Times New Roman" w:cs="Times New Roman"/>
          <w:sz w:val="28"/>
          <w:szCs w:val="28"/>
        </w:rPr>
        <w:t>обучения в учебных заведениях системы повышения квалификации и переподготовки кадров.</w:t>
      </w:r>
    </w:p>
    <w:p w:rsidR="00722270" w:rsidRPr="00B545A4"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816DE9">
        <w:rPr>
          <w:rFonts w:ascii="Times New Roman" w:hAnsi="Times New Roman" w:cs="Times New Roman"/>
          <w:sz w:val="28"/>
          <w:szCs w:val="28"/>
        </w:rPr>
        <w:t>2.</w:t>
      </w:r>
      <w:r>
        <w:rPr>
          <w:rFonts w:ascii="Times New Roman" w:hAnsi="Times New Roman" w:cs="Times New Roman"/>
          <w:sz w:val="28"/>
          <w:szCs w:val="28"/>
        </w:rPr>
        <w:t>7</w:t>
      </w:r>
      <w:r w:rsidRPr="00816DE9">
        <w:rPr>
          <w:rFonts w:ascii="Times New Roman" w:hAnsi="Times New Roman" w:cs="Times New Roman"/>
          <w:sz w:val="28"/>
          <w:szCs w:val="28"/>
        </w:rPr>
        <w:t xml:space="preserve">.5. Премиальные выплаты по итогам работы за квартал руководителю организации устанавливаются по решению комиссии </w:t>
      </w:r>
      <w:r>
        <w:rPr>
          <w:rFonts w:ascii="Times New Roman" w:hAnsi="Times New Roman" w:cs="Times New Roman"/>
          <w:sz w:val="28"/>
          <w:szCs w:val="28"/>
        </w:rPr>
        <w:t>Администрации</w:t>
      </w:r>
      <w:r w:rsidRPr="00816DE9">
        <w:rPr>
          <w:rFonts w:ascii="Times New Roman" w:hAnsi="Times New Roman" w:cs="Times New Roman"/>
          <w:sz w:val="28"/>
          <w:szCs w:val="28"/>
        </w:rPr>
        <w:t xml:space="preserve"> в соответствии с критериями оценки целевых показателей эффективности работы руководите</w:t>
      </w:r>
      <w:r>
        <w:rPr>
          <w:rFonts w:ascii="Times New Roman" w:hAnsi="Times New Roman" w:cs="Times New Roman"/>
          <w:sz w:val="28"/>
          <w:szCs w:val="28"/>
        </w:rPr>
        <w:t xml:space="preserve">ля, утвержденными приложением </w:t>
      </w:r>
      <w:r w:rsidRPr="00042B52">
        <w:rPr>
          <w:rFonts w:ascii="Times New Roman" w:hAnsi="Times New Roman" w:cs="Times New Roman"/>
          <w:sz w:val="28"/>
          <w:szCs w:val="28"/>
        </w:rPr>
        <w:t>№6</w:t>
      </w:r>
      <w:r w:rsidRPr="00816DE9">
        <w:rPr>
          <w:rFonts w:ascii="Times New Roman" w:hAnsi="Times New Roman" w:cs="Times New Roman"/>
          <w:sz w:val="28"/>
          <w:szCs w:val="28"/>
        </w:rPr>
        <w:t xml:space="preserve"> к настоящему Положению в размере до 100 процентов должностного оклада.</w:t>
      </w:r>
    </w:p>
    <w:p w:rsidR="00722270"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B220E4">
        <w:rPr>
          <w:rFonts w:ascii="Times New Roman" w:hAnsi="Times New Roman" w:cs="Times New Roman"/>
          <w:sz w:val="28"/>
          <w:szCs w:val="28"/>
        </w:rPr>
        <w:t>Премиальные выплаты по итогам работы за квартал заместителю руководителя, главному бухгалтеру организации устанавливаются по решению комиссии организации</w:t>
      </w:r>
      <w:r>
        <w:rPr>
          <w:rFonts w:ascii="Times New Roman" w:hAnsi="Times New Roman" w:cs="Times New Roman"/>
          <w:sz w:val="28"/>
          <w:szCs w:val="28"/>
        </w:rPr>
        <w:t xml:space="preserve"> </w:t>
      </w:r>
      <w:r w:rsidRPr="00B220E4">
        <w:rPr>
          <w:rFonts w:ascii="Times New Roman" w:hAnsi="Times New Roman" w:cs="Times New Roman"/>
          <w:sz w:val="28"/>
          <w:szCs w:val="28"/>
        </w:rPr>
        <w:t xml:space="preserve">в соответствии с критериями </w:t>
      </w:r>
      <w:proofErr w:type="gramStart"/>
      <w:r w:rsidRPr="00B220E4">
        <w:rPr>
          <w:rFonts w:ascii="Times New Roman" w:hAnsi="Times New Roman" w:cs="Times New Roman"/>
          <w:sz w:val="28"/>
          <w:szCs w:val="28"/>
        </w:rPr>
        <w:t>оценки целевых показателей эффективности работы заместителя</w:t>
      </w:r>
      <w:proofErr w:type="gramEnd"/>
      <w:r w:rsidRPr="00B220E4">
        <w:rPr>
          <w:rFonts w:ascii="Times New Roman" w:hAnsi="Times New Roman" w:cs="Times New Roman"/>
          <w:sz w:val="28"/>
          <w:szCs w:val="28"/>
        </w:rPr>
        <w:t xml:space="preserve"> руководителя, главного бухгалтера организации</w:t>
      </w:r>
      <w:r>
        <w:rPr>
          <w:rFonts w:ascii="Times New Roman" w:hAnsi="Times New Roman" w:cs="Times New Roman"/>
          <w:sz w:val="28"/>
          <w:szCs w:val="28"/>
        </w:rPr>
        <w:t>.</w:t>
      </w:r>
    </w:p>
    <w:p w:rsidR="00722270" w:rsidRDefault="00722270" w:rsidP="00A33D90">
      <w:pPr>
        <w:widowControl w:val="0"/>
        <w:autoSpaceDE w:val="0"/>
        <w:autoSpaceDN w:val="0"/>
        <w:adjustRightInd w:val="0"/>
        <w:spacing w:after="0" w:line="360" w:lineRule="atLeast"/>
        <w:ind w:firstLine="709"/>
        <w:jc w:val="both"/>
        <w:rPr>
          <w:rFonts w:ascii="Times New Roman" w:hAnsi="Times New Roman" w:cs="Times New Roman"/>
          <w:color w:val="000000"/>
          <w:sz w:val="28"/>
          <w:szCs w:val="28"/>
          <w:lang w:eastAsia="ru-RU"/>
        </w:rPr>
      </w:pPr>
      <w:r w:rsidRPr="0041659C">
        <w:rPr>
          <w:rFonts w:ascii="Times New Roman" w:hAnsi="Times New Roman" w:cs="Times New Roman"/>
          <w:sz w:val="28"/>
          <w:szCs w:val="28"/>
        </w:rPr>
        <w:t>При наличии обоснованных жалоб, дисциплинарного взыскания (замечание, выговор) руководителю</w:t>
      </w:r>
      <w:r>
        <w:rPr>
          <w:rFonts w:ascii="Times New Roman" w:hAnsi="Times New Roman" w:cs="Times New Roman"/>
          <w:sz w:val="28"/>
          <w:szCs w:val="28"/>
        </w:rPr>
        <w:t xml:space="preserve"> организации,</w:t>
      </w:r>
      <w:r w:rsidRPr="0041659C">
        <w:rPr>
          <w:rFonts w:ascii="Times New Roman" w:hAnsi="Times New Roman" w:cs="Times New Roman"/>
          <w:sz w:val="28"/>
          <w:szCs w:val="28"/>
        </w:rPr>
        <w:t xml:space="preserve"> заместителю руководителя, главному бухгалтеру </w:t>
      </w:r>
      <w:r>
        <w:rPr>
          <w:rFonts w:ascii="Times New Roman" w:hAnsi="Times New Roman" w:cs="Times New Roman"/>
          <w:sz w:val="28"/>
          <w:szCs w:val="28"/>
        </w:rPr>
        <w:t>организации</w:t>
      </w:r>
      <w:r w:rsidRPr="0041659C">
        <w:rPr>
          <w:rFonts w:ascii="Times New Roman" w:hAnsi="Times New Roman" w:cs="Times New Roman"/>
          <w:color w:val="000000"/>
          <w:sz w:val="28"/>
          <w:szCs w:val="28"/>
          <w:lang w:eastAsia="ru-RU"/>
        </w:rPr>
        <w:t xml:space="preserve"> за период, в котором совершен проступок, </w:t>
      </w:r>
      <w:r w:rsidRPr="0041659C">
        <w:rPr>
          <w:rFonts w:ascii="Times New Roman" w:hAnsi="Times New Roman" w:cs="Times New Roman"/>
          <w:sz w:val="28"/>
          <w:szCs w:val="28"/>
        </w:rPr>
        <w:t xml:space="preserve"> премиальная выплата не выплачивается.</w:t>
      </w:r>
      <w:bookmarkStart w:id="3" w:name="sub_33303"/>
    </w:p>
    <w:p w:rsidR="00722270" w:rsidRPr="0041659C" w:rsidRDefault="00722270" w:rsidP="00A33D90">
      <w:pPr>
        <w:widowControl w:val="0"/>
        <w:autoSpaceDE w:val="0"/>
        <w:autoSpaceDN w:val="0"/>
        <w:adjustRightInd w:val="0"/>
        <w:spacing w:after="0" w:line="360" w:lineRule="atLeas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Премия по итогам работы за квартал</w:t>
      </w:r>
      <w:r w:rsidRPr="0041659C">
        <w:rPr>
          <w:rFonts w:ascii="Times New Roman" w:hAnsi="Times New Roman" w:cs="Times New Roman"/>
          <w:color w:val="000000"/>
          <w:sz w:val="28"/>
          <w:szCs w:val="28"/>
          <w:lang w:eastAsia="ru-RU"/>
        </w:rPr>
        <w:t xml:space="preserve"> начисляется с учетом количества фактически отработанного времени за квартал</w:t>
      </w:r>
      <w:r>
        <w:rPr>
          <w:rFonts w:ascii="Times New Roman" w:hAnsi="Times New Roman" w:cs="Times New Roman"/>
          <w:color w:val="000000"/>
          <w:sz w:val="28"/>
          <w:szCs w:val="28"/>
          <w:lang w:eastAsia="ru-RU"/>
        </w:rPr>
        <w:t xml:space="preserve"> при наличии экономии по фонду оплаты труда</w:t>
      </w:r>
      <w:r w:rsidRPr="0041659C">
        <w:rPr>
          <w:rFonts w:ascii="Times New Roman" w:hAnsi="Times New Roman" w:cs="Times New Roman"/>
          <w:color w:val="000000"/>
          <w:sz w:val="28"/>
          <w:szCs w:val="28"/>
          <w:lang w:eastAsia="ru-RU"/>
        </w:rPr>
        <w:t>, определенного для выплаты за отчетный период и выделенных бюджетных ассигнований</w:t>
      </w:r>
      <w:bookmarkStart w:id="4" w:name="sub_33304"/>
      <w:bookmarkEnd w:id="3"/>
      <w:r>
        <w:rPr>
          <w:rFonts w:ascii="Times New Roman" w:hAnsi="Times New Roman" w:cs="Times New Roman"/>
          <w:color w:val="000000"/>
          <w:sz w:val="28"/>
          <w:szCs w:val="28"/>
          <w:lang w:eastAsia="ru-RU"/>
        </w:rPr>
        <w:t>.</w:t>
      </w:r>
    </w:p>
    <w:bookmarkEnd w:id="4"/>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2.8</w:t>
      </w:r>
      <w:r w:rsidRPr="00666886">
        <w:rPr>
          <w:rFonts w:ascii="Times New Roman" w:hAnsi="Times New Roman" w:cs="Times New Roman"/>
          <w:sz w:val="28"/>
          <w:szCs w:val="28"/>
        </w:rPr>
        <w:t>. Материальная помощь:</w:t>
      </w:r>
    </w:p>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2.8</w:t>
      </w:r>
      <w:r w:rsidRPr="00666886">
        <w:rPr>
          <w:rFonts w:ascii="Times New Roman" w:hAnsi="Times New Roman" w:cs="Times New Roman"/>
          <w:sz w:val="28"/>
          <w:szCs w:val="28"/>
        </w:rPr>
        <w:t>.1. Из фонда опла</w:t>
      </w:r>
      <w:r>
        <w:rPr>
          <w:rFonts w:ascii="Times New Roman" w:hAnsi="Times New Roman" w:cs="Times New Roman"/>
          <w:sz w:val="28"/>
          <w:szCs w:val="28"/>
        </w:rPr>
        <w:t>ты труда руководителю организации</w:t>
      </w:r>
      <w:r w:rsidRPr="00666886">
        <w:rPr>
          <w:rFonts w:ascii="Times New Roman" w:hAnsi="Times New Roman" w:cs="Times New Roman"/>
          <w:sz w:val="28"/>
          <w:szCs w:val="28"/>
        </w:rPr>
        <w:t xml:space="preserve">, заместителю </w:t>
      </w:r>
      <w:r w:rsidRPr="00666886">
        <w:rPr>
          <w:rFonts w:ascii="Times New Roman" w:hAnsi="Times New Roman" w:cs="Times New Roman"/>
          <w:sz w:val="28"/>
          <w:szCs w:val="28"/>
        </w:rPr>
        <w:lastRenderedPageBreak/>
        <w:t>руко</w:t>
      </w:r>
      <w:r>
        <w:rPr>
          <w:rFonts w:ascii="Times New Roman" w:hAnsi="Times New Roman" w:cs="Times New Roman"/>
          <w:sz w:val="28"/>
          <w:szCs w:val="28"/>
        </w:rPr>
        <w:t>водителя, главному бухгалтеру организации</w:t>
      </w:r>
      <w:r w:rsidRPr="00666886">
        <w:rPr>
          <w:rFonts w:ascii="Times New Roman" w:hAnsi="Times New Roman" w:cs="Times New Roman"/>
          <w:sz w:val="28"/>
          <w:szCs w:val="28"/>
        </w:rPr>
        <w:t xml:space="preserve"> может быть оказана материальная помощь в следующих случаях:</w:t>
      </w:r>
    </w:p>
    <w:p w:rsidR="00722270" w:rsidRPr="00666886" w:rsidRDefault="00722270" w:rsidP="00A33D90">
      <w:pPr>
        <w:pStyle w:val="ConsPlusNormal"/>
        <w:spacing w:line="360" w:lineRule="atLeast"/>
        <w:ind w:firstLine="709"/>
        <w:jc w:val="both"/>
        <w:rPr>
          <w:rFonts w:ascii="Times New Roman" w:hAnsi="Times New Roman" w:cs="Times New Roman"/>
          <w:sz w:val="28"/>
          <w:szCs w:val="28"/>
        </w:rPr>
      </w:pPr>
      <w:proofErr w:type="gramStart"/>
      <w:r w:rsidRPr="00666886">
        <w:rPr>
          <w:rFonts w:ascii="Times New Roman" w:hAnsi="Times New Roman" w:cs="Times New Roman"/>
          <w:sz w:val="28"/>
          <w:szCs w:val="28"/>
        </w:rPr>
        <w:t>смерти (гибели) члена семьи (супруг, супруга), близкого родственника (родители, дети, усыновители, усыновленные, братья, сестры, дедушка, бабушка, внуки);</w:t>
      </w:r>
      <w:proofErr w:type="gramEnd"/>
    </w:p>
    <w:p w:rsidR="00722270" w:rsidRPr="00666886" w:rsidRDefault="00722270" w:rsidP="00A33D90">
      <w:pPr>
        <w:pStyle w:val="ConsPlusNormal"/>
        <w:spacing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 xml:space="preserve">необходимости длительного лечения и восстановления здоровья (более 1 месяца) работника; </w:t>
      </w:r>
    </w:p>
    <w:p w:rsidR="00722270" w:rsidRPr="00666886" w:rsidRDefault="00722270" w:rsidP="00A33D90">
      <w:pPr>
        <w:pStyle w:val="ConsPlusNormal"/>
        <w:spacing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утраты личного имущества в результате стихийного бедствия, пожара, аварии, противоправных действий третьих лиц;</w:t>
      </w:r>
    </w:p>
    <w:p w:rsidR="00722270" w:rsidRPr="00666886" w:rsidRDefault="00722270" w:rsidP="00A33D90">
      <w:pPr>
        <w:pStyle w:val="ConsPlusNormal"/>
        <w:spacing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рождения ребенка;</w:t>
      </w:r>
    </w:p>
    <w:p w:rsidR="00722270" w:rsidRPr="00666886" w:rsidRDefault="00722270" w:rsidP="00A33D90">
      <w:pPr>
        <w:pStyle w:val="ConsPlusNormal"/>
        <w:spacing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в других случаях при наличии уважительных причин.</w:t>
      </w:r>
    </w:p>
    <w:p w:rsidR="00722270"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Решение об оказании материальной помощи и ее конкретном размере принимается</w:t>
      </w:r>
      <w:r>
        <w:rPr>
          <w:rFonts w:ascii="Times New Roman" w:hAnsi="Times New Roman" w:cs="Times New Roman"/>
          <w:sz w:val="28"/>
          <w:szCs w:val="28"/>
        </w:rPr>
        <w:t xml:space="preserve"> на основании письменного заявления руководителя организации, заместителя</w:t>
      </w:r>
      <w:r w:rsidRPr="00666886">
        <w:rPr>
          <w:rFonts w:ascii="Times New Roman" w:hAnsi="Times New Roman" w:cs="Times New Roman"/>
          <w:sz w:val="28"/>
          <w:szCs w:val="28"/>
        </w:rPr>
        <w:t xml:space="preserve"> руко</w:t>
      </w:r>
      <w:r>
        <w:rPr>
          <w:rFonts w:ascii="Times New Roman" w:hAnsi="Times New Roman" w:cs="Times New Roman"/>
          <w:sz w:val="28"/>
          <w:szCs w:val="28"/>
        </w:rPr>
        <w:t>водителя, главного бухгалтера организации с приложением документов, подтверждающих наличие оснований для выплаты.</w:t>
      </w:r>
    </w:p>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Решение об оказании материальной помощи и ее конкретном размере принимается</w:t>
      </w:r>
      <w:r>
        <w:rPr>
          <w:rFonts w:ascii="Times New Roman" w:hAnsi="Times New Roman" w:cs="Times New Roman"/>
          <w:sz w:val="28"/>
          <w:szCs w:val="28"/>
        </w:rPr>
        <w:t>:</w:t>
      </w:r>
    </w:p>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 xml:space="preserve">в отношении руководителя организации </w:t>
      </w:r>
      <w:r>
        <w:rPr>
          <w:rFonts w:ascii="Times New Roman" w:hAnsi="Times New Roman" w:cs="Times New Roman"/>
          <w:sz w:val="28"/>
          <w:szCs w:val="28"/>
        </w:rPr>
        <w:t>–</w:t>
      </w:r>
      <w:r w:rsidRPr="00666886">
        <w:rPr>
          <w:rFonts w:ascii="Times New Roman" w:hAnsi="Times New Roman" w:cs="Times New Roman"/>
          <w:sz w:val="28"/>
          <w:szCs w:val="28"/>
        </w:rPr>
        <w:t xml:space="preserve"> </w:t>
      </w:r>
      <w:r w:rsidRPr="005B49DC">
        <w:rPr>
          <w:rFonts w:ascii="Times New Roman" w:hAnsi="Times New Roman" w:cs="Times New Roman"/>
          <w:sz w:val="28"/>
          <w:szCs w:val="28"/>
        </w:rPr>
        <w:t xml:space="preserve">главой </w:t>
      </w:r>
      <w:r w:rsidR="00A33D90">
        <w:rPr>
          <w:rFonts w:ascii="Times New Roman" w:hAnsi="Times New Roman" w:cs="Times New Roman"/>
          <w:sz w:val="28"/>
          <w:szCs w:val="28"/>
        </w:rPr>
        <w:t xml:space="preserve">Администрации </w:t>
      </w:r>
      <w:r w:rsidRPr="005B49DC">
        <w:rPr>
          <w:rFonts w:ascii="Times New Roman" w:hAnsi="Times New Roman" w:cs="Times New Roman"/>
          <w:sz w:val="28"/>
          <w:szCs w:val="28"/>
        </w:rPr>
        <w:t>района и оформляется распоряжением</w:t>
      </w:r>
      <w:r>
        <w:rPr>
          <w:rFonts w:ascii="Times New Roman" w:hAnsi="Times New Roman" w:cs="Times New Roman"/>
          <w:sz w:val="28"/>
          <w:szCs w:val="28"/>
        </w:rPr>
        <w:t xml:space="preserve"> Администрации района</w:t>
      </w:r>
      <w:r w:rsidRPr="00666886">
        <w:rPr>
          <w:rFonts w:ascii="Times New Roman" w:hAnsi="Times New Roman" w:cs="Times New Roman"/>
          <w:sz w:val="28"/>
          <w:szCs w:val="28"/>
        </w:rPr>
        <w:t>;</w:t>
      </w:r>
    </w:p>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в отношении заместителя руководителя, главного бухгалтера организации – руководителем организации и оформляется приказом организации.</w:t>
      </w:r>
    </w:p>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2.8</w:t>
      </w:r>
      <w:r w:rsidRPr="00666886">
        <w:rPr>
          <w:rFonts w:ascii="Times New Roman" w:hAnsi="Times New Roman" w:cs="Times New Roman"/>
          <w:sz w:val="28"/>
          <w:szCs w:val="28"/>
        </w:rPr>
        <w:t xml:space="preserve">.2. </w:t>
      </w:r>
      <w:proofErr w:type="gramStart"/>
      <w:r w:rsidRPr="00666886">
        <w:rPr>
          <w:rFonts w:ascii="Times New Roman" w:hAnsi="Times New Roman" w:cs="Times New Roman"/>
          <w:sz w:val="28"/>
          <w:szCs w:val="28"/>
        </w:rPr>
        <w:t>В случа</w:t>
      </w:r>
      <w:r>
        <w:rPr>
          <w:rFonts w:ascii="Times New Roman" w:hAnsi="Times New Roman" w:cs="Times New Roman"/>
          <w:sz w:val="28"/>
          <w:szCs w:val="28"/>
        </w:rPr>
        <w:t>е смерти руководителя организации</w:t>
      </w:r>
      <w:r w:rsidRPr="00666886">
        <w:rPr>
          <w:rFonts w:ascii="Times New Roman" w:hAnsi="Times New Roman" w:cs="Times New Roman"/>
          <w:sz w:val="28"/>
          <w:szCs w:val="28"/>
        </w:rPr>
        <w:t>, заместителя руководителя, главного бухгалтера организации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w:t>
      </w:r>
      <w:proofErr w:type="gramEnd"/>
      <w:r w:rsidRPr="00666886">
        <w:rPr>
          <w:rFonts w:ascii="Times New Roman" w:hAnsi="Times New Roman" w:cs="Times New Roman"/>
          <w:sz w:val="28"/>
          <w:szCs w:val="28"/>
        </w:rPr>
        <w:t xml:space="preserve"> Решение о выплате материальной помощи и ее конкретном размере принимается руководителем </w:t>
      </w:r>
      <w:r>
        <w:rPr>
          <w:rFonts w:ascii="Times New Roman" w:hAnsi="Times New Roman" w:cs="Times New Roman"/>
          <w:sz w:val="28"/>
          <w:szCs w:val="28"/>
        </w:rPr>
        <w:t>организации</w:t>
      </w:r>
      <w:r w:rsidRPr="00666886">
        <w:rPr>
          <w:rFonts w:ascii="Times New Roman" w:hAnsi="Times New Roman" w:cs="Times New Roman"/>
          <w:sz w:val="28"/>
          <w:szCs w:val="28"/>
        </w:rPr>
        <w:t xml:space="preserve"> на основании заявления члена семьи или одного из близких родственников с приложением копии свидетельства о смерти, копии свидетельства о рождении (в подтверждение родства).</w:t>
      </w:r>
    </w:p>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Решение об оказании материальной помощи и ее конкретном размере принимается:</w:t>
      </w:r>
    </w:p>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 xml:space="preserve">в отношении руководителя </w:t>
      </w:r>
      <w:r w:rsidRPr="005B49DC">
        <w:rPr>
          <w:rFonts w:ascii="Times New Roman" w:hAnsi="Times New Roman" w:cs="Times New Roman"/>
          <w:sz w:val="28"/>
          <w:szCs w:val="28"/>
        </w:rPr>
        <w:t>организации – главой  Администрации  района и оформляется распоряжением Администрации района;</w:t>
      </w:r>
    </w:p>
    <w:p w:rsidR="00722270" w:rsidRPr="00666886"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666886">
        <w:rPr>
          <w:rFonts w:ascii="Times New Roman" w:hAnsi="Times New Roman" w:cs="Times New Roman"/>
          <w:sz w:val="28"/>
          <w:szCs w:val="28"/>
        </w:rPr>
        <w:t>в отношении заместителя руководителя, главного бухгалтера организации – руководителем организации и оформляется приказом организации.</w:t>
      </w:r>
    </w:p>
    <w:p w:rsidR="00722270"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2.8</w:t>
      </w:r>
      <w:r w:rsidRPr="00666886">
        <w:rPr>
          <w:rFonts w:ascii="Times New Roman" w:hAnsi="Times New Roman" w:cs="Times New Roman"/>
          <w:sz w:val="28"/>
          <w:szCs w:val="28"/>
        </w:rPr>
        <w:t xml:space="preserve">.3.Материальная помощь, оказываемая руководителю организации, заместителю руководителя, главному бухгалтеру </w:t>
      </w:r>
      <w:r>
        <w:rPr>
          <w:rFonts w:ascii="Times New Roman" w:hAnsi="Times New Roman" w:cs="Times New Roman"/>
          <w:sz w:val="28"/>
          <w:szCs w:val="28"/>
        </w:rPr>
        <w:t>организации</w:t>
      </w:r>
      <w:r w:rsidRPr="00666886">
        <w:rPr>
          <w:rFonts w:ascii="Times New Roman" w:hAnsi="Times New Roman" w:cs="Times New Roman"/>
          <w:sz w:val="28"/>
          <w:szCs w:val="28"/>
        </w:rPr>
        <w:t>, может предоставляться в пределах утвержденного для организации фонда оплаты труда</w:t>
      </w:r>
      <w:r>
        <w:rPr>
          <w:rFonts w:ascii="Times New Roman" w:hAnsi="Times New Roman" w:cs="Times New Roman"/>
          <w:sz w:val="28"/>
          <w:szCs w:val="28"/>
        </w:rPr>
        <w:t>.</w:t>
      </w:r>
    </w:p>
    <w:p w:rsidR="00722270"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2.8.4. Материальная помощь</w:t>
      </w:r>
      <w:r w:rsidRPr="00666886">
        <w:rPr>
          <w:rFonts w:ascii="Times New Roman" w:hAnsi="Times New Roman" w:cs="Times New Roman"/>
          <w:sz w:val="28"/>
          <w:szCs w:val="28"/>
        </w:rPr>
        <w:t xml:space="preserve"> не относится к стимулирующим выплатам и не учитывается при определении среднего заработка.</w:t>
      </w:r>
    </w:p>
    <w:p w:rsidR="00722270" w:rsidRPr="0042001B" w:rsidRDefault="0072227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22270" w:rsidRDefault="00722270" w:rsidP="00A33D90">
      <w:pPr>
        <w:autoSpaceDE w:val="0"/>
        <w:autoSpaceDN w:val="0"/>
        <w:adjustRightInd w:val="0"/>
        <w:spacing w:after="0" w:line="360" w:lineRule="atLeast"/>
        <w:ind w:firstLine="709"/>
        <w:jc w:val="center"/>
        <w:outlineLvl w:val="1"/>
        <w:rPr>
          <w:rFonts w:ascii="Times New Roman" w:hAnsi="Times New Roman" w:cs="Times New Roman"/>
          <w:b/>
          <w:bCs/>
          <w:spacing w:val="-2"/>
          <w:sz w:val="28"/>
          <w:szCs w:val="28"/>
          <w:lang w:eastAsia="ru-RU"/>
        </w:rPr>
      </w:pPr>
      <w:r>
        <w:rPr>
          <w:rFonts w:ascii="Times New Roman" w:hAnsi="Times New Roman" w:cs="Times New Roman"/>
          <w:b/>
          <w:bCs/>
          <w:spacing w:val="-2"/>
          <w:sz w:val="28"/>
          <w:szCs w:val="28"/>
          <w:lang w:eastAsia="ru-RU"/>
        </w:rPr>
        <w:t>3</w:t>
      </w:r>
      <w:r w:rsidRPr="00A46296">
        <w:rPr>
          <w:rFonts w:ascii="Times New Roman" w:hAnsi="Times New Roman" w:cs="Times New Roman"/>
          <w:b/>
          <w:bCs/>
          <w:spacing w:val="-2"/>
          <w:sz w:val="28"/>
          <w:szCs w:val="28"/>
          <w:lang w:eastAsia="ru-RU"/>
        </w:rPr>
        <w:t xml:space="preserve">. </w:t>
      </w:r>
      <w:r>
        <w:rPr>
          <w:rFonts w:ascii="Times New Roman" w:hAnsi="Times New Roman" w:cs="Times New Roman"/>
          <w:b/>
          <w:bCs/>
          <w:spacing w:val="-2"/>
          <w:sz w:val="28"/>
          <w:szCs w:val="28"/>
          <w:lang w:eastAsia="ru-RU"/>
        </w:rPr>
        <w:t>Оплата труда работников организации (за исключением руководителя организации, заместителя руководителя, главного бухгалтера организации)</w:t>
      </w:r>
    </w:p>
    <w:p w:rsidR="00722270" w:rsidRPr="0042001B" w:rsidRDefault="00722270" w:rsidP="00D40B7A">
      <w:pPr>
        <w:autoSpaceDE w:val="0"/>
        <w:autoSpaceDN w:val="0"/>
        <w:adjustRightInd w:val="0"/>
        <w:spacing w:after="0" w:line="360" w:lineRule="atLeast"/>
        <w:ind w:firstLine="709"/>
        <w:jc w:val="both"/>
        <w:outlineLvl w:val="1"/>
        <w:rPr>
          <w:rFonts w:ascii="Times New Roman" w:hAnsi="Times New Roman" w:cs="Times New Roman"/>
          <w:sz w:val="28"/>
          <w:szCs w:val="28"/>
        </w:rPr>
      </w:pPr>
    </w:p>
    <w:p w:rsidR="00722270" w:rsidRPr="0042001B"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3</w:t>
      </w:r>
      <w:r>
        <w:rPr>
          <w:rFonts w:ascii="Times New Roman" w:hAnsi="Times New Roman" w:cs="Times New Roman"/>
          <w:sz w:val="28"/>
          <w:szCs w:val="28"/>
        </w:rPr>
        <w:t>.1. Оклады работников организации</w:t>
      </w:r>
      <w:r w:rsidRPr="0042001B">
        <w:rPr>
          <w:rFonts w:ascii="Times New Roman" w:hAnsi="Times New Roman" w:cs="Times New Roman"/>
          <w:sz w:val="28"/>
          <w:szCs w:val="28"/>
        </w:rPr>
        <w:t xml:space="preserve"> (за исключением руководителя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заместителя руководителя, главного бухгалтера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(далее - работники </w:t>
      </w:r>
      <w:r>
        <w:rPr>
          <w:rFonts w:ascii="Times New Roman" w:hAnsi="Times New Roman" w:cs="Times New Roman"/>
          <w:sz w:val="28"/>
          <w:szCs w:val="28"/>
        </w:rPr>
        <w:t>организации</w:t>
      </w:r>
      <w:r w:rsidRPr="0042001B">
        <w:rPr>
          <w:rFonts w:ascii="Times New Roman" w:hAnsi="Times New Roman" w:cs="Times New Roman"/>
          <w:sz w:val="28"/>
          <w:szCs w:val="28"/>
        </w:rPr>
        <w:t>) формируются на</w:t>
      </w:r>
      <w:r>
        <w:rPr>
          <w:rFonts w:ascii="Times New Roman" w:hAnsi="Times New Roman" w:cs="Times New Roman"/>
          <w:sz w:val="28"/>
          <w:szCs w:val="28"/>
        </w:rPr>
        <w:t xml:space="preserve"> основании базового оклада</w:t>
      </w:r>
      <w:r w:rsidRPr="0042001B">
        <w:rPr>
          <w:rFonts w:ascii="Times New Roman" w:hAnsi="Times New Roman" w:cs="Times New Roman"/>
          <w:sz w:val="28"/>
          <w:szCs w:val="28"/>
        </w:rPr>
        <w:t xml:space="preserve"> по соответствующей профессиональной квалификационной группе (далее - ПК</w:t>
      </w:r>
      <w:r>
        <w:rPr>
          <w:rFonts w:ascii="Times New Roman" w:hAnsi="Times New Roman" w:cs="Times New Roman"/>
          <w:sz w:val="28"/>
          <w:szCs w:val="28"/>
        </w:rPr>
        <w:t>Г) и повышающих коэффициентов к базовому окладу</w:t>
      </w:r>
      <w:r w:rsidRPr="0042001B">
        <w:rPr>
          <w:rFonts w:ascii="Times New Roman" w:hAnsi="Times New Roman" w:cs="Times New Roman"/>
          <w:sz w:val="28"/>
          <w:szCs w:val="28"/>
        </w:rPr>
        <w:t xml:space="preserve"> по занимаемой должности.</w:t>
      </w:r>
    </w:p>
    <w:p w:rsidR="00722270"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3.2. При применении повышающих коэффициентов </w:t>
      </w:r>
      <w:r w:rsidRPr="00CD34B3">
        <w:rPr>
          <w:rFonts w:ascii="Times New Roman" w:hAnsi="Times New Roman" w:cs="Times New Roman"/>
          <w:sz w:val="28"/>
          <w:szCs w:val="28"/>
        </w:rPr>
        <w:t>к базовому окладу образуется должностной оклад. Работникам организации, имеющим</w:t>
      </w:r>
      <w:r w:rsidRPr="0042001B">
        <w:rPr>
          <w:rFonts w:ascii="Times New Roman" w:hAnsi="Times New Roman" w:cs="Times New Roman"/>
          <w:sz w:val="28"/>
          <w:szCs w:val="28"/>
        </w:rPr>
        <w:t xml:space="preserve"> право на повышающие коэффициенты к </w:t>
      </w:r>
      <w:r>
        <w:rPr>
          <w:rFonts w:ascii="Times New Roman" w:hAnsi="Times New Roman" w:cs="Times New Roman"/>
          <w:sz w:val="28"/>
          <w:szCs w:val="28"/>
        </w:rPr>
        <w:t>базовому окладу</w:t>
      </w:r>
      <w:r w:rsidRPr="0042001B">
        <w:rPr>
          <w:rFonts w:ascii="Times New Roman" w:hAnsi="Times New Roman" w:cs="Times New Roman"/>
          <w:sz w:val="28"/>
          <w:szCs w:val="28"/>
        </w:rPr>
        <w:t xml:space="preserve"> по двум или нескольким основаниям, для определения </w:t>
      </w:r>
      <w:r>
        <w:rPr>
          <w:rFonts w:ascii="Times New Roman" w:hAnsi="Times New Roman" w:cs="Times New Roman"/>
          <w:sz w:val="28"/>
          <w:szCs w:val="28"/>
        </w:rPr>
        <w:t>должностного оклада</w:t>
      </w:r>
      <w:r w:rsidRPr="0042001B">
        <w:rPr>
          <w:rFonts w:ascii="Times New Roman" w:hAnsi="Times New Roman" w:cs="Times New Roman"/>
          <w:sz w:val="28"/>
          <w:szCs w:val="28"/>
        </w:rPr>
        <w:t xml:space="preserve"> размеры повышающих коэффициентов суммируются.</w:t>
      </w:r>
    </w:p>
    <w:p w:rsidR="00722270" w:rsidRDefault="00722270" w:rsidP="00A33D90">
      <w:pPr>
        <w:widowControl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3.3. Базовый оклад для педагогических работников установлен с включением в него размера ежемесячной денежной компенсации на обеспечение книгоиздательской продукцией и периодическими изданиями в размере 100 рублей.</w:t>
      </w:r>
    </w:p>
    <w:p w:rsidR="00722270" w:rsidRDefault="00722270" w:rsidP="00A33D90">
      <w:pPr>
        <w:pStyle w:val="ConsPlusNormal"/>
        <w:widowContro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3.4</w:t>
      </w:r>
      <w:r w:rsidRPr="000E445C">
        <w:rPr>
          <w:rFonts w:ascii="Times New Roman" w:hAnsi="Times New Roman" w:cs="Times New Roman"/>
          <w:sz w:val="28"/>
          <w:szCs w:val="28"/>
        </w:rPr>
        <w:t xml:space="preserve">. Размеры </w:t>
      </w:r>
      <w:r>
        <w:rPr>
          <w:rFonts w:ascii="Times New Roman" w:hAnsi="Times New Roman" w:cs="Times New Roman"/>
          <w:sz w:val="28"/>
          <w:szCs w:val="28"/>
        </w:rPr>
        <w:t>базовых окладов работников организации:</w:t>
      </w:r>
    </w:p>
    <w:p w:rsidR="00722270" w:rsidRDefault="00722270" w:rsidP="00A33D90">
      <w:pPr>
        <w:pStyle w:val="ConsPlusNormal"/>
        <w:widowContro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3.4.1.</w:t>
      </w:r>
      <w:r w:rsidR="00A33D90">
        <w:rPr>
          <w:rFonts w:ascii="Times New Roman" w:hAnsi="Times New Roman" w:cs="Times New Roman"/>
          <w:sz w:val="28"/>
          <w:szCs w:val="28"/>
        </w:rPr>
        <w:t xml:space="preserve"> </w:t>
      </w:r>
      <w:r w:rsidRPr="000E445C">
        <w:rPr>
          <w:rFonts w:ascii="Times New Roman" w:hAnsi="Times New Roman" w:cs="Times New Roman"/>
          <w:sz w:val="28"/>
          <w:szCs w:val="28"/>
        </w:rPr>
        <w:t xml:space="preserve">Размеры </w:t>
      </w:r>
      <w:r>
        <w:rPr>
          <w:rFonts w:ascii="Times New Roman" w:hAnsi="Times New Roman" w:cs="Times New Roman"/>
          <w:sz w:val="28"/>
          <w:szCs w:val="28"/>
        </w:rPr>
        <w:t>базовых</w:t>
      </w:r>
      <w:r w:rsidRPr="000E445C">
        <w:rPr>
          <w:rFonts w:ascii="Times New Roman" w:hAnsi="Times New Roman" w:cs="Times New Roman"/>
          <w:sz w:val="28"/>
          <w:szCs w:val="28"/>
        </w:rPr>
        <w:t xml:space="preserve"> окладов работников </w:t>
      </w:r>
      <w:r>
        <w:rPr>
          <w:rFonts w:ascii="Times New Roman" w:hAnsi="Times New Roman" w:cs="Times New Roman"/>
          <w:sz w:val="28"/>
          <w:szCs w:val="28"/>
        </w:rPr>
        <w:t>организации:</w:t>
      </w:r>
      <w:r w:rsidRPr="000E445C">
        <w:rPr>
          <w:rFonts w:ascii="Times New Roman" w:hAnsi="Times New Roman" w:cs="Times New Roman"/>
          <w:sz w:val="28"/>
          <w:szCs w:val="28"/>
        </w:rPr>
        <w:t xml:space="preserve"> по </w:t>
      </w:r>
      <w:hyperlink r:id="rId16" w:history="1">
        <w:r w:rsidRPr="000E445C">
          <w:rPr>
            <w:rFonts w:ascii="Times New Roman" w:hAnsi="Times New Roman" w:cs="Times New Roman"/>
            <w:sz w:val="28"/>
            <w:szCs w:val="28"/>
          </w:rPr>
          <w:t>ПКГ</w:t>
        </w:r>
      </w:hyperlink>
      <w:r w:rsidRPr="000E445C">
        <w:rPr>
          <w:rFonts w:ascii="Times New Roman" w:hAnsi="Times New Roman" w:cs="Times New Roman"/>
          <w:sz w:val="28"/>
          <w:szCs w:val="28"/>
        </w:rPr>
        <w:t>, утвержденным Приказом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составляют:</w:t>
      </w:r>
    </w:p>
    <w:tbl>
      <w:tblPr>
        <w:tblW w:w="9356" w:type="dxa"/>
        <w:tblInd w:w="-68" w:type="dxa"/>
        <w:tblLayout w:type="fixed"/>
        <w:tblCellMar>
          <w:left w:w="70" w:type="dxa"/>
          <w:right w:w="70" w:type="dxa"/>
        </w:tblCellMar>
        <w:tblLook w:val="0000" w:firstRow="0" w:lastRow="0" w:firstColumn="0" w:lastColumn="0" w:noHBand="0" w:noVBand="0"/>
      </w:tblPr>
      <w:tblGrid>
        <w:gridCol w:w="847"/>
        <w:gridCol w:w="2555"/>
        <w:gridCol w:w="3261"/>
        <w:gridCol w:w="2693"/>
      </w:tblGrid>
      <w:tr w:rsidR="00722270" w:rsidRPr="005B69A5" w:rsidTr="005466A1">
        <w:trPr>
          <w:cantSplit/>
          <w:trHeight w:val="832"/>
        </w:trPr>
        <w:tc>
          <w:tcPr>
            <w:tcW w:w="847" w:type="dxa"/>
            <w:tcBorders>
              <w:top w:val="single" w:sz="6" w:space="0" w:color="auto"/>
              <w:left w:val="single" w:sz="6" w:space="0" w:color="auto"/>
              <w:right w:val="single" w:sz="6" w:space="0" w:color="auto"/>
            </w:tcBorders>
          </w:tcPr>
          <w:p w:rsidR="00722270" w:rsidRPr="005B69A5" w:rsidRDefault="00722270" w:rsidP="005466A1">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N </w:t>
            </w:r>
            <w:r w:rsidRPr="005B69A5">
              <w:rPr>
                <w:rFonts w:ascii="Times New Roman" w:hAnsi="Times New Roman" w:cs="Times New Roman"/>
                <w:sz w:val="28"/>
                <w:szCs w:val="28"/>
              </w:rPr>
              <w:br/>
            </w:r>
            <w:proofErr w:type="gramStart"/>
            <w:r w:rsidRPr="005B69A5">
              <w:rPr>
                <w:rFonts w:ascii="Times New Roman" w:hAnsi="Times New Roman" w:cs="Times New Roman"/>
                <w:sz w:val="28"/>
                <w:szCs w:val="28"/>
              </w:rPr>
              <w:t>п</w:t>
            </w:r>
            <w:proofErr w:type="gramEnd"/>
            <w:r w:rsidRPr="005B69A5">
              <w:rPr>
                <w:rFonts w:ascii="Times New Roman" w:hAnsi="Times New Roman" w:cs="Times New Roman"/>
                <w:sz w:val="28"/>
                <w:szCs w:val="28"/>
              </w:rPr>
              <w:t>/п</w:t>
            </w:r>
          </w:p>
        </w:tc>
        <w:tc>
          <w:tcPr>
            <w:tcW w:w="2555" w:type="dxa"/>
            <w:tcBorders>
              <w:top w:val="single" w:sz="6" w:space="0" w:color="auto"/>
              <w:left w:val="single" w:sz="6" w:space="0" w:color="auto"/>
              <w:right w:val="single" w:sz="6" w:space="0" w:color="auto"/>
            </w:tcBorders>
          </w:tcPr>
          <w:p w:rsidR="00722270" w:rsidRPr="005B69A5" w:rsidRDefault="00B17720" w:rsidP="00B105D2">
            <w:pPr>
              <w:pStyle w:val="ConsPlusNormal"/>
              <w:widowControl/>
              <w:spacing w:before="120" w:after="240" w:line="240" w:lineRule="exact"/>
              <w:jc w:val="center"/>
              <w:rPr>
                <w:rFonts w:ascii="Times New Roman" w:hAnsi="Times New Roman" w:cs="Times New Roman"/>
                <w:sz w:val="28"/>
                <w:szCs w:val="28"/>
              </w:rPr>
            </w:pPr>
            <w:r>
              <w:rPr>
                <w:rFonts w:ascii="Times New Roman" w:hAnsi="Times New Roman" w:cs="Times New Roman"/>
                <w:sz w:val="28"/>
                <w:szCs w:val="28"/>
              </w:rPr>
              <w:t xml:space="preserve">ПКГ, </w:t>
            </w:r>
            <w:r w:rsidR="00722270" w:rsidRPr="005B69A5">
              <w:rPr>
                <w:rFonts w:ascii="Times New Roman" w:hAnsi="Times New Roman" w:cs="Times New Roman"/>
                <w:sz w:val="28"/>
                <w:szCs w:val="28"/>
              </w:rPr>
              <w:br/>
              <w:t xml:space="preserve">квалификационный </w:t>
            </w:r>
            <w:r w:rsidR="00722270" w:rsidRPr="005B69A5">
              <w:rPr>
                <w:rFonts w:ascii="Times New Roman" w:hAnsi="Times New Roman" w:cs="Times New Roman"/>
                <w:sz w:val="28"/>
                <w:szCs w:val="28"/>
              </w:rPr>
              <w:br/>
              <w:t>уровень</w:t>
            </w:r>
          </w:p>
        </w:tc>
        <w:tc>
          <w:tcPr>
            <w:tcW w:w="3261" w:type="dxa"/>
            <w:tcBorders>
              <w:top w:val="single" w:sz="6" w:space="0" w:color="auto"/>
              <w:left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Должности, отнесенные</w:t>
            </w:r>
            <w:r w:rsidRPr="005B69A5">
              <w:rPr>
                <w:rFonts w:ascii="Times New Roman" w:hAnsi="Times New Roman" w:cs="Times New Roman"/>
                <w:sz w:val="28"/>
                <w:szCs w:val="28"/>
              </w:rPr>
              <w:br/>
              <w:t>к квалификационному уровню</w:t>
            </w:r>
          </w:p>
        </w:tc>
        <w:tc>
          <w:tcPr>
            <w:tcW w:w="2693" w:type="dxa"/>
            <w:tcBorders>
              <w:top w:val="single" w:sz="6" w:space="0" w:color="auto"/>
              <w:left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Размер </w:t>
            </w:r>
            <w:r w:rsidRPr="005B69A5">
              <w:rPr>
                <w:rFonts w:ascii="Times New Roman" w:hAnsi="Times New Roman" w:cs="Times New Roman"/>
                <w:sz w:val="28"/>
                <w:szCs w:val="28"/>
              </w:rPr>
              <w:br/>
              <w:t>базового</w:t>
            </w:r>
            <w:r w:rsidR="00B17720">
              <w:rPr>
                <w:rFonts w:ascii="Times New Roman" w:hAnsi="Times New Roman" w:cs="Times New Roman"/>
                <w:sz w:val="28"/>
                <w:szCs w:val="28"/>
              </w:rPr>
              <w:t xml:space="preserve"> </w:t>
            </w:r>
            <w:r w:rsidRPr="005B69A5">
              <w:rPr>
                <w:rFonts w:ascii="Times New Roman" w:hAnsi="Times New Roman" w:cs="Times New Roman"/>
                <w:sz w:val="28"/>
                <w:szCs w:val="28"/>
              </w:rPr>
              <w:t xml:space="preserve">оклада </w:t>
            </w:r>
            <w:r w:rsidRPr="005B69A5">
              <w:rPr>
                <w:rFonts w:ascii="Times New Roman" w:hAnsi="Times New Roman" w:cs="Times New Roman"/>
                <w:sz w:val="28"/>
                <w:szCs w:val="28"/>
              </w:rPr>
              <w:br/>
              <w:t>(руб.)</w:t>
            </w:r>
          </w:p>
        </w:tc>
      </w:tr>
      <w:tr w:rsidR="00722270" w:rsidRPr="005B69A5" w:rsidTr="005466A1">
        <w:trPr>
          <w:cantSplit/>
          <w:trHeight w:val="309"/>
          <w:tblHeader/>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1</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2</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3</w:t>
            </w: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4</w:t>
            </w:r>
          </w:p>
        </w:tc>
      </w:tr>
      <w:tr w:rsidR="00722270" w:rsidRPr="005B69A5" w:rsidTr="005466A1">
        <w:trPr>
          <w:cantSplit/>
          <w:trHeight w:val="1139"/>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1.</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ПКГ должностей</w:t>
            </w:r>
            <w:r w:rsidRPr="005B69A5">
              <w:rPr>
                <w:rFonts w:ascii="Times New Roman" w:hAnsi="Times New Roman" w:cs="Times New Roman"/>
                <w:sz w:val="28"/>
                <w:szCs w:val="28"/>
              </w:rPr>
              <w:br/>
              <w:t>работников учебн</w:t>
            </w:r>
            <w:proofErr w:type="gramStart"/>
            <w:r w:rsidRPr="005B69A5">
              <w:rPr>
                <w:rFonts w:ascii="Times New Roman" w:hAnsi="Times New Roman" w:cs="Times New Roman"/>
                <w:sz w:val="28"/>
                <w:szCs w:val="28"/>
              </w:rPr>
              <w:t>о-</w:t>
            </w:r>
            <w:proofErr w:type="gramEnd"/>
            <w:r w:rsidRPr="005B69A5">
              <w:rPr>
                <w:rFonts w:ascii="Times New Roman" w:hAnsi="Times New Roman" w:cs="Times New Roman"/>
                <w:sz w:val="28"/>
                <w:szCs w:val="28"/>
              </w:rPr>
              <w:br/>
              <w:t xml:space="preserve">вспомогательного  </w:t>
            </w:r>
            <w:r w:rsidRPr="005B69A5">
              <w:rPr>
                <w:rFonts w:ascii="Times New Roman" w:hAnsi="Times New Roman" w:cs="Times New Roman"/>
                <w:sz w:val="28"/>
                <w:szCs w:val="28"/>
              </w:rPr>
              <w:br/>
              <w:t xml:space="preserve">персонала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p>
        </w:tc>
      </w:tr>
      <w:tr w:rsidR="00722270" w:rsidRPr="005B69A5" w:rsidTr="005466A1">
        <w:trPr>
          <w:cantSplit/>
          <w:trHeight w:val="932"/>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1.1.</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Первый 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вожатый, помощник </w:t>
            </w:r>
            <w:r w:rsidR="005466A1">
              <w:rPr>
                <w:rFonts w:ascii="Times New Roman" w:hAnsi="Times New Roman" w:cs="Times New Roman"/>
                <w:sz w:val="28"/>
                <w:szCs w:val="28"/>
              </w:rPr>
              <w:t>воспитателя, секретар</w:t>
            </w:r>
            <w:r w:rsidRPr="005B69A5">
              <w:rPr>
                <w:rFonts w:ascii="Times New Roman" w:hAnsi="Times New Roman" w:cs="Times New Roman"/>
                <w:sz w:val="28"/>
                <w:szCs w:val="28"/>
              </w:rPr>
              <w:t xml:space="preserve">  учебной части </w:t>
            </w: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4000</w:t>
            </w:r>
          </w:p>
        </w:tc>
      </w:tr>
      <w:tr w:rsidR="00722270" w:rsidRPr="005B69A5" w:rsidTr="005466A1">
        <w:trPr>
          <w:cantSplit/>
          <w:trHeight w:val="240"/>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1.2.</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Второй 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p>
        </w:tc>
      </w:tr>
      <w:tr w:rsidR="00722270" w:rsidRPr="005B69A5" w:rsidTr="005466A1">
        <w:trPr>
          <w:cantSplit/>
          <w:trHeight w:val="786"/>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1.2.1.</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дежурный по режиму,  младший воспитатель </w:t>
            </w: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4200</w:t>
            </w:r>
          </w:p>
        </w:tc>
      </w:tr>
      <w:tr w:rsidR="00722270" w:rsidRPr="005B69A5" w:rsidTr="005466A1">
        <w:trPr>
          <w:cantSplit/>
          <w:trHeight w:val="1099"/>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1.2.2.</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диспетчер образовательного учреждения, старший дежурный по режиму </w:t>
            </w: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4610</w:t>
            </w:r>
          </w:p>
        </w:tc>
      </w:tr>
      <w:tr w:rsidR="00722270" w:rsidRPr="005B69A5" w:rsidTr="005466A1">
        <w:trPr>
          <w:trHeight w:val="480"/>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2.</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должностей </w:t>
            </w:r>
            <w:r w:rsidRPr="005B69A5">
              <w:rPr>
                <w:rFonts w:ascii="Times New Roman" w:hAnsi="Times New Roman" w:cs="Times New Roman"/>
                <w:sz w:val="28"/>
                <w:szCs w:val="28"/>
              </w:rPr>
              <w:br/>
              <w:t xml:space="preserve">педагогических </w:t>
            </w:r>
            <w:r w:rsidRPr="005B69A5">
              <w:rPr>
                <w:rFonts w:ascii="Times New Roman" w:hAnsi="Times New Roman" w:cs="Times New Roman"/>
                <w:sz w:val="28"/>
                <w:szCs w:val="28"/>
              </w:rPr>
              <w:br/>
              <w:t xml:space="preserve">работников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p>
        </w:tc>
      </w:tr>
      <w:tr w:rsidR="00722270" w:rsidRPr="005B69A5" w:rsidTr="005466A1">
        <w:trPr>
          <w:trHeight w:val="600"/>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2.1.</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5466A1">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инструктор по труду, инструктор по физической культуре, музыкальный</w:t>
            </w:r>
            <w:r w:rsidR="005466A1">
              <w:rPr>
                <w:rFonts w:ascii="Times New Roman" w:hAnsi="Times New Roman" w:cs="Times New Roman"/>
                <w:sz w:val="28"/>
                <w:szCs w:val="28"/>
              </w:rPr>
              <w:t xml:space="preserve"> </w:t>
            </w:r>
            <w:r w:rsidRPr="005B69A5">
              <w:rPr>
                <w:rFonts w:ascii="Times New Roman" w:hAnsi="Times New Roman" w:cs="Times New Roman"/>
                <w:sz w:val="28"/>
                <w:szCs w:val="28"/>
              </w:rPr>
              <w:t xml:space="preserve">руководитель, старший вожатый </w:t>
            </w: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5120</w:t>
            </w:r>
          </w:p>
        </w:tc>
      </w:tr>
      <w:tr w:rsidR="00722270" w:rsidRPr="005B69A5" w:rsidTr="005466A1">
        <w:trPr>
          <w:trHeight w:val="720"/>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2.2.</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873D66">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873D66">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инструктор-методист,</w:t>
            </w:r>
            <w:r w:rsidRPr="005B69A5">
              <w:rPr>
                <w:rFonts w:ascii="Times New Roman" w:hAnsi="Times New Roman" w:cs="Times New Roman"/>
                <w:sz w:val="28"/>
                <w:szCs w:val="28"/>
              </w:rPr>
              <w:br/>
              <w:t xml:space="preserve">концертмейстер, педагог </w:t>
            </w:r>
            <w:r w:rsidRPr="005B69A5">
              <w:rPr>
                <w:rFonts w:ascii="Times New Roman" w:hAnsi="Times New Roman" w:cs="Times New Roman"/>
                <w:sz w:val="28"/>
                <w:szCs w:val="28"/>
              </w:rPr>
              <w:br/>
              <w:t xml:space="preserve">дополнительного образования, педагог-организатор, социальный педагог, тренер-преподаватель </w:t>
            </w: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5690</w:t>
            </w:r>
          </w:p>
        </w:tc>
      </w:tr>
      <w:tr w:rsidR="00722270" w:rsidRPr="005B69A5" w:rsidTr="005466A1">
        <w:trPr>
          <w:trHeight w:val="960"/>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2.3.</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873D66">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3 квалификационный</w:t>
            </w:r>
            <w:r w:rsidRPr="005B69A5">
              <w:rPr>
                <w:rFonts w:ascii="Times New Roman" w:hAnsi="Times New Roman" w:cs="Times New Roman"/>
                <w:sz w:val="28"/>
                <w:szCs w:val="28"/>
              </w:rPr>
              <w:br/>
              <w:t xml:space="preserve">уровень </w:t>
            </w:r>
            <w:bookmarkStart w:id="5" w:name="_GoBack"/>
            <w:bookmarkEnd w:id="5"/>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873D66">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воспитатель, мастер производственного  обучения, методист, п</w:t>
            </w:r>
            <w:r w:rsidR="00873D66">
              <w:rPr>
                <w:rFonts w:ascii="Times New Roman" w:hAnsi="Times New Roman" w:cs="Times New Roman"/>
                <w:sz w:val="28"/>
                <w:szCs w:val="28"/>
              </w:rPr>
              <w:t xml:space="preserve">едагог-психолог, </w:t>
            </w:r>
            <w:r w:rsidRPr="005B69A5">
              <w:rPr>
                <w:rFonts w:ascii="Times New Roman" w:hAnsi="Times New Roman" w:cs="Times New Roman"/>
                <w:sz w:val="28"/>
                <w:szCs w:val="28"/>
              </w:rPr>
              <w:t xml:space="preserve">старший инструктор-методист, старший педагог </w:t>
            </w:r>
            <w:r w:rsidR="00873D66">
              <w:rPr>
                <w:rFonts w:ascii="Times New Roman" w:hAnsi="Times New Roman" w:cs="Times New Roman"/>
                <w:sz w:val="28"/>
                <w:szCs w:val="28"/>
              </w:rPr>
              <w:t xml:space="preserve"> дополнительного образования, старший </w:t>
            </w:r>
            <w:r w:rsidRPr="005B69A5">
              <w:rPr>
                <w:rFonts w:ascii="Times New Roman" w:hAnsi="Times New Roman" w:cs="Times New Roman"/>
                <w:sz w:val="28"/>
                <w:szCs w:val="28"/>
              </w:rPr>
              <w:br/>
              <w:t xml:space="preserve">тренер-преподаватель </w:t>
            </w: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6325</w:t>
            </w:r>
          </w:p>
        </w:tc>
      </w:tr>
      <w:tr w:rsidR="00722270" w:rsidRPr="005B69A5" w:rsidTr="005466A1">
        <w:trPr>
          <w:trHeight w:val="1080"/>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lastRenderedPageBreak/>
              <w:t>2.4.</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4 квалификационный</w:t>
            </w:r>
            <w:r w:rsidRPr="005B69A5">
              <w:rPr>
                <w:rFonts w:ascii="Times New Roman" w:hAnsi="Times New Roman" w:cs="Times New Roman"/>
                <w:sz w:val="28"/>
                <w:szCs w:val="28"/>
              </w:rPr>
              <w:br/>
              <w:t xml:space="preserve">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преподаватель &lt;*&gt;,                преподаватель-организатор основ безопасности          жизнедеятельности,   </w:t>
            </w:r>
            <w:r w:rsidRPr="005B69A5">
              <w:rPr>
                <w:rFonts w:ascii="Times New Roman" w:hAnsi="Times New Roman" w:cs="Times New Roman"/>
                <w:sz w:val="28"/>
                <w:szCs w:val="28"/>
              </w:rPr>
              <w:br/>
              <w:t xml:space="preserve">руководитель физического          </w:t>
            </w:r>
            <w:r w:rsidRPr="005B69A5">
              <w:rPr>
                <w:rFonts w:ascii="Times New Roman" w:hAnsi="Times New Roman" w:cs="Times New Roman"/>
                <w:sz w:val="28"/>
                <w:szCs w:val="28"/>
              </w:rPr>
              <w:br/>
              <w:t xml:space="preserve">воспитания, старший         воспитатель,  </w:t>
            </w:r>
            <w:r w:rsidRPr="005B69A5">
              <w:rPr>
                <w:rFonts w:ascii="Times New Roman" w:hAnsi="Times New Roman" w:cs="Times New Roman"/>
                <w:sz w:val="28"/>
                <w:szCs w:val="28"/>
              </w:rPr>
              <w:br/>
              <w:t>старший методист,           тьютор&lt;**&gt;,  учитель,                               учитель-дефектолог,</w:t>
            </w:r>
            <w:r w:rsidRPr="005B69A5">
              <w:rPr>
                <w:rFonts w:ascii="Times New Roman" w:hAnsi="Times New Roman" w:cs="Times New Roman"/>
                <w:sz w:val="28"/>
                <w:szCs w:val="28"/>
              </w:rPr>
              <w:br/>
              <w:t>учитель-логопед, логопед педагог - библиотекарь</w:t>
            </w:r>
            <w:proofErr w:type="gramEnd"/>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6950</w:t>
            </w:r>
          </w:p>
        </w:tc>
      </w:tr>
      <w:tr w:rsidR="00722270" w:rsidRPr="005B69A5" w:rsidTr="005466A1">
        <w:trPr>
          <w:trHeight w:val="600"/>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3.</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должностей    </w:t>
            </w:r>
            <w:r w:rsidRPr="005B69A5">
              <w:rPr>
                <w:rFonts w:ascii="Times New Roman" w:hAnsi="Times New Roman" w:cs="Times New Roman"/>
                <w:sz w:val="28"/>
                <w:szCs w:val="28"/>
              </w:rPr>
              <w:br/>
              <w:t xml:space="preserve">руководителей     </w:t>
            </w:r>
            <w:r w:rsidRPr="005B69A5">
              <w:rPr>
                <w:rFonts w:ascii="Times New Roman" w:hAnsi="Times New Roman" w:cs="Times New Roman"/>
                <w:sz w:val="28"/>
                <w:szCs w:val="28"/>
              </w:rPr>
              <w:br/>
              <w:t xml:space="preserve">структурных       </w:t>
            </w:r>
            <w:r w:rsidRPr="005B69A5">
              <w:rPr>
                <w:rFonts w:ascii="Times New Roman" w:hAnsi="Times New Roman" w:cs="Times New Roman"/>
                <w:sz w:val="28"/>
                <w:szCs w:val="28"/>
              </w:rPr>
              <w:br/>
              <w:t xml:space="preserve">подразделений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p>
        </w:tc>
      </w:tr>
      <w:tr w:rsidR="00722270" w:rsidRPr="005B69A5" w:rsidTr="005466A1">
        <w:trPr>
          <w:trHeight w:val="524"/>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3.1.</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заведующий (начальник) структурным                     подразделением: кабинетом,        </w:t>
            </w:r>
            <w:r w:rsidRPr="005B69A5">
              <w:rPr>
                <w:rFonts w:ascii="Times New Roman" w:hAnsi="Times New Roman" w:cs="Times New Roman"/>
                <w:sz w:val="28"/>
                <w:szCs w:val="28"/>
              </w:rPr>
              <w:br/>
              <w:t xml:space="preserve">лабораторией, отделом,      отделением, сектором,    учебно-консультационным </w:t>
            </w:r>
            <w:r w:rsidRPr="005B69A5">
              <w:rPr>
                <w:rFonts w:ascii="Times New Roman" w:hAnsi="Times New Roman" w:cs="Times New Roman"/>
                <w:sz w:val="28"/>
                <w:szCs w:val="28"/>
              </w:rPr>
              <w:br/>
              <w:t xml:space="preserve">пунктом, учебной                  </w:t>
            </w:r>
            <w:r w:rsidRPr="005B69A5">
              <w:rPr>
                <w:rFonts w:ascii="Times New Roman" w:hAnsi="Times New Roman" w:cs="Times New Roman"/>
                <w:sz w:val="28"/>
                <w:szCs w:val="28"/>
              </w:rPr>
              <w:br/>
              <w:t xml:space="preserve">(учебно-производственной)         </w:t>
            </w:r>
            <w:r w:rsidRPr="005B69A5">
              <w:rPr>
                <w:rFonts w:ascii="Times New Roman" w:hAnsi="Times New Roman" w:cs="Times New Roman"/>
                <w:sz w:val="28"/>
                <w:szCs w:val="28"/>
              </w:rPr>
              <w:br/>
              <w:t xml:space="preserve">мастерской и другими    структурными </w:t>
            </w:r>
            <w:r w:rsidRPr="005B69A5">
              <w:rPr>
                <w:rFonts w:ascii="Times New Roman" w:hAnsi="Times New Roman" w:cs="Times New Roman"/>
                <w:sz w:val="28"/>
                <w:szCs w:val="28"/>
              </w:rPr>
              <w:br/>
              <w:t xml:space="preserve">подразделениями,                реализующими     </w:t>
            </w:r>
            <w:r w:rsidRPr="005B69A5">
              <w:rPr>
                <w:rFonts w:ascii="Times New Roman" w:hAnsi="Times New Roman" w:cs="Times New Roman"/>
                <w:sz w:val="28"/>
                <w:szCs w:val="28"/>
              </w:rPr>
              <w:br/>
              <w:t xml:space="preserve">общеобразовательную          программу и                        образовательную программу       </w:t>
            </w:r>
            <w:r w:rsidRPr="005B69A5">
              <w:rPr>
                <w:rFonts w:ascii="Times New Roman" w:hAnsi="Times New Roman" w:cs="Times New Roman"/>
                <w:sz w:val="28"/>
                <w:szCs w:val="28"/>
              </w:rPr>
              <w:br/>
              <w:t>дополнительного              образования детей &lt;***&gt;</w:t>
            </w:r>
            <w:proofErr w:type="gramEnd"/>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6325</w:t>
            </w:r>
          </w:p>
        </w:tc>
      </w:tr>
      <w:tr w:rsidR="00722270" w:rsidRPr="005B69A5" w:rsidTr="005466A1">
        <w:trPr>
          <w:trHeight w:val="524"/>
        </w:trPr>
        <w:tc>
          <w:tcPr>
            <w:tcW w:w="847" w:type="dxa"/>
            <w:tcBorders>
              <w:top w:val="single" w:sz="6" w:space="0" w:color="auto"/>
              <w:left w:val="single" w:sz="6" w:space="0" w:color="auto"/>
              <w:bottom w:val="single" w:sz="6" w:space="0" w:color="auto"/>
              <w:right w:val="single" w:sz="6" w:space="0" w:color="auto"/>
            </w:tcBorders>
          </w:tcPr>
          <w:p w:rsidR="00722270" w:rsidRPr="005B69A5" w:rsidRDefault="00722270" w:rsidP="00B17720">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t>3.2.</w:t>
            </w:r>
          </w:p>
        </w:tc>
        <w:tc>
          <w:tcPr>
            <w:tcW w:w="255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261"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заведующий (начальник)            </w:t>
            </w:r>
            <w:r w:rsidRPr="005B69A5">
              <w:rPr>
                <w:rFonts w:ascii="Times New Roman" w:hAnsi="Times New Roman" w:cs="Times New Roman"/>
                <w:sz w:val="28"/>
                <w:szCs w:val="28"/>
              </w:rPr>
              <w:br/>
              <w:t xml:space="preserve">обособленным структурным          </w:t>
            </w:r>
            <w:r w:rsidRPr="005B69A5">
              <w:rPr>
                <w:rFonts w:ascii="Times New Roman" w:hAnsi="Times New Roman" w:cs="Times New Roman"/>
                <w:sz w:val="28"/>
                <w:szCs w:val="28"/>
              </w:rPr>
              <w:br/>
              <w:t xml:space="preserve">подразделением,                  реализующим       </w:t>
            </w:r>
            <w:r w:rsidRPr="005B69A5">
              <w:rPr>
                <w:rFonts w:ascii="Times New Roman" w:hAnsi="Times New Roman" w:cs="Times New Roman"/>
                <w:sz w:val="28"/>
                <w:szCs w:val="28"/>
              </w:rPr>
              <w:br/>
              <w:t xml:space="preserve">общеобразовательную         программу     </w:t>
            </w:r>
            <w:r w:rsidRPr="005B69A5">
              <w:rPr>
                <w:rFonts w:ascii="Times New Roman" w:hAnsi="Times New Roman" w:cs="Times New Roman"/>
                <w:sz w:val="28"/>
                <w:szCs w:val="28"/>
              </w:rPr>
              <w:br/>
              <w:t>и образовательную            программу  дополнительного образования детей,</w:t>
            </w:r>
            <w:r w:rsidRPr="005B69A5">
              <w:rPr>
                <w:rFonts w:ascii="Times New Roman" w:hAnsi="Times New Roman" w:cs="Times New Roman"/>
                <w:sz w:val="28"/>
                <w:szCs w:val="28"/>
              </w:rPr>
              <w:br/>
            </w:r>
            <w:r w:rsidRPr="005B69A5">
              <w:rPr>
                <w:rFonts w:ascii="Times New Roman" w:hAnsi="Times New Roman" w:cs="Times New Roman"/>
                <w:sz w:val="28"/>
                <w:szCs w:val="28"/>
              </w:rPr>
              <w:lastRenderedPageBreak/>
              <w:t xml:space="preserve">начальник (заведующий,   директор, руководитель, управляющий)  кабинета,   лаборатории, отдела,    </w:t>
            </w:r>
            <w:r w:rsidRPr="005B69A5">
              <w:rPr>
                <w:rFonts w:ascii="Times New Roman" w:hAnsi="Times New Roman" w:cs="Times New Roman"/>
                <w:sz w:val="28"/>
                <w:szCs w:val="28"/>
              </w:rPr>
              <w:br/>
              <w:t xml:space="preserve">отделения, сектора,               </w:t>
            </w:r>
            <w:r w:rsidRPr="005B69A5">
              <w:rPr>
                <w:rFonts w:ascii="Times New Roman" w:hAnsi="Times New Roman" w:cs="Times New Roman"/>
                <w:sz w:val="28"/>
                <w:szCs w:val="28"/>
              </w:rPr>
              <w:br/>
              <w:t xml:space="preserve">учебно-консультационного пункта, учебной (учебно-производственной) </w:t>
            </w:r>
            <w:r w:rsidRPr="005B69A5">
              <w:rPr>
                <w:rFonts w:ascii="Times New Roman" w:hAnsi="Times New Roman" w:cs="Times New Roman"/>
                <w:sz w:val="28"/>
                <w:szCs w:val="28"/>
              </w:rPr>
              <w:br/>
              <w:t xml:space="preserve">мастерской, учебного        хозяйства и других         структурных подразделений  </w:t>
            </w:r>
            <w:r w:rsidRPr="005B69A5">
              <w:rPr>
                <w:rFonts w:ascii="Times New Roman" w:hAnsi="Times New Roman" w:cs="Times New Roman"/>
                <w:sz w:val="28"/>
                <w:szCs w:val="28"/>
              </w:rPr>
              <w:br/>
              <w:t xml:space="preserve">образовательного           учреждения (подразделения) начального и среднего     профессионального      </w:t>
            </w:r>
            <w:r w:rsidRPr="005B69A5">
              <w:rPr>
                <w:rFonts w:ascii="Times New Roman" w:hAnsi="Times New Roman" w:cs="Times New Roman"/>
                <w:sz w:val="28"/>
                <w:szCs w:val="28"/>
              </w:rPr>
              <w:br/>
              <w:t>образования &lt;****&gt;,      старший мастер</w:t>
            </w:r>
            <w:r w:rsidRPr="005B69A5">
              <w:rPr>
                <w:rFonts w:ascii="Times New Roman" w:hAnsi="Times New Roman" w:cs="Times New Roman"/>
                <w:sz w:val="28"/>
                <w:szCs w:val="28"/>
              </w:rPr>
              <w:br/>
              <w:t xml:space="preserve">образовательного           учреждения (подразделения) начального и/или  </w:t>
            </w:r>
            <w:r w:rsidRPr="005B69A5">
              <w:rPr>
                <w:rFonts w:ascii="Times New Roman" w:hAnsi="Times New Roman" w:cs="Times New Roman"/>
                <w:sz w:val="28"/>
                <w:szCs w:val="28"/>
              </w:rPr>
              <w:br/>
              <w:t xml:space="preserve">среднего профессионального        </w:t>
            </w:r>
            <w:r w:rsidRPr="005B69A5">
              <w:rPr>
                <w:rFonts w:ascii="Times New Roman" w:hAnsi="Times New Roman" w:cs="Times New Roman"/>
                <w:sz w:val="28"/>
                <w:szCs w:val="28"/>
              </w:rPr>
              <w:br/>
              <w:t xml:space="preserve">образования                       </w:t>
            </w:r>
            <w:proofErr w:type="gramEnd"/>
          </w:p>
        </w:tc>
        <w:tc>
          <w:tcPr>
            <w:tcW w:w="2693"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after="240" w:line="240" w:lineRule="exact"/>
              <w:jc w:val="center"/>
              <w:rPr>
                <w:rFonts w:ascii="Times New Roman" w:hAnsi="Times New Roman" w:cs="Times New Roman"/>
                <w:sz w:val="28"/>
                <w:szCs w:val="28"/>
              </w:rPr>
            </w:pPr>
            <w:r w:rsidRPr="005B69A5">
              <w:rPr>
                <w:rFonts w:ascii="Times New Roman" w:hAnsi="Times New Roman" w:cs="Times New Roman"/>
                <w:sz w:val="28"/>
                <w:szCs w:val="28"/>
              </w:rPr>
              <w:lastRenderedPageBreak/>
              <w:t>6950</w:t>
            </w:r>
          </w:p>
        </w:tc>
      </w:tr>
    </w:tbl>
    <w:p w:rsidR="00722270" w:rsidRPr="000E445C" w:rsidRDefault="00722270" w:rsidP="00800215">
      <w:pPr>
        <w:pStyle w:val="ConsPlusNormal"/>
        <w:widowControl/>
        <w:ind w:firstLine="851"/>
        <w:jc w:val="both"/>
        <w:rPr>
          <w:rFonts w:ascii="Times New Roman" w:hAnsi="Times New Roman" w:cs="Times New Roman"/>
          <w:sz w:val="28"/>
          <w:szCs w:val="28"/>
        </w:rPr>
      </w:pPr>
      <w:r w:rsidRPr="000E445C">
        <w:rPr>
          <w:rFonts w:ascii="Times New Roman" w:hAnsi="Times New Roman" w:cs="Times New Roman"/>
          <w:sz w:val="28"/>
          <w:szCs w:val="28"/>
        </w:rPr>
        <w:lastRenderedPageBreak/>
        <w:t>&lt;*&gt; Кроме должностей преподавателей, отнесенных к профессорско-преподавательскому составу.</w:t>
      </w:r>
    </w:p>
    <w:p w:rsidR="00722270" w:rsidRPr="000E445C" w:rsidRDefault="00722270" w:rsidP="00800215">
      <w:pPr>
        <w:pStyle w:val="ConsPlusNormal"/>
        <w:widowControl/>
        <w:ind w:firstLine="851"/>
        <w:jc w:val="both"/>
        <w:rPr>
          <w:rFonts w:ascii="Times New Roman" w:hAnsi="Times New Roman" w:cs="Times New Roman"/>
          <w:sz w:val="28"/>
          <w:szCs w:val="28"/>
        </w:rPr>
      </w:pPr>
      <w:r w:rsidRPr="000E445C">
        <w:rPr>
          <w:rFonts w:ascii="Times New Roman" w:hAnsi="Times New Roman" w:cs="Times New Roman"/>
          <w:sz w:val="28"/>
          <w:szCs w:val="28"/>
        </w:rPr>
        <w:t xml:space="preserve">&lt;**&gt; Кроме тьюторов, </w:t>
      </w:r>
      <w:proofErr w:type="gramStart"/>
      <w:r w:rsidRPr="000E445C">
        <w:rPr>
          <w:rFonts w:ascii="Times New Roman" w:hAnsi="Times New Roman" w:cs="Times New Roman"/>
          <w:sz w:val="28"/>
          <w:szCs w:val="28"/>
        </w:rPr>
        <w:t>занятых</w:t>
      </w:r>
      <w:proofErr w:type="gramEnd"/>
      <w:r w:rsidRPr="000E445C">
        <w:rPr>
          <w:rFonts w:ascii="Times New Roman" w:hAnsi="Times New Roman" w:cs="Times New Roman"/>
          <w:sz w:val="28"/>
          <w:szCs w:val="28"/>
        </w:rPr>
        <w:t xml:space="preserve"> в сфере дополнительного профессионального образования.</w:t>
      </w:r>
    </w:p>
    <w:p w:rsidR="00722270" w:rsidRPr="000E445C" w:rsidRDefault="00722270" w:rsidP="00800215">
      <w:pPr>
        <w:pStyle w:val="ConsPlusNormal"/>
        <w:widowControl/>
        <w:ind w:firstLine="851"/>
        <w:jc w:val="both"/>
        <w:rPr>
          <w:rFonts w:ascii="Times New Roman" w:hAnsi="Times New Roman" w:cs="Times New Roman"/>
          <w:sz w:val="28"/>
          <w:szCs w:val="28"/>
        </w:rPr>
      </w:pPr>
      <w:r w:rsidRPr="000E445C">
        <w:rPr>
          <w:rFonts w:ascii="Times New Roman" w:hAnsi="Times New Roman" w:cs="Times New Roman"/>
          <w:sz w:val="28"/>
          <w:szCs w:val="28"/>
        </w:rPr>
        <w:t>&lt;***&gt; Кроме должностей руководителей структурных подразделений, отнесенных к 2 квалификационному уровню.</w:t>
      </w:r>
    </w:p>
    <w:p w:rsidR="00722270" w:rsidRDefault="00722270" w:rsidP="00800215">
      <w:pPr>
        <w:pStyle w:val="ConsPlusNormal"/>
        <w:widowControl/>
        <w:spacing w:after="120"/>
        <w:ind w:firstLine="851"/>
        <w:jc w:val="both"/>
        <w:rPr>
          <w:rFonts w:ascii="Times New Roman" w:hAnsi="Times New Roman" w:cs="Times New Roman"/>
          <w:sz w:val="28"/>
          <w:szCs w:val="28"/>
        </w:rPr>
      </w:pPr>
      <w:r>
        <w:rPr>
          <w:rFonts w:ascii="Times New Roman" w:hAnsi="Times New Roman" w:cs="Times New Roman"/>
          <w:sz w:val="28"/>
          <w:szCs w:val="28"/>
        </w:rPr>
        <w:t>3.4</w:t>
      </w:r>
      <w:r w:rsidRPr="000E445C">
        <w:rPr>
          <w:rFonts w:ascii="Times New Roman" w:hAnsi="Times New Roman" w:cs="Times New Roman"/>
          <w:sz w:val="28"/>
          <w:szCs w:val="28"/>
        </w:rPr>
        <w:t>.</w:t>
      </w:r>
      <w:r>
        <w:rPr>
          <w:rFonts w:ascii="Times New Roman" w:hAnsi="Times New Roman" w:cs="Times New Roman"/>
          <w:sz w:val="28"/>
          <w:szCs w:val="28"/>
        </w:rPr>
        <w:t>2.</w:t>
      </w:r>
      <w:r w:rsidRPr="000E445C">
        <w:rPr>
          <w:rFonts w:ascii="Times New Roman" w:hAnsi="Times New Roman" w:cs="Times New Roman"/>
          <w:sz w:val="28"/>
          <w:szCs w:val="28"/>
        </w:rPr>
        <w:t xml:space="preserve"> Размеры </w:t>
      </w:r>
      <w:r>
        <w:rPr>
          <w:rFonts w:ascii="Times New Roman" w:hAnsi="Times New Roman" w:cs="Times New Roman"/>
          <w:sz w:val="28"/>
          <w:szCs w:val="28"/>
        </w:rPr>
        <w:t>базовых</w:t>
      </w:r>
      <w:r w:rsidRPr="000E445C">
        <w:rPr>
          <w:rFonts w:ascii="Times New Roman" w:hAnsi="Times New Roman" w:cs="Times New Roman"/>
          <w:sz w:val="28"/>
          <w:szCs w:val="28"/>
        </w:rPr>
        <w:t xml:space="preserve"> окладов работников </w:t>
      </w:r>
      <w:r>
        <w:rPr>
          <w:rFonts w:ascii="Times New Roman" w:hAnsi="Times New Roman" w:cs="Times New Roman"/>
          <w:sz w:val="28"/>
          <w:szCs w:val="28"/>
        </w:rPr>
        <w:t>организации</w:t>
      </w:r>
      <w:r w:rsidRPr="000E445C">
        <w:rPr>
          <w:rFonts w:ascii="Times New Roman" w:hAnsi="Times New Roman" w:cs="Times New Roman"/>
          <w:sz w:val="28"/>
          <w:szCs w:val="28"/>
        </w:rPr>
        <w:t xml:space="preserve"> по </w:t>
      </w:r>
      <w:hyperlink r:id="rId17" w:history="1">
        <w:r w:rsidRPr="000E445C">
          <w:rPr>
            <w:rFonts w:ascii="Times New Roman" w:hAnsi="Times New Roman" w:cs="Times New Roman"/>
            <w:sz w:val="28"/>
            <w:szCs w:val="28"/>
          </w:rPr>
          <w:t>ПКГ</w:t>
        </w:r>
      </w:hyperlink>
      <w:r w:rsidRPr="000E445C">
        <w:rPr>
          <w:rFonts w:ascii="Times New Roman" w:hAnsi="Times New Roman" w:cs="Times New Roman"/>
          <w:sz w:val="28"/>
          <w:szCs w:val="28"/>
        </w:rPr>
        <w:t>, утвержденным Приказом Министерства здравоохранения и социального развития Российской Федерации от 31 августа 2007 года N 570 "Об утверждении профессиональных квалификационных групп должностей работников культуры, искусства и кинематографии", составляют:</w:t>
      </w:r>
    </w:p>
    <w:tbl>
      <w:tblPr>
        <w:tblW w:w="0" w:type="auto"/>
        <w:tblInd w:w="-68" w:type="dxa"/>
        <w:tblLayout w:type="fixed"/>
        <w:tblCellMar>
          <w:left w:w="70" w:type="dxa"/>
          <w:right w:w="70" w:type="dxa"/>
        </w:tblCellMar>
        <w:tblLook w:val="0000" w:firstRow="0" w:lastRow="0" w:firstColumn="0" w:lastColumn="0" w:noHBand="0" w:noVBand="0"/>
      </w:tblPr>
      <w:tblGrid>
        <w:gridCol w:w="540"/>
        <w:gridCol w:w="2862"/>
        <w:gridCol w:w="3828"/>
        <w:gridCol w:w="2126"/>
      </w:tblGrid>
      <w:tr w:rsidR="00722270" w:rsidRPr="005B69A5">
        <w:trPr>
          <w:cantSplit/>
          <w:trHeight w:val="2664"/>
        </w:trPr>
        <w:tc>
          <w:tcPr>
            <w:tcW w:w="540"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N </w:t>
            </w:r>
            <w:r w:rsidRPr="005B69A5">
              <w:rPr>
                <w:rFonts w:ascii="Times New Roman" w:hAnsi="Times New Roman" w:cs="Times New Roman"/>
                <w:sz w:val="28"/>
                <w:szCs w:val="28"/>
              </w:rPr>
              <w:br/>
            </w:r>
            <w:proofErr w:type="gramStart"/>
            <w:r w:rsidRPr="005B69A5">
              <w:rPr>
                <w:rFonts w:ascii="Times New Roman" w:hAnsi="Times New Roman" w:cs="Times New Roman"/>
                <w:sz w:val="28"/>
                <w:szCs w:val="28"/>
              </w:rPr>
              <w:t>п</w:t>
            </w:r>
            <w:proofErr w:type="gramEnd"/>
            <w:r w:rsidRPr="005B69A5">
              <w:rPr>
                <w:rFonts w:ascii="Times New Roman" w:hAnsi="Times New Roman" w:cs="Times New Roman"/>
                <w:sz w:val="28"/>
                <w:szCs w:val="28"/>
              </w:rPr>
              <w:t>/п</w:t>
            </w:r>
          </w:p>
        </w:tc>
        <w:tc>
          <w:tcPr>
            <w:tcW w:w="2862"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ПКГ</w:t>
            </w:r>
          </w:p>
        </w:tc>
        <w:tc>
          <w:tcPr>
            <w:tcW w:w="3828"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Должности,   </w:t>
            </w:r>
            <w:r w:rsidRPr="005B69A5">
              <w:rPr>
                <w:rFonts w:ascii="Times New Roman" w:hAnsi="Times New Roman" w:cs="Times New Roman"/>
                <w:sz w:val="28"/>
                <w:szCs w:val="28"/>
              </w:rPr>
              <w:br/>
              <w:t>отнесенные к ПКГ</w:t>
            </w:r>
          </w:p>
        </w:tc>
        <w:tc>
          <w:tcPr>
            <w:tcW w:w="2126"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Размер   </w:t>
            </w:r>
            <w:r w:rsidRPr="005B69A5">
              <w:rPr>
                <w:rFonts w:ascii="Times New Roman" w:hAnsi="Times New Roman" w:cs="Times New Roman"/>
                <w:sz w:val="28"/>
                <w:szCs w:val="28"/>
              </w:rPr>
              <w:br/>
              <w:t>базового</w:t>
            </w:r>
            <w:r w:rsidRPr="005B69A5">
              <w:rPr>
                <w:rFonts w:ascii="Times New Roman" w:hAnsi="Times New Roman" w:cs="Times New Roman"/>
                <w:sz w:val="28"/>
                <w:szCs w:val="28"/>
              </w:rPr>
              <w:br/>
              <w:t xml:space="preserve">оклада   </w:t>
            </w:r>
            <w:r w:rsidRPr="005B69A5">
              <w:rPr>
                <w:rFonts w:ascii="Times New Roman" w:hAnsi="Times New Roman" w:cs="Times New Roman"/>
                <w:sz w:val="28"/>
                <w:szCs w:val="28"/>
              </w:rPr>
              <w:br/>
              <w:t>(руб.)</w:t>
            </w:r>
          </w:p>
          <w:p w:rsidR="00722270" w:rsidRPr="005B69A5" w:rsidRDefault="00722270" w:rsidP="00B105D2">
            <w:pPr>
              <w:pStyle w:val="ConsPlusNormal"/>
              <w:spacing w:before="120" w:after="240" w:line="240" w:lineRule="exact"/>
              <w:jc w:val="center"/>
              <w:rPr>
                <w:rFonts w:ascii="Times New Roman" w:hAnsi="Times New Roman" w:cs="Times New Roman"/>
                <w:sz w:val="28"/>
                <w:szCs w:val="28"/>
              </w:rPr>
            </w:pPr>
          </w:p>
        </w:tc>
      </w:tr>
    </w:tbl>
    <w:p w:rsidR="00722270" w:rsidRPr="000E445C" w:rsidRDefault="00722270" w:rsidP="00F57A5B">
      <w:pPr>
        <w:rPr>
          <w:rFonts w:ascii="Times New Roman" w:hAnsi="Times New Roman" w:cs="Times New Roman"/>
          <w:vanish/>
          <w:sz w:val="28"/>
          <w:szCs w:val="28"/>
        </w:rPr>
      </w:pPr>
    </w:p>
    <w:tbl>
      <w:tblPr>
        <w:tblW w:w="0" w:type="auto"/>
        <w:tblInd w:w="-68" w:type="dxa"/>
        <w:tblLayout w:type="fixed"/>
        <w:tblCellMar>
          <w:left w:w="70" w:type="dxa"/>
          <w:right w:w="70" w:type="dxa"/>
        </w:tblCellMar>
        <w:tblLook w:val="0000" w:firstRow="0" w:lastRow="0" w:firstColumn="0" w:lastColumn="0" w:noHBand="0" w:noVBand="0"/>
      </w:tblPr>
      <w:tblGrid>
        <w:gridCol w:w="540"/>
        <w:gridCol w:w="2862"/>
        <w:gridCol w:w="3828"/>
        <w:gridCol w:w="2126"/>
      </w:tblGrid>
      <w:tr w:rsidR="00722270" w:rsidRPr="005B69A5">
        <w:trPr>
          <w:cantSplit/>
          <w:trHeight w:val="324"/>
          <w:tblHeader/>
        </w:trPr>
        <w:tc>
          <w:tcPr>
            <w:tcW w:w="540"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lastRenderedPageBreak/>
              <w:t>1</w:t>
            </w:r>
          </w:p>
        </w:tc>
        <w:tc>
          <w:tcPr>
            <w:tcW w:w="2862"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2</w:t>
            </w:r>
          </w:p>
        </w:tc>
        <w:tc>
          <w:tcPr>
            <w:tcW w:w="3828"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3</w:t>
            </w:r>
          </w:p>
        </w:tc>
        <w:tc>
          <w:tcPr>
            <w:tcW w:w="2126"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w:t>
            </w:r>
          </w:p>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p>
        </w:tc>
      </w:tr>
      <w:tr w:rsidR="00722270" w:rsidRPr="005B69A5">
        <w:trPr>
          <w:cantSplit/>
          <w:trHeight w:val="240"/>
        </w:trPr>
        <w:tc>
          <w:tcPr>
            <w:tcW w:w="540" w:type="dxa"/>
            <w:tcBorders>
              <w:top w:val="single" w:sz="6" w:space="0" w:color="auto"/>
              <w:left w:val="single" w:sz="6" w:space="0" w:color="auto"/>
              <w:bottom w:val="nil"/>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Pr>
                <w:rFonts w:ascii="Times New Roman" w:hAnsi="Times New Roman" w:cs="Times New Roman"/>
                <w:sz w:val="28"/>
                <w:szCs w:val="28"/>
              </w:rPr>
              <w:t>1</w:t>
            </w:r>
            <w:r w:rsidRPr="005B69A5">
              <w:rPr>
                <w:rFonts w:ascii="Times New Roman" w:hAnsi="Times New Roman" w:cs="Times New Roman"/>
                <w:sz w:val="28"/>
                <w:szCs w:val="28"/>
              </w:rPr>
              <w:t xml:space="preserve">. </w:t>
            </w:r>
          </w:p>
        </w:tc>
        <w:tc>
          <w:tcPr>
            <w:tcW w:w="2862" w:type="dxa"/>
            <w:tcBorders>
              <w:top w:val="single" w:sz="6" w:space="0" w:color="auto"/>
              <w:left w:val="single" w:sz="6" w:space="0" w:color="auto"/>
              <w:bottom w:val="nil"/>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"Должности работников культуры,    </w:t>
            </w:r>
            <w:r w:rsidRPr="005B69A5">
              <w:rPr>
                <w:rFonts w:ascii="Times New Roman" w:hAnsi="Times New Roman" w:cs="Times New Roman"/>
                <w:sz w:val="28"/>
                <w:szCs w:val="28"/>
              </w:rPr>
              <w:br/>
              <w:t xml:space="preserve">искусства и кинематографии ведущего    </w:t>
            </w:r>
            <w:r w:rsidRPr="005B69A5">
              <w:rPr>
                <w:rFonts w:ascii="Times New Roman" w:hAnsi="Times New Roman" w:cs="Times New Roman"/>
                <w:sz w:val="28"/>
                <w:szCs w:val="28"/>
              </w:rPr>
              <w:br/>
              <w:t xml:space="preserve">звена"                                 </w:t>
            </w:r>
          </w:p>
        </w:tc>
        <w:tc>
          <w:tcPr>
            <w:tcW w:w="3828"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библиотекарь    </w:t>
            </w:r>
          </w:p>
        </w:tc>
        <w:tc>
          <w:tcPr>
            <w:tcW w:w="2126"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5278</w:t>
            </w:r>
          </w:p>
        </w:tc>
      </w:tr>
    </w:tbl>
    <w:p w:rsidR="00722270" w:rsidRDefault="00722270" w:rsidP="00800215">
      <w:pPr>
        <w:pStyle w:val="ConsPlusNormal"/>
        <w:widowControl/>
        <w:spacing w:after="120"/>
        <w:ind w:firstLine="851"/>
        <w:jc w:val="both"/>
        <w:rPr>
          <w:rFonts w:ascii="Times New Roman" w:hAnsi="Times New Roman" w:cs="Times New Roman"/>
          <w:sz w:val="28"/>
          <w:szCs w:val="28"/>
        </w:rPr>
      </w:pPr>
    </w:p>
    <w:p w:rsidR="00722270" w:rsidRPr="000E445C" w:rsidRDefault="00722270" w:rsidP="00800215">
      <w:pPr>
        <w:pStyle w:val="ConsPlusNormal"/>
        <w:widowControl/>
        <w:spacing w:after="120"/>
        <w:ind w:firstLine="851"/>
        <w:jc w:val="both"/>
        <w:rPr>
          <w:rFonts w:ascii="Times New Roman" w:hAnsi="Times New Roman" w:cs="Times New Roman"/>
          <w:sz w:val="28"/>
          <w:szCs w:val="28"/>
        </w:rPr>
      </w:pPr>
    </w:p>
    <w:p w:rsidR="00722270" w:rsidRDefault="00722270" w:rsidP="00800215">
      <w:pPr>
        <w:pStyle w:val="ConsPlusNormal"/>
        <w:widowControl/>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3.4</w:t>
      </w:r>
      <w:r w:rsidRPr="000E445C">
        <w:rPr>
          <w:rFonts w:ascii="Times New Roman" w:hAnsi="Times New Roman" w:cs="Times New Roman"/>
          <w:sz w:val="28"/>
          <w:szCs w:val="28"/>
        </w:rPr>
        <w:t>.</w:t>
      </w:r>
      <w:r>
        <w:rPr>
          <w:rFonts w:ascii="Times New Roman" w:hAnsi="Times New Roman" w:cs="Times New Roman"/>
          <w:sz w:val="28"/>
          <w:szCs w:val="28"/>
        </w:rPr>
        <w:t>3.</w:t>
      </w:r>
      <w:r w:rsidRPr="000E445C">
        <w:rPr>
          <w:rFonts w:ascii="Times New Roman" w:hAnsi="Times New Roman" w:cs="Times New Roman"/>
          <w:sz w:val="28"/>
          <w:szCs w:val="28"/>
        </w:rPr>
        <w:t xml:space="preserve"> Размеры </w:t>
      </w:r>
      <w:r>
        <w:rPr>
          <w:rFonts w:ascii="Times New Roman" w:hAnsi="Times New Roman" w:cs="Times New Roman"/>
          <w:sz w:val="28"/>
          <w:szCs w:val="28"/>
        </w:rPr>
        <w:t>базовых окладов работников организации</w:t>
      </w:r>
      <w:r w:rsidRPr="000E445C">
        <w:rPr>
          <w:rFonts w:ascii="Times New Roman" w:hAnsi="Times New Roman" w:cs="Times New Roman"/>
          <w:sz w:val="28"/>
          <w:szCs w:val="28"/>
        </w:rPr>
        <w:t xml:space="preserve"> по </w:t>
      </w:r>
      <w:hyperlink r:id="rId18" w:history="1">
        <w:r w:rsidRPr="000E445C">
          <w:rPr>
            <w:rFonts w:ascii="Times New Roman" w:hAnsi="Times New Roman" w:cs="Times New Roman"/>
            <w:sz w:val="28"/>
            <w:szCs w:val="28"/>
          </w:rPr>
          <w:t>ПКГ</w:t>
        </w:r>
      </w:hyperlink>
      <w:r w:rsidRPr="000E445C">
        <w:rPr>
          <w:rFonts w:ascii="Times New Roman" w:hAnsi="Times New Roman" w:cs="Times New Roman"/>
          <w:sz w:val="28"/>
          <w:szCs w:val="28"/>
        </w:rPr>
        <w:t>, утвержденным Приказом Министерства здравоохранения и социального развития Российской Федерации от 29 мая 2008 года N 247н "Об утверждении профессиональных квалификационных групп общеотраслевых должностей руководителей, специалистов и служащих", составляют:</w:t>
      </w:r>
    </w:p>
    <w:p w:rsidR="00722270" w:rsidRDefault="00722270" w:rsidP="00800215">
      <w:pPr>
        <w:pStyle w:val="ConsPlusNormal"/>
        <w:widowControl/>
        <w:spacing w:before="120" w:after="120"/>
        <w:ind w:firstLine="851"/>
        <w:jc w:val="both"/>
        <w:rPr>
          <w:rFonts w:ascii="Times New Roman" w:hAnsi="Times New Roman" w:cs="Times New Roman"/>
          <w:sz w:val="28"/>
          <w:szCs w:val="28"/>
        </w:rPr>
      </w:pPr>
    </w:p>
    <w:tbl>
      <w:tblPr>
        <w:tblW w:w="0" w:type="auto"/>
        <w:tblInd w:w="-68" w:type="dxa"/>
        <w:tblLayout w:type="fixed"/>
        <w:tblCellMar>
          <w:left w:w="70" w:type="dxa"/>
          <w:right w:w="70" w:type="dxa"/>
        </w:tblCellMar>
        <w:tblLook w:val="0000" w:firstRow="0" w:lastRow="0" w:firstColumn="0" w:lastColumn="0" w:noHBand="0" w:noVBand="0"/>
      </w:tblPr>
      <w:tblGrid>
        <w:gridCol w:w="675"/>
        <w:gridCol w:w="2727"/>
        <w:gridCol w:w="3969"/>
        <w:gridCol w:w="1985"/>
      </w:tblGrid>
      <w:tr w:rsidR="00722270" w:rsidRPr="005B69A5">
        <w:trPr>
          <w:cantSplit/>
          <w:trHeight w:val="2420"/>
        </w:trPr>
        <w:tc>
          <w:tcPr>
            <w:tcW w:w="675"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N  </w:t>
            </w:r>
            <w:r w:rsidRPr="005B69A5">
              <w:rPr>
                <w:rFonts w:ascii="Times New Roman" w:hAnsi="Times New Roman" w:cs="Times New Roman"/>
                <w:sz w:val="28"/>
                <w:szCs w:val="28"/>
              </w:rPr>
              <w:br/>
            </w:r>
            <w:proofErr w:type="gramStart"/>
            <w:r w:rsidRPr="005B69A5">
              <w:rPr>
                <w:rFonts w:ascii="Times New Roman" w:hAnsi="Times New Roman" w:cs="Times New Roman"/>
                <w:sz w:val="28"/>
                <w:szCs w:val="28"/>
              </w:rPr>
              <w:t>п</w:t>
            </w:r>
            <w:proofErr w:type="gramEnd"/>
            <w:r w:rsidRPr="005B69A5">
              <w:rPr>
                <w:rFonts w:ascii="Times New Roman" w:hAnsi="Times New Roman" w:cs="Times New Roman"/>
                <w:sz w:val="28"/>
                <w:szCs w:val="28"/>
              </w:rPr>
              <w:t>/п</w:t>
            </w:r>
          </w:p>
        </w:tc>
        <w:tc>
          <w:tcPr>
            <w:tcW w:w="2727"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квалификационный </w:t>
            </w:r>
            <w:r w:rsidRPr="005B69A5">
              <w:rPr>
                <w:rFonts w:ascii="Times New Roman" w:hAnsi="Times New Roman" w:cs="Times New Roman"/>
                <w:sz w:val="28"/>
                <w:szCs w:val="28"/>
              </w:rPr>
              <w:br/>
              <w:t>уровень</w:t>
            </w:r>
          </w:p>
        </w:tc>
        <w:tc>
          <w:tcPr>
            <w:tcW w:w="3969"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Должности, отнесенные        </w:t>
            </w:r>
            <w:r w:rsidRPr="005B69A5">
              <w:rPr>
                <w:rFonts w:ascii="Times New Roman" w:hAnsi="Times New Roman" w:cs="Times New Roman"/>
                <w:sz w:val="28"/>
                <w:szCs w:val="28"/>
              </w:rPr>
              <w:br/>
              <w:t>к квалификационному уровню</w:t>
            </w:r>
          </w:p>
        </w:tc>
        <w:tc>
          <w:tcPr>
            <w:tcW w:w="1985"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Размер   </w:t>
            </w:r>
            <w:r w:rsidRPr="005B69A5">
              <w:rPr>
                <w:rFonts w:ascii="Times New Roman" w:hAnsi="Times New Roman" w:cs="Times New Roman"/>
                <w:sz w:val="28"/>
                <w:szCs w:val="28"/>
              </w:rPr>
              <w:br/>
              <w:t>базового</w:t>
            </w:r>
            <w:r w:rsidRPr="005B69A5">
              <w:rPr>
                <w:rFonts w:ascii="Times New Roman" w:hAnsi="Times New Roman" w:cs="Times New Roman"/>
                <w:sz w:val="28"/>
                <w:szCs w:val="28"/>
              </w:rPr>
              <w:br/>
              <w:t xml:space="preserve">оклада   </w:t>
            </w:r>
            <w:r w:rsidRPr="005B69A5">
              <w:rPr>
                <w:rFonts w:ascii="Times New Roman" w:hAnsi="Times New Roman" w:cs="Times New Roman"/>
                <w:sz w:val="28"/>
                <w:szCs w:val="28"/>
              </w:rPr>
              <w:br/>
              <w:t>(руб.)</w:t>
            </w:r>
          </w:p>
          <w:p w:rsidR="00722270" w:rsidRPr="005B69A5" w:rsidRDefault="00722270" w:rsidP="00B105D2">
            <w:pPr>
              <w:pStyle w:val="ConsPlusNormal"/>
              <w:spacing w:before="120" w:after="240" w:line="240" w:lineRule="exact"/>
              <w:jc w:val="center"/>
              <w:rPr>
                <w:rFonts w:ascii="Times New Roman" w:hAnsi="Times New Roman" w:cs="Times New Roman"/>
                <w:sz w:val="28"/>
                <w:szCs w:val="28"/>
              </w:rPr>
            </w:pPr>
          </w:p>
        </w:tc>
      </w:tr>
    </w:tbl>
    <w:p w:rsidR="00722270" w:rsidRPr="000E445C" w:rsidRDefault="00722270" w:rsidP="00F57A5B">
      <w:pPr>
        <w:rPr>
          <w:rFonts w:ascii="Times New Roman" w:hAnsi="Times New Roman" w:cs="Times New Roman"/>
          <w:vanish/>
          <w:sz w:val="28"/>
          <w:szCs w:val="28"/>
        </w:rPr>
      </w:pPr>
    </w:p>
    <w:tbl>
      <w:tblPr>
        <w:tblW w:w="0" w:type="auto"/>
        <w:tblInd w:w="-68" w:type="dxa"/>
        <w:tblLayout w:type="fixed"/>
        <w:tblCellMar>
          <w:left w:w="70" w:type="dxa"/>
          <w:right w:w="70" w:type="dxa"/>
        </w:tblCellMar>
        <w:tblLook w:val="0000" w:firstRow="0" w:lastRow="0" w:firstColumn="0" w:lastColumn="0" w:noHBand="0" w:noVBand="0"/>
      </w:tblPr>
      <w:tblGrid>
        <w:gridCol w:w="675"/>
        <w:gridCol w:w="2727"/>
        <w:gridCol w:w="3969"/>
        <w:gridCol w:w="1985"/>
      </w:tblGrid>
      <w:tr w:rsidR="00722270" w:rsidRPr="005B69A5">
        <w:trPr>
          <w:cantSplit/>
          <w:trHeight w:val="240"/>
          <w:tblHeader/>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1</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2</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3</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w:t>
            </w: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должности           служащих</w:t>
            </w:r>
            <w:r w:rsidRPr="005B69A5">
              <w:rPr>
                <w:rFonts w:ascii="Times New Roman" w:hAnsi="Times New Roman" w:cs="Times New Roman"/>
                <w:sz w:val="28"/>
                <w:szCs w:val="28"/>
              </w:rPr>
              <w:br/>
              <w:t xml:space="preserve">первого уровня"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
        </w:tc>
      </w:tr>
      <w:tr w:rsidR="00722270" w:rsidRPr="005B69A5">
        <w:trPr>
          <w:cantSplit/>
          <w:trHeight w:val="96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1.1.</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агент, архивариус, дежурный         </w:t>
            </w:r>
            <w:r w:rsidRPr="005B69A5">
              <w:rPr>
                <w:rFonts w:ascii="Times New Roman" w:hAnsi="Times New Roman" w:cs="Times New Roman"/>
                <w:sz w:val="28"/>
                <w:szCs w:val="28"/>
              </w:rPr>
              <w:br/>
              <w:t xml:space="preserve">(по общежитию и др.),               </w:t>
            </w:r>
            <w:r w:rsidRPr="005B69A5">
              <w:rPr>
                <w:rFonts w:ascii="Times New Roman" w:hAnsi="Times New Roman" w:cs="Times New Roman"/>
                <w:sz w:val="28"/>
                <w:szCs w:val="28"/>
              </w:rPr>
              <w:br/>
              <w:t xml:space="preserve">делопроизводитель, кассир,          </w:t>
            </w:r>
            <w:r w:rsidRPr="005B69A5">
              <w:rPr>
                <w:rFonts w:ascii="Times New Roman" w:hAnsi="Times New Roman" w:cs="Times New Roman"/>
                <w:sz w:val="28"/>
                <w:szCs w:val="28"/>
              </w:rPr>
              <w:br/>
              <w:t xml:space="preserve">комендант, машинистка,        паспортист, секретарь,            секретарь-машинистка,    </w:t>
            </w:r>
            <w:r w:rsidRPr="005B69A5">
              <w:rPr>
                <w:rFonts w:ascii="Times New Roman" w:hAnsi="Times New Roman" w:cs="Times New Roman"/>
                <w:sz w:val="28"/>
                <w:szCs w:val="28"/>
              </w:rPr>
              <w:br/>
              <w:t xml:space="preserve">счетовод, экспедитор,             экспедитор по перевозке грузов                 </w:t>
            </w:r>
            <w:proofErr w:type="gramEnd"/>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4000</w:t>
            </w:r>
          </w:p>
        </w:tc>
      </w:tr>
      <w:tr w:rsidR="00722270" w:rsidRPr="005B69A5">
        <w:trPr>
          <w:cantSplit/>
          <w:trHeight w:val="72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1.2.</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должности служащих первого          </w:t>
            </w:r>
            <w:r w:rsidRPr="005B69A5">
              <w:rPr>
                <w:rFonts w:ascii="Times New Roman" w:hAnsi="Times New Roman" w:cs="Times New Roman"/>
                <w:sz w:val="28"/>
                <w:szCs w:val="28"/>
              </w:rPr>
              <w:br/>
              <w:t xml:space="preserve">квалификационного уровня,           </w:t>
            </w:r>
            <w:r w:rsidRPr="005B69A5">
              <w:rPr>
                <w:rFonts w:ascii="Times New Roman" w:hAnsi="Times New Roman" w:cs="Times New Roman"/>
                <w:sz w:val="28"/>
                <w:szCs w:val="28"/>
              </w:rPr>
              <w:br/>
              <w:t>по которым   устанавливается  производное должностное наименование</w:t>
            </w:r>
            <w:r w:rsidRPr="005B69A5">
              <w:rPr>
                <w:rFonts w:ascii="Times New Roman" w:hAnsi="Times New Roman" w:cs="Times New Roman"/>
                <w:sz w:val="28"/>
                <w:szCs w:val="28"/>
              </w:rPr>
              <w:br/>
              <w:t xml:space="preserve">"старший"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4200</w:t>
            </w: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lastRenderedPageBreak/>
              <w:t xml:space="preserve">2.  </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должности           служащих</w:t>
            </w:r>
            <w:r w:rsidRPr="005B69A5">
              <w:rPr>
                <w:rFonts w:ascii="Times New Roman" w:hAnsi="Times New Roman" w:cs="Times New Roman"/>
                <w:sz w:val="28"/>
                <w:szCs w:val="28"/>
              </w:rPr>
              <w:br/>
              <w:t xml:space="preserve">второго уровня"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p>
        </w:tc>
      </w:tr>
      <w:tr w:rsidR="00722270" w:rsidRPr="005B69A5">
        <w:trPr>
          <w:cantSplit/>
          <w:trHeight w:val="72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2.1.</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администратор, диспетчер,    инспектор по кадрам, лаборант, секретарь   руководителя,    специалист по работе с</w:t>
            </w:r>
            <w:r w:rsidRPr="005B69A5">
              <w:rPr>
                <w:rFonts w:ascii="Times New Roman" w:hAnsi="Times New Roman" w:cs="Times New Roman"/>
                <w:sz w:val="28"/>
                <w:szCs w:val="28"/>
              </w:rPr>
              <w:br/>
              <w:t>молодежью, специалист по    социальной работе с              молодежью, техник, художник</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4215</w:t>
            </w:r>
          </w:p>
        </w:tc>
      </w:tr>
      <w:tr w:rsidR="00722270" w:rsidRPr="005B69A5">
        <w:trPr>
          <w:cantSplit/>
          <w:trHeight w:val="12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2.2.</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заведующая машинописным бюро,  заведующий архивом, канцелярией,    </w:t>
            </w:r>
            <w:r w:rsidRPr="005B69A5">
              <w:rPr>
                <w:rFonts w:ascii="Times New Roman" w:hAnsi="Times New Roman" w:cs="Times New Roman"/>
                <w:sz w:val="28"/>
                <w:szCs w:val="28"/>
              </w:rPr>
              <w:br/>
              <w:t xml:space="preserve">копировально-множительным бюро,   складом,                      фотолабораторией,          </w:t>
            </w:r>
            <w:r w:rsidRPr="005B69A5">
              <w:rPr>
                <w:rFonts w:ascii="Times New Roman" w:hAnsi="Times New Roman" w:cs="Times New Roman"/>
                <w:sz w:val="28"/>
                <w:szCs w:val="28"/>
              </w:rPr>
              <w:br/>
              <w:t xml:space="preserve">хозяйством, должности          служащих      </w:t>
            </w:r>
            <w:r w:rsidRPr="005B69A5">
              <w:rPr>
                <w:rFonts w:ascii="Times New Roman" w:hAnsi="Times New Roman" w:cs="Times New Roman"/>
                <w:sz w:val="28"/>
                <w:szCs w:val="28"/>
              </w:rPr>
              <w:br/>
              <w:t xml:space="preserve">первого квалификационного уровня, по которым             устанавливается производное </w:t>
            </w:r>
            <w:r w:rsidRPr="005B69A5">
              <w:rPr>
                <w:rFonts w:ascii="Times New Roman" w:hAnsi="Times New Roman" w:cs="Times New Roman"/>
                <w:sz w:val="28"/>
                <w:szCs w:val="28"/>
              </w:rPr>
              <w:br/>
              <w:t xml:space="preserve">должностное наименование "старший"  или                          II внутридолжностная            категория  </w:t>
            </w:r>
            <w:proofErr w:type="gramEnd"/>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4640</w:t>
            </w:r>
          </w:p>
        </w:tc>
      </w:tr>
      <w:tr w:rsidR="00722270" w:rsidRPr="005B69A5">
        <w:trPr>
          <w:cantSplit/>
          <w:trHeight w:val="96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2.3.</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заведующий общежитием, заведующий   производством (шеф-повар),  заведующий    столовой, начальник      </w:t>
            </w:r>
            <w:r w:rsidRPr="005B69A5">
              <w:rPr>
                <w:rFonts w:ascii="Times New Roman" w:hAnsi="Times New Roman" w:cs="Times New Roman"/>
                <w:sz w:val="28"/>
                <w:szCs w:val="28"/>
              </w:rPr>
              <w:br/>
              <w:t xml:space="preserve">хозяйственного отдела,     должности  служащих первого квалификационного  </w:t>
            </w:r>
            <w:r w:rsidRPr="005B69A5">
              <w:rPr>
                <w:rFonts w:ascii="Times New Roman" w:hAnsi="Times New Roman" w:cs="Times New Roman"/>
                <w:sz w:val="28"/>
                <w:szCs w:val="28"/>
              </w:rPr>
              <w:br/>
              <w:t xml:space="preserve">уровня, по которым             устанавливается                             I внутридолжностная категория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5060</w:t>
            </w: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2.4.</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4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механик, должности служащих первого квалификационного уровня, по которым</w:t>
            </w:r>
            <w:r w:rsidRPr="005B69A5">
              <w:rPr>
                <w:rFonts w:ascii="Times New Roman" w:hAnsi="Times New Roman" w:cs="Times New Roman"/>
                <w:sz w:val="28"/>
                <w:szCs w:val="28"/>
              </w:rPr>
              <w:br/>
              <w:t xml:space="preserve">устанавливается производное         </w:t>
            </w:r>
            <w:r w:rsidRPr="005B69A5">
              <w:rPr>
                <w:rFonts w:ascii="Times New Roman" w:hAnsi="Times New Roman" w:cs="Times New Roman"/>
                <w:sz w:val="28"/>
                <w:szCs w:val="28"/>
              </w:rPr>
              <w:br/>
              <w:t xml:space="preserve">должностное наименование "ведущий"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5480</w:t>
            </w:r>
          </w:p>
        </w:tc>
      </w:tr>
      <w:tr w:rsidR="00722270" w:rsidRPr="005B69A5">
        <w:trPr>
          <w:cantSplit/>
          <w:trHeight w:val="36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2.5.</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5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начальник гаража, начальник         </w:t>
            </w:r>
            <w:r w:rsidRPr="005B69A5">
              <w:rPr>
                <w:rFonts w:ascii="Times New Roman" w:hAnsi="Times New Roman" w:cs="Times New Roman"/>
                <w:sz w:val="28"/>
                <w:szCs w:val="28"/>
              </w:rPr>
              <w:br/>
              <w:t xml:space="preserve">(заведующий) мастерской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6325</w:t>
            </w: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3.  </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должности           служащих</w:t>
            </w:r>
            <w:r w:rsidRPr="005B69A5">
              <w:rPr>
                <w:rFonts w:ascii="Times New Roman" w:hAnsi="Times New Roman" w:cs="Times New Roman"/>
                <w:sz w:val="28"/>
                <w:szCs w:val="28"/>
              </w:rPr>
              <w:br/>
              <w:t xml:space="preserve">третьего уровня"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p>
        </w:tc>
      </w:tr>
      <w:tr w:rsidR="00722270" w:rsidRPr="005B69A5">
        <w:trPr>
          <w:cantSplit/>
          <w:trHeight w:val="12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lastRenderedPageBreak/>
              <w:t>3.1.</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бухгалтер, бухгалтер-ревизор,       </w:t>
            </w:r>
            <w:r w:rsidRPr="005B69A5">
              <w:rPr>
                <w:rFonts w:ascii="Times New Roman" w:hAnsi="Times New Roman" w:cs="Times New Roman"/>
                <w:sz w:val="28"/>
                <w:szCs w:val="28"/>
              </w:rPr>
              <w:br/>
              <w:t xml:space="preserve">документовед, инженер (по           </w:t>
            </w:r>
            <w:r w:rsidRPr="005B69A5">
              <w:rPr>
                <w:rFonts w:ascii="Times New Roman" w:hAnsi="Times New Roman" w:cs="Times New Roman"/>
                <w:sz w:val="28"/>
                <w:szCs w:val="28"/>
              </w:rPr>
              <w:br/>
              <w:t xml:space="preserve">автоматизации и механизации         </w:t>
            </w:r>
            <w:r w:rsidRPr="005B69A5">
              <w:rPr>
                <w:rFonts w:ascii="Times New Roman" w:hAnsi="Times New Roman" w:cs="Times New Roman"/>
                <w:sz w:val="28"/>
                <w:szCs w:val="28"/>
              </w:rPr>
              <w:br/>
              <w:t xml:space="preserve">производственных процессов,         </w:t>
            </w:r>
            <w:r w:rsidRPr="005B69A5">
              <w:rPr>
                <w:rFonts w:ascii="Times New Roman" w:hAnsi="Times New Roman" w:cs="Times New Roman"/>
                <w:sz w:val="28"/>
                <w:szCs w:val="28"/>
              </w:rPr>
              <w:br/>
              <w:t xml:space="preserve">по автоматизированным          системам  управления           производством, по охране </w:t>
            </w:r>
            <w:r w:rsidRPr="005B69A5">
              <w:rPr>
                <w:rFonts w:ascii="Times New Roman" w:hAnsi="Times New Roman" w:cs="Times New Roman"/>
                <w:sz w:val="28"/>
                <w:szCs w:val="28"/>
              </w:rPr>
              <w:br/>
              <w:t xml:space="preserve">труда), менеджер, специалист по   кадрам, специалист по маркетингу, экономист, юрисконсульт             </w:t>
            </w:r>
            <w:proofErr w:type="gramEnd"/>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4600</w:t>
            </w: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3.2.</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должности служащих первого          </w:t>
            </w:r>
            <w:r w:rsidRPr="005B69A5">
              <w:rPr>
                <w:rFonts w:ascii="Times New Roman" w:hAnsi="Times New Roman" w:cs="Times New Roman"/>
                <w:sz w:val="28"/>
                <w:szCs w:val="28"/>
              </w:rPr>
              <w:br/>
              <w:t xml:space="preserve">квалификационного уровня, по которым   устанавливается                         II внутридолжностная              категория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5060</w:t>
            </w: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3.3.</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должности служащих первого          </w:t>
            </w:r>
            <w:r w:rsidRPr="005B69A5">
              <w:rPr>
                <w:rFonts w:ascii="Times New Roman" w:hAnsi="Times New Roman" w:cs="Times New Roman"/>
                <w:sz w:val="28"/>
                <w:szCs w:val="28"/>
              </w:rPr>
              <w:br/>
              <w:t xml:space="preserve">квалификационного уровня, по которым устанавливается               </w:t>
            </w:r>
            <w:r w:rsidRPr="005B69A5">
              <w:rPr>
                <w:rFonts w:ascii="Times New Roman" w:hAnsi="Times New Roman" w:cs="Times New Roman"/>
                <w:sz w:val="28"/>
                <w:szCs w:val="28"/>
              </w:rPr>
              <w:br/>
              <w:t xml:space="preserve">I внутридолжностная категория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5600</w:t>
            </w: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3.4.</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4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должности служащих первого          </w:t>
            </w:r>
            <w:r w:rsidRPr="005B69A5">
              <w:rPr>
                <w:rFonts w:ascii="Times New Roman" w:hAnsi="Times New Roman" w:cs="Times New Roman"/>
                <w:sz w:val="28"/>
                <w:szCs w:val="28"/>
              </w:rPr>
              <w:br/>
              <w:t xml:space="preserve">квалификационного уровня, по которым   устанавливается производное   </w:t>
            </w:r>
            <w:r w:rsidRPr="005B69A5">
              <w:rPr>
                <w:rFonts w:ascii="Times New Roman" w:hAnsi="Times New Roman" w:cs="Times New Roman"/>
                <w:sz w:val="28"/>
                <w:szCs w:val="28"/>
              </w:rPr>
              <w:br/>
              <w:t xml:space="preserve">должностное наименование "ведущий"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6150</w:t>
            </w:r>
          </w:p>
        </w:tc>
      </w:tr>
      <w:tr w:rsidR="00722270" w:rsidRPr="005B69A5">
        <w:trPr>
          <w:cantSplit/>
          <w:trHeight w:val="48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3.5.</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5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главный специалист в отделе,        </w:t>
            </w:r>
            <w:r w:rsidRPr="005B69A5">
              <w:rPr>
                <w:rFonts w:ascii="Times New Roman" w:hAnsi="Times New Roman" w:cs="Times New Roman"/>
                <w:sz w:val="28"/>
                <w:szCs w:val="28"/>
              </w:rPr>
              <w:br/>
              <w:t xml:space="preserve">отделении, лаборатории, мастерской, заместитель главного бухгалтера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6765</w:t>
            </w: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4.  </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должности           служащих</w:t>
            </w:r>
            <w:r w:rsidRPr="005B69A5">
              <w:rPr>
                <w:rFonts w:ascii="Times New Roman" w:hAnsi="Times New Roman" w:cs="Times New Roman"/>
                <w:sz w:val="28"/>
                <w:szCs w:val="28"/>
              </w:rPr>
              <w:br/>
              <w:t>четвертого уровня"</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p>
        </w:tc>
      </w:tr>
      <w:tr w:rsidR="00722270" w:rsidRPr="005B69A5">
        <w:trPr>
          <w:cantSplit/>
          <w:trHeight w:val="60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4.1.</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 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начальник отдела: кадров,           </w:t>
            </w:r>
            <w:r w:rsidRPr="005B69A5">
              <w:rPr>
                <w:rFonts w:ascii="Times New Roman" w:hAnsi="Times New Roman" w:cs="Times New Roman"/>
                <w:sz w:val="28"/>
                <w:szCs w:val="28"/>
              </w:rPr>
              <w:br/>
              <w:t>материально-технического снабжения, финансового,    юридического, начальник</w:t>
            </w:r>
            <w:r w:rsidRPr="005B69A5">
              <w:rPr>
                <w:rFonts w:ascii="Times New Roman" w:hAnsi="Times New Roman" w:cs="Times New Roman"/>
                <w:sz w:val="28"/>
                <w:szCs w:val="28"/>
              </w:rPr>
              <w:br/>
              <w:t xml:space="preserve">планово-экономического        отдела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7485</w:t>
            </w:r>
          </w:p>
        </w:tc>
      </w:tr>
    </w:tbl>
    <w:p w:rsidR="00722270" w:rsidRDefault="00722270" w:rsidP="00E4251F">
      <w:pPr>
        <w:pStyle w:val="ConsPlusNormal"/>
        <w:widowControl/>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3.4.4. </w:t>
      </w:r>
      <w:r w:rsidRPr="000E445C">
        <w:rPr>
          <w:rFonts w:ascii="Times New Roman" w:hAnsi="Times New Roman" w:cs="Times New Roman"/>
          <w:sz w:val="28"/>
          <w:szCs w:val="28"/>
        </w:rPr>
        <w:t xml:space="preserve">Размеры </w:t>
      </w:r>
      <w:r>
        <w:rPr>
          <w:rFonts w:ascii="Times New Roman" w:hAnsi="Times New Roman" w:cs="Times New Roman"/>
          <w:sz w:val="28"/>
          <w:szCs w:val="28"/>
        </w:rPr>
        <w:t>базовых</w:t>
      </w:r>
      <w:r w:rsidRPr="000E445C">
        <w:rPr>
          <w:rFonts w:ascii="Times New Roman" w:hAnsi="Times New Roman" w:cs="Times New Roman"/>
          <w:sz w:val="28"/>
          <w:szCs w:val="28"/>
        </w:rPr>
        <w:t xml:space="preserve"> окладов работников </w:t>
      </w:r>
      <w:r>
        <w:rPr>
          <w:rFonts w:ascii="Times New Roman" w:hAnsi="Times New Roman" w:cs="Times New Roman"/>
          <w:sz w:val="28"/>
          <w:szCs w:val="28"/>
        </w:rPr>
        <w:t>организации</w:t>
      </w:r>
      <w:r w:rsidRPr="000E445C">
        <w:rPr>
          <w:rFonts w:ascii="Times New Roman" w:hAnsi="Times New Roman" w:cs="Times New Roman"/>
          <w:sz w:val="28"/>
          <w:szCs w:val="28"/>
        </w:rPr>
        <w:t xml:space="preserve"> по </w:t>
      </w:r>
      <w:hyperlink r:id="rId19" w:history="1">
        <w:r w:rsidRPr="000E445C">
          <w:rPr>
            <w:rFonts w:ascii="Times New Roman" w:hAnsi="Times New Roman" w:cs="Times New Roman"/>
            <w:sz w:val="28"/>
            <w:szCs w:val="28"/>
          </w:rPr>
          <w:t>ПКГ</w:t>
        </w:r>
      </w:hyperlink>
      <w:r w:rsidRPr="000E445C">
        <w:rPr>
          <w:rFonts w:ascii="Times New Roman" w:hAnsi="Times New Roman" w:cs="Times New Roman"/>
          <w:sz w:val="28"/>
          <w:szCs w:val="28"/>
        </w:rPr>
        <w:t>, утвержденным Приказом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составляют:</w:t>
      </w:r>
    </w:p>
    <w:tbl>
      <w:tblPr>
        <w:tblW w:w="0" w:type="auto"/>
        <w:tblInd w:w="-68" w:type="dxa"/>
        <w:tblLayout w:type="fixed"/>
        <w:tblCellMar>
          <w:left w:w="70" w:type="dxa"/>
          <w:right w:w="70" w:type="dxa"/>
        </w:tblCellMar>
        <w:tblLook w:val="0000" w:firstRow="0" w:lastRow="0" w:firstColumn="0" w:lastColumn="0" w:noHBand="0" w:noVBand="0"/>
      </w:tblPr>
      <w:tblGrid>
        <w:gridCol w:w="675"/>
        <w:gridCol w:w="2727"/>
        <w:gridCol w:w="3969"/>
        <w:gridCol w:w="1985"/>
      </w:tblGrid>
      <w:tr w:rsidR="00722270" w:rsidRPr="005B69A5">
        <w:trPr>
          <w:cantSplit/>
          <w:trHeight w:val="2420"/>
        </w:trPr>
        <w:tc>
          <w:tcPr>
            <w:tcW w:w="675"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lastRenderedPageBreak/>
              <w:t xml:space="preserve">N  </w:t>
            </w:r>
            <w:r w:rsidRPr="005B69A5">
              <w:rPr>
                <w:rFonts w:ascii="Times New Roman" w:hAnsi="Times New Roman" w:cs="Times New Roman"/>
                <w:sz w:val="28"/>
                <w:szCs w:val="28"/>
              </w:rPr>
              <w:br/>
            </w:r>
            <w:proofErr w:type="gramStart"/>
            <w:r w:rsidRPr="005B69A5">
              <w:rPr>
                <w:rFonts w:ascii="Times New Roman" w:hAnsi="Times New Roman" w:cs="Times New Roman"/>
                <w:sz w:val="28"/>
                <w:szCs w:val="28"/>
              </w:rPr>
              <w:t>п</w:t>
            </w:r>
            <w:proofErr w:type="gramEnd"/>
            <w:r w:rsidRPr="005B69A5">
              <w:rPr>
                <w:rFonts w:ascii="Times New Roman" w:hAnsi="Times New Roman" w:cs="Times New Roman"/>
                <w:sz w:val="28"/>
                <w:szCs w:val="28"/>
              </w:rPr>
              <w:t>/п</w:t>
            </w:r>
          </w:p>
        </w:tc>
        <w:tc>
          <w:tcPr>
            <w:tcW w:w="2727"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уровень</w:t>
            </w:r>
          </w:p>
        </w:tc>
        <w:tc>
          <w:tcPr>
            <w:tcW w:w="3969"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Должности, отнесенные         </w:t>
            </w:r>
            <w:r w:rsidRPr="005B69A5">
              <w:rPr>
                <w:rFonts w:ascii="Times New Roman" w:hAnsi="Times New Roman" w:cs="Times New Roman"/>
                <w:sz w:val="28"/>
                <w:szCs w:val="28"/>
              </w:rPr>
              <w:br/>
              <w:t>к квалификационному уровню</w:t>
            </w:r>
          </w:p>
        </w:tc>
        <w:tc>
          <w:tcPr>
            <w:tcW w:w="1985" w:type="dxa"/>
            <w:tcBorders>
              <w:top w:val="single" w:sz="6" w:space="0" w:color="auto"/>
              <w:left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 xml:space="preserve">Размер   </w:t>
            </w:r>
            <w:r w:rsidRPr="005B69A5">
              <w:rPr>
                <w:rFonts w:ascii="Times New Roman" w:hAnsi="Times New Roman" w:cs="Times New Roman"/>
                <w:sz w:val="28"/>
                <w:szCs w:val="28"/>
              </w:rPr>
              <w:br/>
              <w:t>базового</w:t>
            </w:r>
            <w:r w:rsidRPr="005B69A5">
              <w:rPr>
                <w:rFonts w:ascii="Times New Roman" w:hAnsi="Times New Roman" w:cs="Times New Roman"/>
                <w:sz w:val="28"/>
                <w:szCs w:val="28"/>
              </w:rPr>
              <w:br/>
              <w:t xml:space="preserve">оклада   </w:t>
            </w:r>
            <w:r w:rsidRPr="005B69A5">
              <w:rPr>
                <w:rFonts w:ascii="Times New Roman" w:hAnsi="Times New Roman" w:cs="Times New Roman"/>
                <w:sz w:val="28"/>
                <w:szCs w:val="28"/>
              </w:rPr>
              <w:br/>
              <w:t>(руб.)</w:t>
            </w:r>
          </w:p>
          <w:p w:rsidR="00722270" w:rsidRPr="005B69A5" w:rsidRDefault="00722270" w:rsidP="00B105D2">
            <w:pPr>
              <w:pStyle w:val="ConsPlusNormal"/>
              <w:spacing w:before="120" w:after="240" w:line="240" w:lineRule="exact"/>
              <w:jc w:val="center"/>
              <w:rPr>
                <w:rFonts w:ascii="Times New Roman" w:hAnsi="Times New Roman" w:cs="Times New Roman"/>
                <w:sz w:val="28"/>
                <w:szCs w:val="28"/>
              </w:rPr>
            </w:pPr>
          </w:p>
        </w:tc>
      </w:tr>
    </w:tbl>
    <w:p w:rsidR="00722270" w:rsidRPr="000E445C" w:rsidRDefault="00722270" w:rsidP="00D0519F">
      <w:pPr>
        <w:rPr>
          <w:rFonts w:ascii="Times New Roman" w:hAnsi="Times New Roman" w:cs="Times New Roman"/>
          <w:vanish/>
          <w:sz w:val="28"/>
          <w:szCs w:val="28"/>
        </w:rPr>
      </w:pPr>
    </w:p>
    <w:tbl>
      <w:tblPr>
        <w:tblW w:w="0" w:type="auto"/>
        <w:tblInd w:w="-68" w:type="dxa"/>
        <w:tblLayout w:type="fixed"/>
        <w:tblCellMar>
          <w:left w:w="70" w:type="dxa"/>
          <w:right w:w="70" w:type="dxa"/>
        </w:tblCellMar>
        <w:tblLook w:val="0000" w:firstRow="0" w:lastRow="0" w:firstColumn="0" w:lastColumn="0" w:noHBand="0" w:noVBand="0"/>
      </w:tblPr>
      <w:tblGrid>
        <w:gridCol w:w="675"/>
        <w:gridCol w:w="2727"/>
        <w:gridCol w:w="3969"/>
        <w:gridCol w:w="1985"/>
      </w:tblGrid>
      <w:tr w:rsidR="00722270" w:rsidRPr="005B69A5">
        <w:trPr>
          <w:cantSplit/>
          <w:trHeight w:val="240"/>
          <w:tblHeader/>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1</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2</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jc w:val="center"/>
              <w:rPr>
                <w:rFonts w:ascii="Times New Roman" w:hAnsi="Times New Roman" w:cs="Times New Roman"/>
                <w:sz w:val="28"/>
                <w:szCs w:val="28"/>
              </w:rPr>
            </w:pPr>
            <w:r w:rsidRPr="005B69A5">
              <w:rPr>
                <w:rFonts w:ascii="Times New Roman" w:hAnsi="Times New Roman" w:cs="Times New Roman"/>
                <w:sz w:val="28"/>
                <w:szCs w:val="28"/>
              </w:rPr>
              <w:t>3</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4</w:t>
            </w:r>
          </w:p>
        </w:tc>
      </w:tr>
      <w:tr w:rsidR="00722270" w:rsidRPr="005B69A5">
        <w:trPr>
          <w:trHeight w:val="72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 xml:space="preserve">профессии       </w:t>
            </w:r>
            <w:r w:rsidRPr="005B69A5">
              <w:rPr>
                <w:rFonts w:ascii="Times New Roman" w:hAnsi="Times New Roman" w:cs="Times New Roman"/>
                <w:sz w:val="28"/>
                <w:szCs w:val="28"/>
              </w:rPr>
              <w:br/>
              <w:t xml:space="preserve">рабочих первого </w:t>
            </w:r>
            <w:r w:rsidRPr="005B69A5">
              <w:rPr>
                <w:rFonts w:ascii="Times New Roman" w:hAnsi="Times New Roman" w:cs="Times New Roman"/>
                <w:sz w:val="28"/>
                <w:szCs w:val="28"/>
              </w:rPr>
              <w:br/>
              <w:t xml:space="preserve">уровня"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rPr>
                <w:rFonts w:ascii="Times New Roman" w:hAnsi="Times New Roman" w:cs="Times New Roman"/>
                <w:sz w:val="28"/>
                <w:szCs w:val="28"/>
              </w:rPr>
            </w:pPr>
          </w:p>
        </w:tc>
      </w:tr>
      <w:tr w:rsidR="00722270" w:rsidRPr="005B69A5">
        <w:trPr>
          <w:trHeight w:val="168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1.1.</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по которым  предусмотрено присвоение 1, 2 и 3 квалификационных разрядов  в соответствии с Единым   </w:t>
            </w:r>
            <w:r w:rsidRPr="005B69A5">
              <w:rPr>
                <w:rFonts w:ascii="Times New Roman" w:hAnsi="Times New Roman" w:cs="Times New Roman"/>
                <w:sz w:val="28"/>
                <w:szCs w:val="28"/>
              </w:rPr>
              <w:br/>
              <w:t xml:space="preserve">тарифно-квалификационным справочником работ и         профессий рабочих:              гардеробщик, грузчик,       дворник, истопник,                  кастелянша, кладовщик,      </w:t>
            </w:r>
            <w:r w:rsidRPr="005B69A5">
              <w:rPr>
                <w:rFonts w:ascii="Times New Roman" w:hAnsi="Times New Roman" w:cs="Times New Roman"/>
                <w:sz w:val="28"/>
                <w:szCs w:val="28"/>
              </w:rPr>
              <w:br/>
              <w:t xml:space="preserve">рабочий по обслуживанию в бане,   садовник, сторож (вахтер), уборщик  производственных помещений, уборщик   </w:t>
            </w:r>
            <w:r w:rsidRPr="005B69A5">
              <w:rPr>
                <w:rFonts w:ascii="Times New Roman" w:hAnsi="Times New Roman" w:cs="Times New Roman"/>
                <w:sz w:val="28"/>
                <w:szCs w:val="28"/>
              </w:rPr>
              <w:br/>
              <w:t xml:space="preserve">служебных помещений,    уборщик  территорий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3000</w:t>
            </w:r>
          </w:p>
        </w:tc>
      </w:tr>
      <w:tr w:rsidR="00722270" w:rsidRPr="005B69A5">
        <w:trPr>
          <w:trHeight w:val="72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1.2.</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отнесенные  к первому        квалификационному уровню,   </w:t>
            </w:r>
            <w:r w:rsidRPr="005B69A5">
              <w:rPr>
                <w:rFonts w:ascii="Times New Roman" w:hAnsi="Times New Roman" w:cs="Times New Roman"/>
                <w:sz w:val="28"/>
                <w:szCs w:val="28"/>
              </w:rPr>
              <w:br/>
              <w:t xml:space="preserve">при выполнении работ по   профессии  </w:t>
            </w:r>
            <w:r w:rsidRPr="005B69A5">
              <w:rPr>
                <w:rFonts w:ascii="Times New Roman" w:hAnsi="Times New Roman" w:cs="Times New Roman"/>
                <w:sz w:val="28"/>
                <w:szCs w:val="28"/>
              </w:rPr>
              <w:br/>
              <w:t xml:space="preserve">с производным наименованием "старший" (старший по смене)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3300</w:t>
            </w:r>
          </w:p>
        </w:tc>
      </w:tr>
      <w:tr w:rsidR="00722270" w:rsidRPr="005B69A5">
        <w:trPr>
          <w:trHeight w:val="72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  </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ПКГ             </w:t>
            </w:r>
            <w:r w:rsidRPr="005B69A5">
              <w:rPr>
                <w:rFonts w:ascii="Times New Roman" w:hAnsi="Times New Roman" w:cs="Times New Roman"/>
                <w:sz w:val="28"/>
                <w:szCs w:val="28"/>
              </w:rPr>
              <w:br/>
              <w:t xml:space="preserve">"Общеотраслевые </w:t>
            </w:r>
            <w:r w:rsidRPr="005B69A5">
              <w:rPr>
                <w:rFonts w:ascii="Times New Roman" w:hAnsi="Times New Roman" w:cs="Times New Roman"/>
                <w:sz w:val="28"/>
                <w:szCs w:val="28"/>
              </w:rPr>
              <w:br/>
              <w:t xml:space="preserve">профессии       </w:t>
            </w:r>
            <w:r w:rsidRPr="005B69A5">
              <w:rPr>
                <w:rFonts w:ascii="Times New Roman" w:hAnsi="Times New Roman" w:cs="Times New Roman"/>
                <w:sz w:val="28"/>
                <w:szCs w:val="28"/>
              </w:rPr>
              <w:br/>
              <w:t xml:space="preserve">рабочих второго </w:t>
            </w:r>
            <w:r w:rsidRPr="005B69A5">
              <w:rPr>
                <w:rFonts w:ascii="Times New Roman" w:hAnsi="Times New Roman" w:cs="Times New Roman"/>
                <w:sz w:val="28"/>
                <w:szCs w:val="28"/>
              </w:rPr>
              <w:br/>
              <w:t xml:space="preserve">уровня"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jc w:val="center"/>
              <w:rPr>
                <w:rFonts w:ascii="Times New Roman" w:hAnsi="Times New Roman" w:cs="Times New Roman"/>
                <w:sz w:val="28"/>
                <w:szCs w:val="28"/>
              </w:rPr>
            </w:pPr>
          </w:p>
        </w:tc>
      </w:tr>
      <w:tr w:rsidR="00722270" w:rsidRPr="005B69A5">
        <w:trPr>
          <w:trHeight w:val="96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2.1.</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1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по           которым    </w:t>
            </w:r>
            <w:r w:rsidRPr="005B69A5">
              <w:rPr>
                <w:rFonts w:ascii="Times New Roman" w:hAnsi="Times New Roman" w:cs="Times New Roman"/>
                <w:sz w:val="28"/>
                <w:szCs w:val="28"/>
              </w:rPr>
              <w:br/>
              <w:t xml:space="preserve">предусмотрено присвоение 4 и 5  квалификационных разрядов             </w:t>
            </w:r>
            <w:r w:rsidRPr="005B69A5">
              <w:rPr>
                <w:rFonts w:ascii="Times New Roman" w:hAnsi="Times New Roman" w:cs="Times New Roman"/>
                <w:sz w:val="28"/>
                <w:szCs w:val="28"/>
              </w:rPr>
              <w:br/>
              <w:t xml:space="preserve">в соответствии с Единым               </w:t>
            </w:r>
            <w:r w:rsidRPr="005B69A5">
              <w:rPr>
                <w:rFonts w:ascii="Times New Roman" w:hAnsi="Times New Roman" w:cs="Times New Roman"/>
                <w:sz w:val="28"/>
                <w:szCs w:val="28"/>
              </w:rPr>
              <w:br/>
              <w:t xml:space="preserve">тарифно-квалификационным справочником </w:t>
            </w:r>
            <w:r w:rsidRPr="005B69A5">
              <w:rPr>
                <w:rFonts w:ascii="Times New Roman" w:hAnsi="Times New Roman" w:cs="Times New Roman"/>
                <w:sz w:val="28"/>
                <w:szCs w:val="28"/>
              </w:rPr>
              <w:br/>
              <w:t xml:space="preserve">работ и профессий рабочих, водитель  автомобиля, слесарь </w:t>
            </w:r>
            <w:r w:rsidRPr="005B69A5">
              <w:rPr>
                <w:rFonts w:ascii="Times New Roman" w:hAnsi="Times New Roman" w:cs="Times New Roman"/>
                <w:sz w:val="28"/>
                <w:szCs w:val="28"/>
              </w:rPr>
              <w:lastRenderedPageBreak/>
              <w:t>по ремонту автомобиля</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lastRenderedPageBreak/>
              <w:t>3630</w:t>
            </w:r>
          </w:p>
        </w:tc>
      </w:tr>
      <w:tr w:rsidR="00722270" w:rsidRPr="005B69A5">
        <w:trPr>
          <w:trHeight w:val="84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lastRenderedPageBreak/>
              <w:t>2.2.</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2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по           которым предусмотрено          присвоение 6 и 7        </w:t>
            </w:r>
            <w:r w:rsidRPr="005B69A5">
              <w:rPr>
                <w:rFonts w:ascii="Times New Roman" w:hAnsi="Times New Roman" w:cs="Times New Roman"/>
                <w:sz w:val="28"/>
                <w:szCs w:val="28"/>
              </w:rPr>
              <w:br/>
              <w:t xml:space="preserve">квалификационных разрядов             </w:t>
            </w:r>
            <w:r w:rsidRPr="005B69A5">
              <w:rPr>
                <w:rFonts w:ascii="Times New Roman" w:hAnsi="Times New Roman" w:cs="Times New Roman"/>
                <w:sz w:val="28"/>
                <w:szCs w:val="28"/>
              </w:rPr>
              <w:br/>
              <w:t xml:space="preserve">в соответствии с Единым               </w:t>
            </w:r>
            <w:r w:rsidRPr="005B69A5">
              <w:rPr>
                <w:rFonts w:ascii="Times New Roman" w:hAnsi="Times New Roman" w:cs="Times New Roman"/>
                <w:sz w:val="28"/>
                <w:szCs w:val="28"/>
              </w:rPr>
              <w:br/>
              <w:t xml:space="preserve">тарифно-квалификационным справочником </w:t>
            </w:r>
            <w:r w:rsidRPr="005B69A5">
              <w:rPr>
                <w:rFonts w:ascii="Times New Roman" w:hAnsi="Times New Roman" w:cs="Times New Roman"/>
                <w:sz w:val="28"/>
                <w:szCs w:val="28"/>
              </w:rPr>
              <w:br/>
              <w:t xml:space="preserve">работ и профессий рабочих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3990</w:t>
            </w:r>
          </w:p>
        </w:tc>
      </w:tr>
      <w:tr w:rsidR="00722270" w:rsidRPr="005B69A5">
        <w:trPr>
          <w:trHeight w:val="84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2.3.</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3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профессии рабочих, по           которым   предусмотрено    присвоение  </w:t>
            </w:r>
            <w:r w:rsidRPr="005B69A5">
              <w:rPr>
                <w:rFonts w:ascii="Times New Roman" w:hAnsi="Times New Roman" w:cs="Times New Roman"/>
                <w:sz w:val="28"/>
                <w:szCs w:val="28"/>
              </w:rPr>
              <w:br/>
              <w:t xml:space="preserve">8 квалификационного разряда           </w:t>
            </w:r>
            <w:r w:rsidRPr="005B69A5">
              <w:rPr>
                <w:rFonts w:ascii="Times New Roman" w:hAnsi="Times New Roman" w:cs="Times New Roman"/>
                <w:sz w:val="28"/>
                <w:szCs w:val="28"/>
              </w:rPr>
              <w:br/>
              <w:t xml:space="preserve">в соответствии с Единым               </w:t>
            </w:r>
            <w:r w:rsidRPr="005B69A5">
              <w:rPr>
                <w:rFonts w:ascii="Times New Roman" w:hAnsi="Times New Roman" w:cs="Times New Roman"/>
                <w:sz w:val="28"/>
                <w:szCs w:val="28"/>
              </w:rPr>
              <w:br/>
              <w:t xml:space="preserve">тарифно-квалификационным справочником </w:t>
            </w:r>
            <w:r w:rsidRPr="005B69A5">
              <w:rPr>
                <w:rFonts w:ascii="Times New Roman" w:hAnsi="Times New Roman" w:cs="Times New Roman"/>
                <w:sz w:val="28"/>
                <w:szCs w:val="28"/>
              </w:rPr>
              <w:br/>
              <w:t xml:space="preserve">работ и профессий рабочих             </w:t>
            </w:r>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4395</w:t>
            </w:r>
          </w:p>
        </w:tc>
      </w:tr>
      <w:tr w:rsidR="00722270" w:rsidRPr="005B69A5">
        <w:trPr>
          <w:trHeight w:val="720"/>
        </w:trPr>
        <w:tc>
          <w:tcPr>
            <w:tcW w:w="67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2.4.</w:t>
            </w:r>
          </w:p>
        </w:tc>
        <w:tc>
          <w:tcPr>
            <w:tcW w:w="2727"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r w:rsidRPr="005B69A5">
              <w:rPr>
                <w:rFonts w:ascii="Times New Roman" w:hAnsi="Times New Roman" w:cs="Times New Roman"/>
                <w:sz w:val="28"/>
                <w:szCs w:val="28"/>
              </w:rPr>
              <w:t xml:space="preserve">4               </w:t>
            </w:r>
            <w:r w:rsidRPr="005B69A5">
              <w:rPr>
                <w:rFonts w:ascii="Times New Roman" w:hAnsi="Times New Roman" w:cs="Times New Roman"/>
                <w:sz w:val="28"/>
                <w:szCs w:val="28"/>
              </w:rPr>
              <w:br/>
              <w:t>квалификационный</w:t>
            </w:r>
            <w:r w:rsidRPr="005B69A5">
              <w:rPr>
                <w:rFonts w:ascii="Times New Roman" w:hAnsi="Times New Roman" w:cs="Times New Roman"/>
                <w:sz w:val="28"/>
                <w:szCs w:val="28"/>
              </w:rPr>
              <w:br/>
              <w:t xml:space="preserve">уровень         </w:t>
            </w:r>
          </w:p>
        </w:tc>
        <w:tc>
          <w:tcPr>
            <w:tcW w:w="3969"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spacing w:before="120" w:line="240" w:lineRule="exact"/>
              <w:rPr>
                <w:rFonts w:ascii="Times New Roman" w:hAnsi="Times New Roman" w:cs="Times New Roman"/>
                <w:sz w:val="28"/>
                <w:szCs w:val="28"/>
              </w:rPr>
            </w:pPr>
            <w:proofErr w:type="gramStart"/>
            <w:r w:rsidRPr="005B69A5">
              <w:rPr>
                <w:rFonts w:ascii="Times New Roman" w:hAnsi="Times New Roman" w:cs="Times New Roman"/>
                <w:sz w:val="28"/>
                <w:szCs w:val="28"/>
              </w:rPr>
              <w:t xml:space="preserve">профессии рабочих, предусмотренные    </w:t>
            </w:r>
            <w:r w:rsidRPr="005B69A5">
              <w:rPr>
                <w:rFonts w:ascii="Times New Roman" w:hAnsi="Times New Roman" w:cs="Times New Roman"/>
                <w:sz w:val="28"/>
                <w:szCs w:val="28"/>
              </w:rPr>
              <w:br/>
              <w:t xml:space="preserve">1 - 3 квалификационными    </w:t>
            </w:r>
            <w:r w:rsidRPr="005B69A5">
              <w:rPr>
                <w:rFonts w:ascii="Times New Roman" w:hAnsi="Times New Roman" w:cs="Times New Roman"/>
                <w:sz w:val="28"/>
                <w:szCs w:val="28"/>
              </w:rPr>
              <w:br/>
              <w:t xml:space="preserve">уровнями данной ПКГ,   выполняющих   </w:t>
            </w:r>
            <w:r w:rsidRPr="005B69A5">
              <w:rPr>
                <w:rFonts w:ascii="Times New Roman" w:hAnsi="Times New Roman" w:cs="Times New Roman"/>
                <w:sz w:val="28"/>
                <w:szCs w:val="28"/>
              </w:rPr>
              <w:br/>
              <w:t xml:space="preserve">важные (особо важные) и       ответственные </w:t>
            </w:r>
            <w:r w:rsidRPr="005B69A5">
              <w:rPr>
                <w:rFonts w:ascii="Times New Roman" w:hAnsi="Times New Roman" w:cs="Times New Roman"/>
                <w:sz w:val="28"/>
                <w:szCs w:val="28"/>
              </w:rPr>
              <w:br/>
              <w:t xml:space="preserve">(особо ответственные) работы          </w:t>
            </w:r>
            <w:proofErr w:type="gramEnd"/>
          </w:p>
        </w:tc>
        <w:tc>
          <w:tcPr>
            <w:tcW w:w="1985" w:type="dxa"/>
            <w:tcBorders>
              <w:top w:val="single" w:sz="6" w:space="0" w:color="auto"/>
              <w:left w:val="single" w:sz="6" w:space="0" w:color="auto"/>
              <w:bottom w:val="single" w:sz="6" w:space="0" w:color="auto"/>
              <w:right w:val="single" w:sz="6" w:space="0" w:color="auto"/>
            </w:tcBorders>
          </w:tcPr>
          <w:p w:rsidR="00722270" w:rsidRPr="005B69A5" w:rsidRDefault="00722270" w:rsidP="00B105D2">
            <w:pPr>
              <w:pStyle w:val="ConsPlusNormal"/>
              <w:widowControl/>
              <w:jc w:val="center"/>
              <w:rPr>
                <w:rFonts w:ascii="Times New Roman" w:hAnsi="Times New Roman" w:cs="Times New Roman"/>
                <w:sz w:val="28"/>
                <w:szCs w:val="28"/>
              </w:rPr>
            </w:pPr>
            <w:r w:rsidRPr="005B69A5">
              <w:rPr>
                <w:rFonts w:ascii="Times New Roman" w:hAnsi="Times New Roman" w:cs="Times New Roman"/>
                <w:sz w:val="28"/>
                <w:szCs w:val="28"/>
              </w:rPr>
              <w:t>5000</w:t>
            </w:r>
          </w:p>
        </w:tc>
      </w:tr>
    </w:tbl>
    <w:p w:rsidR="00722270" w:rsidRPr="000E445C" w:rsidRDefault="00722270" w:rsidP="00E4251F">
      <w:pPr>
        <w:pStyle w:val="ConsPlusNormal"/>
        <w:widowControl/>
        <w:spacing w:before="120" w:after="120"/>
        <w:ind w:firstLine="851"/>
        <w:jc w:val="both"/>
        <w:rPr>
          <w:rFonts w:ascii="Times New Roman" w:hAnsi="Times New Roman" w:cs="Times New Roman"/>
          <w:sz w:val="28"/>
          <w:szCs w:val="28"/>
        </w:rPr>
      </w:pPr>
    </w:p>
    <w:p w:rsidR="00722270" w:rsidRPr="000E445C" w:rsidRDefault="00722270" w:rsidP="00800215">
      <w:pPr>
        <w:pStyle w:val="ConsPlusNormal"/>
        <w:widowControl/>
        <w:spacing w:before="120"/>
        <w:ind w:firstLine="851"/>
        <w:jc w:val="both"/>
        <w:rPr>
          <w:rFonts w:ascii="Times New Roman" w:hAnsi="Times New Roman" w:cs="Times New Roman"/>
          <w:sz w:val="28"/>
          <w:szCs w:val="28"/>
        </w:rPr>
      </w:pPr>
      <w:r>
        <w:rPr>
          <w:rFonts w:ascii="Times New Roman" w:hAnsi="Times New Roman" w:cs="Times New Roman"/>
          <w:sz w:val="28"/>
          <w:szCs w:val="28"/>
        </w:rPr>
        <w:t>3.4.5.</w:t>
      </w:r>
      <w:r w:rsidRPr="000E445C">
        <w:rPr>
          <w:rFonts w:ascii="Times New Roman" w:hAnsi="Times New Roman" w:cs="Times New Roman"/>
          <w:sz w:val="28"/>
          <w:szCs w:val="28"/>
        </w:rPr>
        <w:t xml:space="preserve"> Перечень высококвалифицированных рабочих, занятых на важных и ответственных работах, устанавливается руководителем </w:t>
      </w:r>
      <w:r>
        <w:rPr>
          <w:rFonts w:ascii="Times New Roman" w:hAnsi="Times New Roman" w:cs="Times New Roman"/>
          <w:sz w:val="28"/>
          <w:szCs w:val="28"/>
        </w:rPr>
        <w:t>организации</w:t>
      </w:r>
      <w:r w:rsidRPr="000E445C">
        <w:rPr>
          <w:rFonts w:ascii="Times New Roman" w:hAnsi="Times New Roman" w:cs="Times New Roman"/>
          <w:sz w:val="28"/>
          <w:szCs w:val="28"/>
        </w:rPr>
        <w:t xml:space="preserve"> по согласованию с выборным профсоюзным органом с учетом квалификации, объема и качества выполняемых работ в пределах фонда оплаты труда.</w:t>
      </w:r>
    </w:p>
    <w:p w:rsidR="00722270" w:rsidRDefault="00722270" w:rsidP="00D97A6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77DDC">
        <w:rPr>
          <w:rFonts w:ascii="Times New Roman" w:hAnsi="Times New Roman" w:cs="Times New Roman"/>
          <w:sz w:val="28"/>
          <w:szCs w:val="28"/>
        </w:rPr>
        <w:t>3.5.</w:t>
      </w:r>
      <w:r w:rsidRPr="0042001B">
        <w:rPr>
          <w:rFonts w:ascii="Times New Roman" w:hAnsi="Times New Roman" w:cs="Times New Roman"/>
          <w:sz w:val="28"/>
          <w:szCs w:val="28"/>
        </w:rPr>
        <w:t xml:space="preserve"> Размеры выплат по повышающим коэффициентам к </w:t>
      </w:r>
      <w:r>
        <w:rPr>
          <w:rFonts w:ascii="Times New Roman" w:hAnsi="Times New Roman" w:cs="Times New Roman"/>
          <w:sz w:val="28"/>
          <w:szCs w:val="28"/>
        </w:rPr>
        <w:t>базовому окладу</w:t>
      </w:r>
      <w:r w:rsidRPr="0042001B">
        <w:rPr>
          <w:rFonts w:ascii="Times New Roman" w:hAnsi="Times New Roman" w:cs="Times New Roman"/>
          <w:sz w:val="28"/>
          <w:szCs w:val="28"/>
        </w:rPr>
        <w:t xml:space="preserve"> по занимаемой должности:</w:t>
      </w:r>
    </w:p>
    <w:p w:rsidR="00722270" w:rsidRPr="0042001B" w:rsidRDefault="00722270" w:rsidP="00782D4E">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.1. 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ПКГ должностей педагогических работников, устанавливаются повышающие коэффициенты к </w:t>
      </w:r>
      <w:r>
        <w:rPr>
          <w:rFonts w:ascii="Times New Roman" w:hAnsi="Times New Roman" w:cs="Times New Roman"/>
          <w:sz w:val="28"/>
          <w:szCs w:val="28"/>
        </w:rPr>
        <w:t>базовому окладу</w:t>
      </w:r>
      <w:r w:rsidRPr="0042001B">
        <w:rPr>
          <w:rFonts w:ascii="Times New Roman" w:hAnsi="Times New Roman" w:cs="Times New Roman"/>
          <w:sz w:val="28"/>
          <w:szCs w:val="28"/>
        </w:rPr>
        <w:t xml:space="preserve"> по занимаемой должности:</w:t>
      </w:r>
    </w:p>
    <w:tbl>
      <w:tblPr>
        <w:tblW w:w="9356" w:type="dxa"/>
        <w:tblCellSpacing w:w="5" w:type="nil"/>
        <w:tblInd w:w="-73" w:type="dxa"/>
        <w:tblLayout w:type="fixed"/>
        <w:tblCellMar>
          <w:left w:w="75" w:type="dxa"/>
          <w:right w:w="75" w:type="dxa"/>
        </w:tblCellMar>
        <w:tblLook w:val="0000" w:firstRow="0" w:lastRow="0" w:firstColumn="0" w:lastColumn="0" w:noHBand="0" w:noVBand="0"/>
      </w:tblPr>
      <w:tblGrid>
        <w:gridCol w:w="7938"/>
        <w:gridCol w:w="284"/>
        <w:gridCol w:w="1134"/>
      </w:tblGrid>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наличие высшего профессионального образования</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- 0,10;</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индивидуальное обучение больных детей-инвалидов на дому (при наличии соответствующего медицинского заключения)</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- 0,20;</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индивидуальное и групповое обучение детей, находящихся на длительном лечении в детских больницах и детских отделениях больниц для взрослых</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- 0,20;</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lastRenderedPageBreak/>
              <w:t>за психолого-педагогическое сопровождение детей, воспитывающихся в семьях, находящихся в социально опасном положении</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jc w:val="center"/>
              <w:rPr>
                <w:rFonts w:ascii="Times New Roman" w:hAnsi="Times New Roman" w:cs="Times New Roman"/>
                <w:sz w:val="28"/>
                <w:szCs w:val="28"/>
              </w:rPr>
            </w:pPr>
            <w:r w:rsidRPr="00BB144B">
              <w:rPr>
                <w:rFonts w:ascii="Times New Roman" w:hAnsi="Times New Roman" w:cs="Times New Roman"/>
                <w:sz w:val="28"/>
                <w:szCs w:val="28"/>
              </w:rPr>
              <w:t>- 0,20;</w:t>
            </w:r>
          </w:p>
        </w:tc>
      </w:tr>
      <w:tr w:rsidR="00722270" w:rsidRPr="00BB144B">
        <w:trPr>
          <w:tblCellSpacing w:w="5" w:type="nil"/>
        </w:trPr>
        <w:tc>
          <w:tcPr>
            <w:tcW w:w="9356" w:type="dxa"/>
            <w:gridSpan w:val="3"/>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приобретение первичных профессиональных навыков в течение 2 лет после окончания высшего учебного заведения или учреждения среднего профессионального образования:</w:t>
            </w:r>
          </w:p>
        </w:tc>
      </w:tr>
      <w:tr w:rsidR="00722270" w:rsidRPr="00BB144B">
        <w:trPr>
          <w:trHeight w:val="345"/>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1 квалификационный уровень</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- 0,55;</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2 квалификационный уровень</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- 0,50;</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3 квалификационный уровень</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- 0,46;</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4 квалификационный уровень</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- 0,43;</w:t>
            </w:r>
          </w:p>
        </w:tc>
      </w:tr>
      <w:tr w:rsidR="00722270" w:rsidRPr="00BB144B">
        <w:trPr>
          <w:tblCellSpacing w:w="5" w:type="nil"/>
        </w:trPr>
        <w:tc>
          <w:tcPr>
            <w:tcW w:w="9356" w:type="dxa"/>
            <w:gridSpan w:val="3"/>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работу в дошкольных группах образовательных учреждений:</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1 квалификационный уровень</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- 0,78;</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2 квалификационный уровень</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- 0,71;</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3 квалификационный уровень</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- 0,65;</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4 квалификационный уровень</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- 0,60;</w:t>
            </w:r>
          </w:p>
        </w:tc>
      </w:tr>
      <w:tr w:rsidR="00722270" w:rsidRPr="00BB144B">
        <w:trPr>
          <w:tblCellSpacing w:w="5" w:type="nil"/>
        </w:trPr>
        <w:tc>
          <w:tcPr>
            <w:tcW w:w="7938" w:type="dxa"/>
          </w:tcPr>
          <w:p w:rsidR="00722270" w:rsidRPr="00BB144B" w:rsidRDefault="00722270" w:rsidP="007D155C">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работу по организации обучения русскому языку детей, для которых он не является родным</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- 0,10;</w:t>
            </w:r>
          </w:p>
        </w:tc>
      </w:tr>
    </w:tbl>
    <w:p w:rsidR="00722270" w:rsidRPr="0042001B" w:rsidRDefault="00722270" w:rsidP="00782D4E">
      <w:pPr>
        <w:widowControl w:val="0"/>
        <w:autoSpaceDE w:val="0"/>
        <w:autoSpaceDN w:val="0"/>
        <w:adjustRightInd w:val="0"/>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.2. 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w:t>
      </w:r>
      <w:r w:rsidRPr="00CC5AC3">
        <w:rPr>
          <w:rFonts w:ascii="Times New Roman" w:hAnsi="Times New Roman" w:cs="Times New Roman"/>
          <w:sz w:val="28"/>
          <w:szCs w:val="28"/>
        </w:rPr>
        <w:t>ПКГ должностей работников образования, должностей работников культуры, искусства и кинематографии</w:t>
      </w:r>
      <w:r w:rsidRPr="0042001B">
        <w:rPr>
          <w:rFonts w:ascii="Times New Roman" w:hAnsi="Times New Roman" w:cs="Times New Roman"/>
          <w:sz w:val="28"/>
          <w:szCs w:val="28"/>
        </w:rPr>
        <w:t xml:space="preserve"> среднего и ведущего звена, общеотраслевых должностей служащих первого, второго, третьего и четвертого уровней, должностей медицинских и фармацевтических работников, общеотраслевых должностей рабочих первого и второго уровней, устанавливаются повышающие коэффициенты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по занимаемой должности:</w:t>
      </w:r>
    </w:p>
    <w:tbl>
      <w:tblPr>
        <w:tblW w:w="9356" w:type="dxa"/>
        <w:tblCellSpacing w:w="5" w:type="nil"/>
        <w:tblInd w:w="-73" w:type="dxa"/>
        <w:tblLayout w:type="fixed"/>
        <w:tblCellMar>
          <w:left w:w="75" w:type="dxa"/>
          <w:right w:w="75" w:type="dxa"/>
        </w:tblCellMar>
        <w:tblLook w:val="0000" w:firstRow="0" w:lastRow="0" w:firstColumn="0" w:lastColumn="0" w:noHBand="0" w:noVBand="0"/>
      </w:tblPr>
      <w:tblGrid>
        <w:gridCol w:w="7938"/>
        <w:gridCol w:w="284"/>
        <w:gridCol w:w="1134"/>
      </w:tblGrid>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 xml:space="preserve">за работу в специальных (коррекционных) образовательных учреждениях (классах, группах) для детей с ограниченными возможностями здоровья (за исключением обучающихся с задержкой психического развития), в психолого-педагогических и </w:t>
            </w:r>
            <w:proofErr w:type="gramStart"/>
            <w:r w:rsidRPr="00BB144B">
              <w:rPr>
                <w:rFonts w:ascii="Times New Roman" w:hAnsi="Times New Roman" w:cs="Times New Roman"/>
                <w:sz w:val="28"/>
                <w:szCs w:val="28"/>
              </w:rPr>
              <w:t>медико-социальных</w:t>
            </w:r>
            <w:proofErr w:type="gramEnd"/>
            <w:r w:rsidRPr="00BB144B">
              <w:rPr>
                <w:rFonts w:ascii="Times New Roman" w:hAnsi="Times New Roman" w:cs="Times New Roman"/>
                <w:sz w:val="28"/>
                <w:szCs w:val="28"/>
              </w:rPr>
              <w:t xml:space="preserve"> центрах (за исключением обучающихся с задержкой психического развития), в психолого-педагогических и медико-социальных центрах (за исключением обучающихся с задержкой психического развития) </w:t>
            </w:r>
            <w:hyperlink w:anchor="Par840" w:history="1">
              <w:r w:rsidRPr="00BB144B">
                <w:rPr>
                  <w:rFonts w:ascii="Times New Roman" w:hAnsi="Times New Roman" w:cs="Times New Roman"/>
                  <w:color w:val="0000FF"/>
                  <w:sz w:val="28"/>
                  <w:szCs w:val="28"/>
                </w:rPr>
                <w:t>&lt;*&gt;</w:t>
              </w:r>
            </w:hyperlink>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- 0,20;</w:t>
            </w:r>
          </w:p>
        </w:tc>
      </w:tr>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proofErr w:type="gramStart"/>
            <w:r w:rsidRPr="00BB144B">
              <w:rPr>
                <w:rFonts w:ascii="Times New Roman" w:hAnsi="Times New Roman" w:cs="Times New Roman"/>
                <w:sz w:val="28"/>
                <w:szCs w:val="28"/>
              </w:rPr>
              <w:t xml:space="preserve">за работу в специальных (коррекционных) образовательных учреждениях (классах, группах) для детей с задержкой психического развития, в психолого-педагогических и медико-социальных центрах для обучающихся с задержкой психического развития </w:t>
            </w:r>
            <w:hyperlink w:anchor="Par840" w:history="1">
              <w:r w:rsidRPr="00BB144B">
                <w:rPr>
                  <w:rFonts w:ascii="Times New Roman" w:hAnsi="Times New Roman" w:cs="Times New Roman"/>
                  <w:color w:val="0000FF"/>
                  <w:sz w:val="28"/>
                  <w:szCs w:val="28"/>
                </w:rPr>
                <w:t>&lt;*&gt;</w:t>
              </w:r>
            </w:hyperlink>
            <w:proofErr w:type="gramEnd"/>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- 0,15;</w:t>
            </w:r>
          </w:p>
        </w:tc>
      </w:tr>
      <w:tr w:rsidR="00722270" w:rsidRPr="001F2A53">
        <w:trPr>
          <w:tblCellSpacing w:w="5" w:type="nil"/>
        </w:trPr>
        <w:tc>
          <w:tcPr>
            <w:tcW w:w="9356" w:type="dxa"/>
            <w:gridSpan w:val="3"/>
          </w:tcPr>
          <w:p w:rsidR="00722270" w:rsidRPr="001F2A53"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за работу в дошкольных группах образовательных учреждений:</w:t>
            </w:r>
          </w:p>
        </w:tc>
      </w:tr>
      <w:tr w:rsidR="00722270" w:rsidRPr="001F2A53">
        <w:trPr>
          <w:tblCellSpacing w:w="5" w:type="nil"/>
        </w:trPr>
        <w:tc>
          <w:tcPr>
            <w:tcW w:w="7938" w:type="dxa"/>
          </w:tcPr>
          <w:p w:rsidR="00722270" w:rsidRPr="001F2A53"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помощникам воспитателей</w:t>
            </w:r>
          </w:p>
        </w:tc>
        <w:tc>
          <w:tcPr>
            <w:tcW w:w="284" w:type="dxa"/>
          </w:tcPr>
          <w:p w:rsidR="00722270" w:rsidRPr="001F2A53"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1F2A53">
              <w:rPr>
                <w:rFonts w:ascii="Times New Roman" w:hAnsi="Times New Roman" w:cs="Times New Roman"/>
                <w:sz w:val="28"/>
                <w:szCs w:val="28"/>
              </w:rPr>
              <w:t>-</w:t>
            </w:r>
          </w:p>
        </w:tc>
        <w:tc>
          <w:tcPr>
            <w:tcW w:w="1134" w:type="dxa"/>
          </w:tcPr>
          <w:p w:rsidR="00722270" w:rsidRPr="001F2A53"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1F2A53">
              <w:rPr>
                <w:rFonts w:ascii="Times New Roman" w:hAnsi="Times New Roman" w:cs="Times New Roman"/>
                <w:sz w:val="28"/>
                <w:szCs w:val="28"/>
              </w:rPr>
              <w:t>- 0,79;</w:t>
            </w:r>
          </w:p>
        </w:tc>
      </w:tr>
      <w:tr w:rsidR="00722270" w:rsidRPr="001F2A53">
        <w:trPr>
          <w:tblCellSpacing w:w="5" w:type="nil"/>
        </w:trPr>
        <w:tc>
          <w:tcPr>
            <w:tcW w:w="7938" w:type="dxa"/>
          </w:tcPr>
          <w:p w:rsidR="00722270" w:rsidRPr="001F2A53"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младшим воспитателям</w:t>
            </w:r>
          </w:p>
        </w:tc>
        <w:tc>
          <w:tcPr>
            <w:tcW w:w="284" w:type="dxa"/>
          </w:tcPr>
          <w:p w:rsidR="00722270" w:rsidRPr="001F2A53"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1F2A53">
              <w:rPr>
                <w:rFonts w:ascii="Times New Roman" w:hAnsi="Times New Roman" w:cs="Times New Roman"/>
                <w:sz w:val="28"/>
                <w:szCs w:val="28"/>
              </w:rPr>
              <w:t>-</w:t>
            </w:r>
          </w:p>
        </w:tc>
        <w:tc>
          <w:tcPr>
            <w:tcW w:w="1134" w:type="dxa"/>
          </w:tcPr>
          <w:p w:rsidR="00722270" w:rsidRPr="001F2A53"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1F2A53">
              <w:rPr>
                <w:rFonts w:ascii="Times New Roman" w:hAnsi="Times New Roman" w:cs="Times New Roman"/>
                <w:sz w:val="28"/>
                <w:szCs w:val="28"/>
              </w:rPr>
              <w:t>- 0,71;</w:t>
            </w:r>
          </w:p>
        </w:tc>
      </w:tr>
      <w:tr w:rsidR="00722270" w:rsidRPr="001F2A53">
        <w:trPr>
          <w:tblCellSpacing w:w="5" w:type="nil"/>
        </w:trPr>
        <w:tc>
          <w:tcPr>
            <w:tcW w:w="9356" w:type="dxa"/>
            <w:gridSpan w:val="3"/>
          </w:tcPr>
          <w:p w:rsidR="00722270" w:rsidRPr="001F2A53"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за обеспечение безопасности и комфортности подвоза школьников:</w:t>
            </w:r>
          </w:p>
        </w:tc>
      </w:tr>
      <w:tr w:rsidR="00722270" w:rsidRPr="00BB144B">
        <w:trPr>
          <w:tblCellSpacing w:w="5" w:type="nil"/>
        </w:trPr>
        <w:tc>
          <w:tcPr>
            <w:tcW w:w="7938" w:type="dxa"/>
          </w:tcPr>
          <w:p w:rsidR="00722270" w:rsidRPr="001F2A53"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1F2A53">
              <w:rPr>
                <w:rFonts w:ascii="Times New Roman" w:hAnsi="Times New Roman" w:cs="Times New Roman"/>
                <w:sz w:val="28"/>
                <w:szCs w:val="28"/>
              </w:rPr>
              <w:t>водителям</w:t>
            </w:r>
          </w:p>
        </w:tc>
        <w:tc>
          <w:tcPr>
            <w:tcW w:w="284" w:type="dxa"/>
          </w:tcPr>
          <w:p w:rsidR="00722270" w:rsidRPr="001F2A53"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1F2A53">
              <w:rPr>
                <w:rFonts w:ascii="Times New Roman" w:hAnsi="Times New Roman" w:cs="Times New Roman"/>
                <w:sz w:val="28"/>
                <w:szCs w:val="28"/>
              </w:rPr>
              <w:t>-</w:t>
            </w:r>
          </w:p>
        </w:tc>
        <w:tc>
          <w:tcPr>
            <w:tcW w:w="1134" w:type="dxa"/>
          </w:tcPr>
          <w:p w:rsidR="00722270" w:rsidRPr="001F2A53" w:rsidRDefault="00722270" w:rsidP="00782D4E">
            <w:pPr>
              <w:widowControl w:val="0"/>
              <w:autoSpaceDE w:val="0"/>
              <w:autoSpaceDN w:val="0"/>
              <w:adjustRightInd w:val="0"/>
              <w:spacing w:after="0" w:line="240" w:lineRule="auto"/>
              <w:rPr>
                <w:rFonts w:ascii="Times New Roman" w:hAnsi="Times New Roman" w:cs="Times New Roman"/>
                <w:sz w:val="28"/>
                <w:szCs w:val="28"/>
              </w:rPr>
            </w:pPr>
            <w:r w:rsidRPr="001F2A53">
              <w:rPr>
                <w:rFonts w:ascii="Times New Roman" w:hAnsi="Times New Roman" w:cs="Times New Roman"/>
                <w:sz w:val="28"/>
                <w:szCs w:val="28"/>
              </w:rPr>
              <w:t>- 0,94;</w:t>
            </w:r>
          </w:p>
        </w:tc>
      </w:tr>
    </w:tbl>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lastRenderedPageBreak/>
        <w:t>--------------------------------</w:t>
      </w: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840"/>
      <w:bookmarkEnd w:id="6"/>
      <w:r w:rsidRPr="0042001B">
        <w:rPr>
          <w:rFonts w:ascii="Times New Roman" w:hAnsi="Times New Roman" w:cs="Times New Roman"/>
          <w:sz w:val="28"/>
          <w:szCs w:val="28"/>
        </w:rPr>
        <w:t xml:space="preserve">&lt;*&gt; Устанавливается руководителем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персонально в отношении конкретного работника в зависимости от степени и продолжительности его работы с обучающимися, воспитанниками.</w:t>
      </w:r>
    </w:p>
    <w:p w:rsidR="00722270" w:rsidRPr="0042001B" w:rsidRDefault="00722270" w:rsidP="00782D4E">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.3. 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ПКГ должностей педагогических работников, должностей руководителей структурных подразделений, должностей работников культуры, искусства и кинематографии ведущего звена, общеотраслевых должностей служащих третьего и четвертого уровня, должностей медицинских и фармацевтических работников, устанавливается повышающий коэффициент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по занимаемой должности:</w:t>
      </w: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7938"/>
        <w:gridCol w:w="284"/>
        <w:gridCol w:w="1134"/>
      </w:tblGrid>
      <w:tr w:rsidR="00722270" w:rsidRPr="00BB144B">
        <w:trPr>
          <w:tblCellSpacing w:w="5" w:type="nil"/>
        </w:trPr>
        <w:tc>
          <w:tcPr>
            <w:tcW w:w="7938"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работу в образовательных учреждениях (в том числе филиалах образовательных учреждений), расположенных в сельской местности</w:t>
            </w:r>
          </w:p>
        </w:tc>
        <w:tc>
          <w:tcPr>
            <w:tcW w:w="284"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134" w:type="dxa"/>
          </w:tcPr>
          <w:p w:rsidR="00722270" w:rsidRPr="00BB144B" w:rsidRDefault="00722270" w:rsidP="002578F4">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- 0,25;</w:t>
            </w:r>
          </w:p>
        </w:tc>
      </w:tr>
    </w:tbl>
    <w:p w:rsidR="00722270" w:rsidRPr="0042001B" w:rsidRDefault="00722270" w:rsidP="0086592D">
      <w:pPr>
        <w:widowControl w:val="0"/>
        <w:autoSpaceDE w:val="0"/>
        <w:autoSpaceDN w:val="0"/>
        <w:adjustRightInd w:val="0"/>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 xml:space="preserve">.4. </w:t>
      </w:r>
      <w:proofErr w:type="gramStart"/>
      <w:r w:rsidRPr="0042001B">
        <w:rPr>
          <w:rFonts w:ascii="Times New Roman" w:hAnsi="Times New Roman" w:cs="Times New Roman"/>
          <w:sz w:val="28"/>
          <w:szCs w:val="28"/>
        </w:rPr>
        <w:t>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ПКГ должностей педагогических работников, должностей руководителей структурных подразделений, должностей медицинских и фармацевтических работников, устанавливаются повышающие коэффициенты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по занимаемой должности:</w:t>
      </w:r>
      <w:proofErr w:type="gramEnd"/>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6180"/>
        <w:gridCol w:w="397"/>
        <w:gridCol w:w="1787"/>
        <w:gridCol w:w="992"/>
      </w:tblGrid>
      <w:tr w:rsidR="00722270" w:rsidRPr="00BB144B">
        <w:trPr>
          <w:tblCellSpacing w:w="5" w:type="nil"/>
        </w:trPr>
        <w:tc>
          <w:tcPr>
            <w:tcW w:w="6180"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высшую квалификационную категорию</w:t>
            </w:r>
          </w:p>
        </w:tc>
        <w:tc>
          <w:tcPr>
            <w:tcW w:w="397"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787" w:type="dxa"/>
          </w:tcPr>
          <w:p w:rsidR="00722270" w:rsidRPr="00BB144B" w:rsidRDefault="00722270" w:rsidP="0047728C">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- 0,40 </w:t>
            </w:r>
            <w:hyperlink w:anchor="Par881" w:history="1">
              <w:r w:rsidRPr="00BB144B">
                <w:rPr>
                  <w:rFonts w:ascii="Times New Roman" w:hAnsi="Times New Roman" w:cs="Times New Roman"/>
                  <w:color w:val="0000FF"/>
                  <w:sz w:val="28"/>
                  <w:szCs w:val="28"/>
                </w:rPr>
                <w:t>&lt;*&gt;</w:t>
              </w:r>
            </w:hyperlink>
            <w:r w:rsidRPr="00BB144B">
              <w:rPr>
                <w:rFonts w:ascii="Times New Roman" w:hAnsi="Times New Roman" w:cs="Times New Roman"/>
                <w:sz w:val="28"/>
                <w:szCs w:val="28"/>
              </w:rPr>
              <w:t>,</w:t>
            </w:r>
          </w:p>
        </w:tc>
        <w:tc>
          <w:tcPr>
            <w:tcW w:w="992" w:type="dxa"/>
          </w:tcPr>
          <w:p w:rsidR="00722270" w:rsidRPr="00BB144B" w:rsidRDefault="00722270" w:rsidP="00CE595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0,30;</w:t>
            </w:r>
          </w:p>
        </w:tc>
      </w:tr>
      <w:tr w:rsidR="00722270" w:rsidRPr="00BB144B">
        <w:trPr>
          <w:tblCellSpacing w:w="5" w:type="nil"/>
        </w:trPr>
        <w:tc>
          <w:tcPr>
            <w:tcW w:w="6180"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первую квалификационную категорию</w:t>
            </w:r>
          </w:p>
        </w:tc>
        <w:tc>
          <w:tcPr>
            <w:tcW w:w="397"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787" w:type="dxa"/>
          </w:tcPr>
          <w:p w:rsidR="00722270" w:rsidRPr="00BB144B" w:rsidRDefault="00722270" w:rsidP="00CE595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xml:space="preserve">- 0,30 </w:t>
            </w:r>
            <w:hyperlink w:anchor="Par864" w:history="1">
              <w:r w:rsidRPr="00BB144B">
                <w:rPr>
                  <w:rFonts w:ascii="Times New Roman" w:hAnsi="Times New Roman" w:cs="Times New Roman"/>
                  <w:color w:val="0000FF"/>
                  <w:sz w:val="28"/>
                  <w:szCs w:val="28"/>
                </w:rPr>
                <w:t>&lt;*&gt;</w:t>
              </w:r>
            </w:hyperlink>
            <w:r w:rsidRPr="00BB144B">
              <w:rPr>
                <w:rFonts w:ascii="Times New Roman" w:hAnsi="Times New Roman" w:cs="Times New Roman"/>
                <w:sz w:val="28"/>
                <w:szCs w:val="28"/>
              </w:rPr>
              <w:t>,</w:t>
            </w:r>
          </w:p>
        </w:tc>
        <w:tc>
          <w:tcPr>
            <w:tcW w:w="992" w:type="dxa"/>
          </w:tcPr>
          <w:p w:rsidR="00722270" w:rsidRPr="00BB144B" w:rsidRDefault="00722270" w:rsidP="00CE595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0,20;</w:t>
            </w:r>
          </w:p>
        </w:tc>
      </w:tr>
      <w:tr w:rsidR="00722270" w:rsidRPr="00BB144B">
        <w:trPr>
          <w:tblCellSpacing w:w="5" w:type="nil"/>
        </w:trPr>
        <w:tc>
          <w:tcPr>
            <w:tcW w:w="6180"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за вторую квалификационную категорию</w:t>
            </w:r>
          </w:p>
        </w:tc>
        <w:tc>
          <w:tcPr>
            <w:tcW w:w="397"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1787" w:type="dxa"/>
          </w:tcPr>
          <w:p w:rsidR="00722270" w:rsidRPr="00BB144B" w:rsidRDefault="00722270" w:rsidP="00CE595E">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- 0,10;</w:t>
            </w:r>
          </w:p>
        </w:tc>
        <w:tc>
          <w:tcPr>
            <w:tcW w:w="992"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p>
        </w:tc>
      </w:tr>
    </w:tbl>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w:t>
      </w: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864"/>
      <w:bookmarkEnd w:id="7"/>
      <w:r w:rsidRPr="0042001B">
        <w:rPr>
          <w:rFonts w:ascii="Times New Roman" w:hAnsi="Times New Roman" w:cs="Times New Roman"/>
          <w:sz w:val="28"/>
          <w:szCs w:val="28"/>
        </w:rPr>
        <w:t>&lt;*&gt; Устанавливается для тех работников, кто прошел аттестацию по новой форме.</w:t>
      </w:r>
    </w:p>
    <w:p w:rsidR="00722270" w:rsidRPr="0042001B" w:rsidRDefault="00722270" w:rsidP="00292C40">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42001B">
        <w:rPr>
          <w:rFonts w:ascii="Times New Roman" w:hAnsi="Times New Roman" w:cs="Times New Roman"/>
          <w:sz w:val="28"/>
          <w:szCs w:val="28"/>
        </w:rPr>
        <w:t xml:space="preserve">.5. </w:t>
      </w:r>
      <w:proofErr w:type="gramStart"/>
      <w:r w:rsidRPr="0042001B">
        <w:rPr>
          <w:rFonts w:ascii="Times New Roman" w:hAnsi="Times New Roman" w:cs="Times New Roman"/>
          <w:sz w:val="28"/>
          <w:szCs w:val="28"/>
        </w:rPr>
        <w:t>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xml:space="preserve">, занимающим должности, отнесенные к ПКГ должностей педагогических работников, должностей руководителей структурных подразделений, должностей работников высшего и дополнительного профессионального образования, должностей работников культуры, искусства и кинематографии, должностей медицинских и фармацевтических работников, устанавливаются повышающие коэффициенты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по занимаемой должности:</w:t>
      </w:r>
      <w:proofErr w:type="gramEnd"/>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4290"/>
        <w:gridCol w:w="3932"/>
        <w:gridCol w:w="170"/>
        <w:gridCol w:w="964"/>
      </w:tblGrid>
      <w:tr w:rsidR="00722270" w:rsidRPr="00BB144B">
        <w:trPr>
          <w:tblCellSpacing w:w="5" w:type="nil"/>
        </w:trPr>
        <w:tc>
          <w:tcPr>
            <w:tcW w:w="8222" w:type="dxa"/>
            <w:gridSpan w:val="2"/>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 xml:space="preserve">за почетные звания "Народный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деятель науки Российской Федерации", "Заслуженный работник физической культуры Российской Федерации",  "Заслуженный учитель школы РСФСР", "Заслуженный работник физической культуры РСФСР", "Заслуженный учитель СССР", "Заслуженный преподаватель СССР", "Заслуженный работник физической культуры СССР"; </w:t>
            </w:r>
            <w:r w:rsidRPr="00BB144B">
              <w:rPr>
                <w:rFonts w:ascii="Times New Roman" w:hAnsi="Times New Roman" w:cs="Times New Roman"/>
                <w:sz w:val="28"/>
                <w:szCs w:val="28"/>
              </w:rPr>
              <w:lastRenderedPageBreak/>
              <w:t xml:space="preserve">"Заслуженный тренер СССР", "Заслуженный мастер спорта СССР",  "Почетный работник общего образования Российской Федерации", "Почетный работник сферы молодежной </w:t>
            </w:r>
            <w:r>
              <w:rPr>
                <w:rFonts w:ascii="Times New Roman" w:hAnsi="Times New Roman" w:cs="Times New Roman"/>
                <w:sz w:val="28"/>
                <w:szCs w:val="28"/>
              </w:rPr>
              <w:t>политики Российской Федерации"</w:t>
            </w:r>
          </w:p>
        </w:tc>
        <w:tc>
          <w:tcPr>
            <w:tcW w:w="170"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lastRenderedPageBreak/>
              <w:t>-</w:t>
            </w:r>
          </w:p>
        </w:tc>
        <w:tc>
          <w:tcPr>
            <w:tcW w:w="964" w:type="dxa"/>
          </w:tcPr>
          <w:p w:rsidR="00722270" w:rsidRPr="00BB144B" w:rsidRDefault="00722270" w:rsidP="00292C4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w:t>
            </w:r>
          </w:p>
        </w:tc>
      </w:tr>
      <w:tr w:rsidR="00722270" w:rsidRPr="00BB144B">
        <w:trPr>
          <w:tblCellSpacing w:w="5" w:type="nil"/>
        </w:trPr>
        <w:tc>
          <w:tcPr>
            <w:tcW w:w="9356" w:type="dxa"/>
            <w:gridSpan w:val="4"/>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p>
        </w:tc>
      </w:tr>
      <w:tr w:rsidR="00722270" w:rsidRPr="00BB144B">
        <w:trPr>
          <w:tblCellSpacing w:w="5" w:type="nil"/>
        </w:trPr>
        <w:tc>
          <w:tcPr>
            <w:tcW w:w="4290" w:type="dxa"/>
            <w:vMerge w:val="restart"/>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p>
        </w:tc>
        <w:tc>
          <w:tcPr>
            <w:tcW w:w="3932"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кандидат наук</w:t>
            </w:r>
          </w:p>
        </w:tc>
        <w:tc>
          <w:tcPr>
            <w:tcW w:w="170"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964" w:type="dxa"/>
          </w:tcPr>
          <w:p w:rsidR="00722270" w:rsidRPr="00BB144B" w:rsidRDefault="00722270" w:rsidP="00292C4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- 0,1;</w:t>
            </w:r>
          </w:p>
        </w:tc>
      </w:tr>
      <w:tr w:rsidR="00722270" w:rsidRPr="00BB144B">
        <w:trPr>
          <w:tblCellSpacing w:w="5" w:type="nil"/>
        </w:trPr>
        <w:tc>
          <w:tcPr>
            <w:tcW w:w="4290" w:type="dxa"/>
            <w:vMerge/>
          </w:tcPr>
          <w:p w:rsidR="00722270" w:rsidRPr="00BB144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p>
        </w:tc>
        <w:tc>
          <w:tcPr>
            <w:tcW w:w="3932" w:type="dxa"/>
          </w:tcPr>
          <w:p w:rsidR="00722270" w:rsidRPr="00BB144B" w:rsidRDefault="00722270" w:rsidP="002F56E4">
            <w:pPr>
              <w:widowControl w:val="0"/>
              <w:autoSpaceDE w:val="0"/>
              <w:autoSpaceDN w:val="0"/>
              <w:adjustRightInd w:val="0"/>
              <w:spacing w:after="0" w:line="240" w:lineRule="auto"/>
              <w:ind w:firstLine="709"/>
              <w:rPr>
                <w:rFonts w:ascii="Times New Roman" w:hAnsi="Times New Roman" w:cs="Times New Roman"/>
                <w:sz w:val="28"/>
                <w:szCs w:val="28"/>
              </w:rPr>
            </w:pPr>
            <w:r w:rsidRPr="00BB144B">
              <w:rPr>
                <w:rFonts w:ascii="Times New Roman" w:hAnsi="Times New Roman" w:cs="Times New Roman"/>
                <w:sz w:val="28"/>
                <w:szCs w:val="28"/>
              </w:rPr>
              <w:t>доктор наук</w:t>
            </w:r>
          </w:p>
        </w:tc>
        <w:tc>
          <w:tcPr>
            <w:tcW w:w="170" w:type="dxa"/>
          </w:tcPr>
          <w:p w:rsidR="00722270" w:rsidRPr="00BB144B" w:rsidRDefault="00722270" w:rsidP="002F56E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BB144B">
              <w:rPr>
                <w:rFonts w:ascii="Times New Roman" w:hAnsi="Times New Roman" w:cs="Times New Roman"/>
                <w:sz w:val="28"/>
                <w:szCs w:val="28"/>
              </w:rPr>
              <w:t>-</w:t>
            </w:r>
          </w:p>
        </w:tc>
        <w:tc>
          <w:tcPr>
            <w:tcW w:w="964" w:type="dxa"/>
          </w:tcPr>
          <w:p w:rsidR="00722270" w:rsidRPr="00BB144B" w:rsidRDefault="00722270" w:rsidP="00292C40">
            <w:pPr>
              <w:widowControl w:val="0"/>
              <w:autoSpaceDE w:val="0"/>
              <w:autoSpaceDN w:val="0"/>
              <w:adjustRightInd w:val="0"/>
              <w:spacing w:after="0" w:line="240" w:lineRule="auto"/>
              <w:rPr>
                <w:rFonts w:ascii="Times New Roman" w:hAnsi="Times New Roman" w:cs="Times New Roman"/>
                <w:sz w:val="28"/>
                <w:szCs w:val="28"/>
              </w:rPr>
            </w:pPr>
            <w:r w:rsidRPr="00BB144B">
              <w:rPr>
                <w:rFonts w:ascii="Times New Roman" w:hAnsi="Times New Roman" w:cs="Times New Roman"/>
                <w:sz w:val="28"/>
                <w:szCs w:val="28"/>
              </w:rPr>
              <w:t>- 0,2;</w:t>
            </w:r>
          </w:p>
        </w:tc>
      </w:tr>
    </w:tbl>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Работникам</w:t>
      </w:r>
      <w:r>
        <w:rPr>
          <w:rFonts w:ascii="Times New Roman" w:hAnsi="Times New Roman" w:cs="Times New Roman"/>
          <w:sz w:val="28"/>
          <w:szCs w:val="28"/>
        </w:rPr>
        <w:t xml:space="preserve"> организации</w:t>
      </w:r>
      <w:r w:rsidRPr="0042001B">
        <w:rPr>
          <w:rFonts w:ascii="Times New Roman" w:hAnsi="Times New Roman" w:cs="Times New Roman"/>
          <w:sz w:val="28"/>
          <w:szCs w:val="28"/>
        </w:rPr>
        <w:t>, занятым по совместительству, а также на условиях неполного рабочего дня, указанные выплаты устанавливаются пропорционально отработанному времени.</w:t>
      </w: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3</w:t>
      </w:r>
      <w:r>
        <w:rPr>
          <w:rFonts w:ascii="Times New Roman" w:hAnsi="Times New Roman" w:cs="Times New Roman"/>
          <w:sz w:val="28"/>
          <w:szCs w:val="28"/>
        </w:rPr>
        <w:t>.5</w:t>
      </w:r>
      <w:r w:rsidRPr="0042001B">
        <w:rPr>
          <w:rFonts w:ascii="Times New Roman" w:hAnsi="Times New Roman" w:cs="Times New Roman"/>
          <w:sz w:val="28"/>
          <w:szCs w:val="28"/>
        </w:rPr>
        <w:t xml:space="preserve">.6. Повышающие коэффициенты к </w:t>
      </w:r>
      <w:r>
        <w:rPr>
          <w:rFonts w:ascii="Times New Roman" w:hAnsi="Times New Roman" w:cs="Times New Roman"/>
          <w:sz w:val="28"/>
          <w:szCs w:val="28"/>
        </w:rPr>
        <w:t>базовому</w:t>
      </w:r>
      <w:r w:rsidRPr="0042001B">
        <w:rPr>
          <w:rFonts w:ascii="Times New Roman" w:hAnsi="Times New Roman" w:cs="Times New Roman"/>
          <w:sz w:val="28"/>
          <w:szCs w:val="28"/>
        </w:rPr>
        <w:t xml:space="preserve"> окладу за наличие высшего образования, квалификационной категории, звания, ученой степени устанавливаются:</w:t>
      </w: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начиная </w:t>
      </w:r>
      <w:proofErr w:type="gramStart"/>
      <w:r w:rsidRPr="0042001B">
        <w:rPr>
          <w:rFonts w:ascii="Times New Roman" w:hAnsi="Times New Roman" w:cs="Times New Roman"/>
          <w:sz w:val="28"/>
          <w:szCs w:val="28"/>
        </w:rPr>
        <w:t>с даты возникновения</w:t>
      </w:r>
      <w:proofErr w:type="gramEnd"/>
      <w:r w:rsidRPr="0042001B">
        <w:rPr>
          <w:rFonts w:ascii="Times New Roman" w:hAnsi="Times New Roman" w:cs="Times New Roman"/>
          <w:sz w:val="28"/>
          <w:szCs w:val="28"/>
        </w:rPr>
        <w:t xml:space="preserve"> правовых оснований - получение высшего профессионального образования, присвоение квалификационной категории, звания, ученой степени;</w:t>
      </w:r>
    </w:p>
    <w:p w:rsidR="00722270" w:rsidRPr="0042001B"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при условии выполнения работы по специальности, по которой присвоена квалификационная категория;</w:t>
      </w:r>
    </w:p>
    <w:p w:rsidR="00722270" w:rsidRDefault="00722270" w:rsidP="002F56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при условии соответствия почетного звания, ученой степени профилю педагогической деятельности или преподаваемых дисциплин.</w:t>
      </w:r>
    </w:p>
    <w:p w:rsidR="00722270" w:rsidRDefault="00722270" w:rsidP="00BD53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3.5.7. </w:t>
      </w:r>
      <w:r w:rsidRPr="006C2F7C">
        <w:rPr>
          <w:rFonts w:ascii="Times New Roman" w:hAnsi="Times New Roman" w:cs="Times New Roman"/>
          <w:sz w:val="28"/>
          <w:szCs w:val="28"/>
        </w:rPr>
        <w:t xml:space="preserve">Повышающие коэффициенты устанавливаются на определенный период в течение соответствующего календарного года. Решение об установлении повышающих коэффициентов принимается руководителем </w:t>
      </w:r>
      <w:r>
        <w:rPr>
          <w:rFonts w:ascii="Times New Roman" w:hAnsi="Times New Roman" w:cs="Times New Roman"/>
          <w:sz w:val="28"/>
          <w:szCs w:val="28"/>
        </w:rPr>
        <w:t>организации</w:t>
      </w:r>
      <w:r w:rsidRPr="006C2F7C">
        <w:rPr>
          <w:rFonts w:ascii="Times New Roman" w:hAnsi="Times New Roman" w:cs="Times New Roman"/>
          <w:sz w:val="28"/>
          <w:szCs w:val="28"/>
        </w:rPr>
        <w:t xml:space="preserve"> в пределах фонда оплаты труда. Размеры и условия применения повышающих коэффициентов определяются </w:t>
      </w:r>
      <w:r>
        <w:rPr>
          <w:rFonts w:ascii="Times New Roman" w:hAnsi="Times New Roman" w:cs="Times New Roman"/>
          <w:sz w:val="28"/>
          <w:szCs w:val="28"/>
        </w:rPr>
        <w:t>настоящим Положением</w:t>
      </w:r>
      <w:r w:rsidRPr="006C2F7C">
        <w:rPr>
          <w:rFonts w:ascii="Times New Roman" w:hAnsi="Times New Roman" w:cs="Times New Roman"/>
          <w:sz w:val="28"/>
          <w:szCs w:val="28"/>
        </w:rPr>
        <w:t>.</w:t>
      </w:r>
    </w:p>
    <w:p w:rsidR="00722270" w:rsidRPr="0042001B" w:rsidRDefault="00722270" w:rsidP="00BD53D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791D96">
        <w:rPr>
          <w:rFonts w:ascii="Times New Roman" w:hAnsi="Times New Roman" w:cs="Times New Roman"/>
          <w:sz w:val="28"/>
          <w:szCs w:val="28"/>
        </w:rPr>
        <w:t>.</w:t>
      </w:r>
      <w:r w:rsidRPr="0042001B">
        <w:rPr>
          <w:rFonts w:ascii="Times New Roman" w:hAnsi="Times New Roman" w:cs="Times New Roman"/>
          <w:sz w:val="28"/>
          <w:szCs w:val="28"/>
        </w:rPr>
        <w:t xml:space="preserve"> Выплаты компенсационного характера:</w:t>
      </w:r>
    </w:p>
    <w:p w:rsidR="00722270" w:rsidRPr="000E445C"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42001B">
        <w:rPr>
          <w:rFonts w:ascii="Times New Roman" w:hAnsi="Times New Roman" w:cs="Times New Roman"/>
          <w:sz w:val="28"/>
          <w:szCs w:val="28"/>
        </w:rPr>
        <w:t xml:space="preserve">.1. Выплата работникам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занятым на тяжелых работах, работах с вредными и (или) опасными и иными особыми условиями труда, производится по результатам аттестации рабочих мест по условиям труда. </w:t>
      </w:r>
      <w:hyperlink r:id="rId20" w:history="1">
        <w:r w:rsidRPr="000E445C">
          <w:rPr>
            <w:rFonts w:ascii="Times New Roman" w:hAnsi="Times New Roman" w:cs="Times New Roman"/>
            <w:sz w:val="28"/>
            <w:szCs w:val="28"/>
          </w:rPr>
          <w:t>Перечень</w:t>
        </w:r>
      </w:hyperlink>
      <w:r w:rsidRPr="000E445C">
        <w:rPr>
          <w:rFonts w:ascii="Times New Roman" w:hAnsi="Times New Roman" w:cs="Times New Roman"/>
          <w:sz w:val="28"/>
          <w:szCs w:val="28"/>
        </w:rPr>
        <w:t xml:space="preserve"> работ с неблагоприятными условиями труда утвержден Приказом Государственного комитета СССР по народному образованию от 20 августа 1990 года N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w:t>
      </w:r>
    </w:p>
    <w:p w:rsidR="00722270" w:rsidRPr="00CE432A" w:rsidRDefault="00722270" w:rsidP="00CE432A">
      <w:pPr>
        <w:pStyle w:val="ConsPlusNormal"/>
        <w:ind w:firstLine="540"/>
        <w:jc w:val="both"/>
        <w:rPr>
          <w:rFonts w:ascii="Times New Roman" w:hAnsi="Times New Roman" w:cs="Times New Roman"/>
          <w:sz w:val="28"/>
          <w:szCs w:val="28"/>
        </w:rPr>
      </w:pPr>
      <w:r w:rsidRPr="00CE432A">
        <w:rPr>
          <w:rFonts w:ascii="Times New Roman" w:hAnsi="Times New Roman" w:cs="Times New Roman"/>
          <w:sz w:val="28"/>
          <w:szCs w:val="28"/>
        </w:rPr>
        <w:t xml:space="preserve">В соответствии со ст.92,117,147  Трудового кодекса Российской Федерации устанавливается сокращенная продолжительность рабочего времени, ежегодный дополнительный оплачиваемый отпуск, повышенная оплата труда работникам, занятым на тяжелых работах, работах с вредными и (или) опасными и особыми условиями труда. Работникам организации, занятым на тяжелых работах, работах с вредными и (или) опасными и иными особыми условиями труда, устанавливается размер повышения оплаты труда  </w:t>
      </w:r>
      <w:r w:rsidRPr="00CE432A">
        <w:rPr>
          <w:rFonts w:ascii="Times New Roman" w:hAnsi="Times New Roman" w:cs="Times New Roman"/>
          <w:sz w:val="28"/>
          <w:szCs w:val="28"/>
        </w:rPr>
        <w:lastRenderedPageBreak/>
        <w:t xml:space="preserve">4 процента оклада, установленного для различных видов работ с нормальными условиями труда. 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087" w:history="1">
        <w:r w:rsidRPr="00CE432A">
          <w:rPr>
            <w:rFonts w:ascii="Times New Roman" w:hAnsi="Times New Roman" w:cs="Times New Roman"/>
            <w:sz w:val="28"/>
            <w:szCs w:val="28"/>
          </w:rPr>
          <w:t>статьей 372</w:t>
        </w:r>
      </w:hyperlink>
      <w:r w:rsidRPr="00CE432A">
        <w:rPr>
          <w:rFonts w:ascii="Times New Roman" w:hAnsi="Times New Roman" w:cs="Times New Roman"/>
          <w:sz w:val="28"/>
          <w:szCs w:val="28"/>
        </w:rPr>
        <w:t xml:space="preserve"> </w:t>
      </w:r>
      <w:r>
        <w:rPr>
          <w:rFonts w:ascii="Times New Roman" w:hAnsi="Times New Roman" w:cs="Times New Roman"/>
          <w:sz w:val="28"/>
          <w:szCs w:val="28"/>
        </w:rPr>
        <w:t xml:space="preserve">Трудового  </w:t>
      </w:r>
      <w:r w:rsidRPr="00CE432A">
        <w:rPr>
          <w:rFonts w:ascii="Times New Roman" w:hAnsi="Times New Roman" w:cs="Times New Roman"/>
          <w:sz w:val="28"/>
          <w:szCs w:val="28"/>
        </w:rPr>
        <w:t xml:space="preserve"> </w:t>
      </w:r>
      <w:r>
        <w:rPr>
          <w:rFonts w:ascii="Times New Roman" w:hAnsi="Times New Roman" w:cs="Times New Roman"/>
          <w:sz w:val="28"/>
          <w:szCs w:val="28"/>
        </w:rPr>
        <w:t>к</w:t>
      </w:r>
      <w:r w:rsidRPr="00CE432A">
        <w:rPr>
          <w:rFonts w:ascii="Times New Roman" w:hAnsi="Times New Roman" w:cs="Times New Roman"/>
          <w:sz w:val="28"/>
          <w:szCs w:val="28"/>
        </w:rPr>
        <w:t>одекса для принятия локальных нормативных актов, либо коллективны</w:t>
      </w:r>
      <w:r>
        <w:rPr>
          <w:rFonts w:ascii="Times New Roman" w:hAnsi="Times New Roman" w:cs="Times New Roman"/>
          <w:sz w:val="28"/>
          <w:szCs w:val="28"/>
        </w:rPr>
        <w:t>м договором, трудовым договором.</w:t>
      </w:r>
    </w:p>
    <w:p w:rsidR="00722270" w:rsidRPr="000E445C"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0E445C">
        <w:rPr>
          <w:rFonts w:ascii="Times New Roman" w:hAnsi="Times New Roman" w:cs="Times New Roman"/>
          <w:sz w:val="28"/>
          <w:szCs w:val="28"/>
        </w:rPr>
        <w:t xml:space="preserve">.2. Оплата сверхурочной работы осуществляется за первые 2 часа работы не менее чем в полуторном размере, за последующие часы - не менее чем в двойном размере в соответствии со </w:t>
      </w:r>
      <w:hyperlink r:id="rId21" w:history="1">
        <w:r w:rsidRPr="000E445C">
          <w:rPr>
            <w:rFonts w:ascii="Times New Roman" w:hAnsi="Times New Roman" w:cs="Times New Roman"/>
            <w:sz w:val="28"/>
            <w:szCs w:val="28"/>
          </w:rPr>
          <w:t>статьей 152</w:t>
        </w:r>
      </w:hyperlink>
      <w:r w:rsidRPr="000E445C">
        <w:rPr>
          <w:rFonts w:ascii="Times New Roman" w:hAnsi="Times New Roman" w:cs="Times New Roman"/>
          <w:sz w:val="28"/>
          <w:szCs w:val="28"/>
        </w:rPr>
        <w:t xml:space="preserve"> Трудового кодекса Российской Федерации;</w:t>
      </w:r>
    </w:p>
    <w:p w:rsidR="00722270" w:rsidRPr="000E445C"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0E445C">
        <w:rPr>
          <w:rFonts w:ascii="Times New Roman" w:hAnsi="Times New Roman" w:cs="Times New Roman"/>
          <w:sz w:val="28"/>
          <w:szCs w:val="28"/>
        </w:rPr>
        <w:t>.3. Выплата за работу в ночное время пр</w:t>
      </w:r>
      <w:r>
        <w:rPr>
          <w:rFonts w:ascii="Times New Roman" w:hAnsi="Times New Roman" w:cs="Times New Roman"/>
          <w:sz w:val="28"/>
          <w:szCs w:val="28"/>
        </w:rPr>
        <w:t>оизводится работникам организации</w:t>
      </w:r>
      <w:r w:rsidRPr="000E445C">
        <w:rPr>
          <w:rFonts w:ascii="Times New Roman" w:hAnsi="Times New Roman" w:cs="Times New Roman"/>
          <w:sz w:val="28"/>
          <w:szCs w:val="28"/>
        </w:rPr>
        <w:t xml:space="preserve"> за каждый час работы в ночное время. Ночным считается время с 22 часов предшествующего дня до 6 часов следующего дня.</w:t>
      </w:r>
    </w:p>
    <w:p w:rsidR="00722270" w:rsidRPr="0042001B"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E445C">
        <w:rPr>
          <w:rFonts w:ascii="Times New Roman" w:hAnsi="Times New Roman" w:cs="Times New Roman"/>
          <w:sz w:val="28"/>
          <w:szCs w:val="28"/>
        </w:rPr>
        <w:t xml:space="preserve">В соответствии с </w:t>
      </w:r>
      <w:hyperlink r:id="rId22" w:history="1">
        <w:r w:rsidRPr="000E445C">
          <w:rPr>
            <w:rFonts w:ascii="Times New Roman" w:hAnsi="Times New Roman" w:cs="Times New Roman"/>
            <w:sz w:val="28"/>
            <w:szCs w:val="28"/>
          </w:rPr>
          <w:t>Постановлением</w:t>
        </w:r>
      </w:hyperlink>
      <w:r w:rsidRPr="000E445C">
        <w:rPr>
          <w:rFonts w:ascii="Times New Roman" w:hAnsi="Times New Roman" w:cs="Times New Roman"/>
          <w:sz w:val="28"/>
          <w:szCs w:val="28"/>
        </w:rPr>
        <w:t xml:space="preserve"> Правительства Российской Федерации от 22 июля 2008 года N 554 "О минимальном размере повышения оплаты труда за работу в ночное время" минимальный размер повышения оплаты труда за работу в ночное время составляет 20 процентов оклада, рассчитанного за час работы, за каждый час работы в ноч</w:t>
      </w:r>
      <w:r w:rsidRPr="0042001B">
        <w:rPr>
          <w:rFonts w:ascii="Times New Roman" w:hAnsi="Times New Roman" w:cs="Times New Roman"/>
          <w:sz w:val="28"/>
          <w:szCs w:val="28"/>
        </w:rPr>
        <w:t>ное время;</w:t>
      </w:r>
    </w:p>
    <w:p w:rsidR="00722270" w:rsidRPr="0042001B"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42001B">
        <w:rPr>
          <w:rFonts w:ascii="Times New Roman" w:hAnsi="Times New Roman" w:cs="Times New Roman"/>
          <w:sz w:val="28"/>
          <w:szCs w:val="28"/>
        </w:rPr>
        <w:t xml:space="preserve">.4. </w:t>
      </w:r>
      <w:proofErr w:type="gramStart"/>
      <w:r w:rsidRPr="0042001B">
        <w:rPr>
          <w:rFonts w:ascii="Times New Roman" w:hAnsi="Times New Roman" w:cs="Times New Roman"/>
          <w:sz w:val="28"/>
          <w:szCs w:val="28"/>
        </w:rPr>
        <w:t xml:space="preserve">В случае привлечения работника </w:t>
      </w:r>
      <w:r>
        <w:rPr>
          <w:rFonts w:ascii="Times New Roman" w:hAnsi="Times New Roman" w:cs="Times New Roman"/>
          <w:sz w:val="28"/>
          <w:szCs w:val="28"/>
        </w:rPr>
        <w:t>организации</w:t>
      </w:r>
      <w:r w:rsidRPr="0042001B">
        <w:rPr>
          <w:rFonts w:ascii="Times New Roman" w:hAnsi="Times New Roman" w:cs="Times New Roman"/>
          <w:sz w:val="28"/>
          <w:szCs w:val="28"/>
        </w:rPr>
        <w:t xml:space="preserve"> к работе в выходные и нерабочие праздничные дни размер выплаты составляет одинарную дневную или часовую ставку (часть оклада за день или час работы) сверх оклада, если работа в выходной или нерабочий праздничный день производилась в пределах месячной нормы рабочего времени, и двойную дневную или часовую ставку (часть оклада за день или час работы) сверх оклада</w:t>
      </w:r>
      <w:proofErr w:type="gramEnd"/>
      <w:r w:rsidRPr="0042001B">
        <w:rPr>
          <w:rFonts w:ascii="Times New Roman" w:hAnsi="Times New Roman" w:cs="Times New Roman"/>
          <w:sz w:val="28"/>
          <w:szCs w:val="28"/>
        </w:rPr>
        <w:t>, если работа производилась сверх месячной нормы рабочего времени.</w:t>
      </w:r>
    </w:p>
    <w:p w:rsidR="00722270" w:rsidRPr="0042001B"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2001B">
        <w:rPr>
          <w:rFonts w:ascii="Times New Roman" w:hAnsi="Times New Roman" w:cs="Times New Roman"/>
          <w:sz w:val="28"/>
          <w:szCs w:val="28"/>
        </w:rPr>
        <w:t xml:space="preserve">По желанию работника </w:t>
      </w:r>
      <w:r>
        <w:rPr>
          <w:rFonts w:ascii="Times New Roman" w:hAnsi="Times New Roman" w:cs="Times New Roman"/>
          <w:sz w:val="28"/>
          <w:szCs w:val="28"/>
        </w:rPr>
        <w:t>организации</w:t>
      </w:r>
      <w:r w:rsidRPr="0042001B">
        <w:rPr>
          <w:rFonts w:ascii="Times New Roman" w:hAnsi="Times New Roman" w:cs="Times New Roman"/>
          <w:sz w:val="28"/>
          <w:szCs w:val="28"/>
        </w:rPr>
        <w:t>,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22270" w:rsidRPr="0042001B"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42001B">
        <w:rPr>
          <w:rFonts w:ascii="Times New Roman" w:hAnsi="Times New Roman" w:cs="Times New Roman"/>
          <w:sz w:val="28"/>
          <w:szCs w:val="28"/>
        </w:rPr>
        <w:t>.5. Выплаты за совмещение профессий (должностей), расширение зон обслуживания, увеличение объема работ или исполнение обязанностей временно отсутствующего работника без освобождения от работы, определенной трудовым договором, устанавливаются работнику</w:t>
      </w:r>
      <w:r>
        <w:rPr>
          <w:rFonts w:ascii="Times New Roman" w:hAnsi="Times New Roman" w:cs="Times New Roman"/>
          <w:sz w:val="28"/>
          <w:szCs w:val="28"/>
        </w:rPr>
        <w:t xml:space="preserve"> организации </w:t>
      </w:r>
      <w:r w:rsidRPr="0042001B">
        <w:rPr>
          <w:rFonts w:ascii="Times New Roman" w:hAnsi="Times New Roman" w:cs="Times New Roman"/>
          <w:sz w:val="28"/>
          <w:szCs w:val="28"/>
        </w:rPr>
        <w:t>в случаях совмещения им профессий (должностей), увеличения объема работ или исполнения обязанностей временно отсутствующего работника без освобождения от работы, определенной трудовым договором</w:t>
      </w:r>
      <w:r w:rsidRPr="00E314E6">
        <w:rPr>
          <w:rFonts w:ascii="Times New Roman" w:hAnsi="Times New Roman" w:cs="Times New Roman"/>
          <w:sz w:val="28"/>
          <w:szCs w:val="28"/>
        </w:rPr>
        <w:t>. Размер выплат и срок, на который они устанавливаются, определяются руководителем организации с учетом содержания и (или) объема работ.</w:t>
      </w:r>
    </w:p>
    <w:p w:rsidR="00722270"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3.</w:t>
      </w:r>
      <w:r>
        <w:rPr>
          <w:rFonts w:ascii="Times New Roman" w:hAnsi="Times New Roman" w:cs="Times New Roman"/>
          <w:sz w:val="28"/>
          <w:szCs w:val="28"/>
        </w:rPr>
        <w:t>7</w:t>
      </w:r>
      <w:r w:rsidRPr="00252E22">
        <w:rPr>
          <w:rFonts w:ascii="Times New Roman" w:hAnsi="Times New Roman" w:cs="Times New Roman"/>
          <w:sz w:val="28"/>
          <w:szCs w:val="28"/>
        </w:rPr>
        <w:t>. Выплаты стимулирующего характера:</w:t>
      </w:r>
    </w:p>
    <w:p w:rsidR="00722270" w:rsidRPr="00252E22"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3.</w:t>
      </w:r>
      <w:r>
        <w:rPr>
          <w:rFonts w:ascii="Times New Roman" w:hAnsi="Times New Roman" w:cs="Times New Roman"/>
          <w:sz w:val="28"/>
          <w:szCs w:val="28"/>
        </w:rPr>
        <w:t>7</w:t>
      </w:r>
      <w:r w:rsidRPr="00252E22">
        <w:rPr>
          <w:rFonts w:ascii="Times New Roman" w:hAnsi="Times New Roman" w:cs="Times New Roman"/>
          <w:sz w:val="28"/>
          <w:szCs w:val="28"/>
        </w:rPr>
        <w:t>.1. Работникам организаций устанавливаются следующие виды выплат стимулирующего характера:</w:t>
      </w:r>
    </w:p>
    <w:p w:rsidR="00722270" w:rsidRPr="00252E22"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выплаты за интенсивность, высокие результаты работы;</w:t>
      </w:r>
    </w:p>
    <w:p w:rsidR="00722270" w:rsidRPr="00252E22"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lastRenderedPageBreak/>
        <w:t>выплаты за качество выполняемых работ;</w:t>
      </w:r>
    </w:p>
    <w:p w:rsidR="00722270" w:rsidRPr="00252E22"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выплаты за стаж непрерывной работы;</w:t>
      </w:r>
    </w:p>
    <w:p w:rsidR="00722270"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22">
        <w:rPr>
          <w:rFonts w:ascii="Times New Roman" w:hAnsi="Times New Roman" w:cs="Times New Roman"/>
          <w:sz w:val="28"/>
          <w:szCs w:val="28"/>
        </w:rPr>
        <w:t>премиальные выплаты по итогам работы</w:t>
      </w:r>
      <w:r>
        <w:rPr>
          <w:rFonts w:ascii="Times New Roman" w:hAnsi="Times New Roman" w:cs="Times New Roman"/>
          <w:sz w:val="28"/>
          <w:szCs w:val="28"/>
        </w:rPr>
        <w:t>.</w:t>
      </w:r>
    </w:p>
    <w:p w:rsidR="00722270" w:rsidRPr="00252E22" w:rsidRDefault="00722270" w:rsidP="00653FD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3.7.2. Выплаты стимулирующего характера устанавливаются работникам организаций  в соответствии с порядком установления стимулирующих выплат данной организации </w:t>
      </w:r>
      <w:r w:rsidRPr="003E1585">
        <w:rPr>
          <w:rFonts w:ascii="Times New Roman" w:hAnsi="Times New Roman" w:cs="Times New Roman"/>
          <w:sz w:val="28"/>
          <w:szCs w:val="28"/>
        </w:rPr>
        <w:t>по согласованию с выборным профсоюзным органом</w:t>
      </w:r>
      <w:r>
        <w:rPr>
          <w:rFonts w:ascii="Times New Roman" w:hAnsi="Times New Roman" w:cs="Times New Roman"/>
          <w:sz w:val="28"/>
          <w:szCs w:val="28"/>
        </w:rPr>
        <w:t>.</w:t>
      </w:r>
    </w:p>
    <w:p w:rsidR="00722270" w:rsidRPr="00B76298" w:rsidRDefault="00722270"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6298">
        <w:rPr>
          <w:rFonts w:ascii="Times New Roman" w:hAnsi="Times New Roman" w:cs="Times New Roman"/>
          <w:sz w:val="28"/>
          <w:szCs w:val="28"/>
        </w:rPr>
        <w:t>3.</w:t>
      </w:r>
      <w:r>
        <w:rPr>
          <w:rFonts w:ascii="Times New Roman" w:hAnsi="Times New Roman" w:cs="Times New Roman"/>
          <w:sz w:val="28"/>
          <w:szCs w:val="28"/>
        </w:rPr>
        <w:t>7</w:t>
      </w:r>
      <w:r w:rsidRPr="00B76298">
        <w:rPr>
          <w:rFonts w:ascii="Times New Roman" w:hAnsi="Times New Roman" w:cs="Times New Roman"/>
          <w:sz w:val="28"/>
          <w:szCs w:val="28"/>
        </w:rPr>
        <w:t>.</w:t>
      </w:r>
      <w:r>
        <w:rPr>
          <w:rFonts w:ascii="Times New Roman" w:hAnsi="Times New Roman" w:cs="Times New Roman"/>
          <w:sz w:val="28"/>
          <w:szCs w:val="28"/>
        </w:rPr>
        <w:t>3</w:t>
      </w:r>
      <w:r w:rsidRPr="00B76298">
        <w:rPr>
          <w:rFonts w:ascii="Times New Roman" w:hAnsi="Times New Roman" w:cs="Times New Roman"/>
          <w:sz w:val="28"/>
          <w:szCs w:val="28"/>
        </w:rPr>
        <w:t>. Выплаты за интенсивность и высокие результаты работы производятся в соответствии критериями оценки целевых показателей эффективности и результативности деятельности работы работников организации</w:t>
      </w:r>
      <w:r>
        <w:rPr>
          <w:rFonts w:ascii="Times New Roman" w:hAnsi="Times New Roman" w:cs="Times New Roman"/>
          <w:sz w:val="28"/>
          <w:szCs w:val="28"/>
        </w:rPr>
        <w:t xml:space="preserve"> в соответствии с приложением №7</w:t>
      </w:r>
      <w:r w:rsidRPr="00B76298">
        <w:rPr>
          <w:rFonts w:ascii="Times New Roman" w:hAnsi="Times New Roman" w:cs="Times New Roman"/>
          <w:sz w:val="28"/>
          <w:szCs w:val="28"/>
        </w:rPr>
        <w:t xml:space="preserve"> к настоящему </w:t>
      </w:r>
      <w:r>
        <w:rPr>
          <w:rFonts w:ascii="Times New Roman" w:hAnsi="Times New Roman" w:cs="Times New Roman"/>
          <w:sz w:val="28"/>
          <w:szCs w:val="28"/>
        </w:rPr>
        <w:t>П</w:t>
      </w:r>
      <w:r w:rsidRPr="00B76298">
        <w:rPr>
          <w:rFonts w:ascii="Times New Roman" w:hAnsi="Times New Roman" w:cs="Times New Roman"/>
          <w:sz w:val="28"/>
          <w:szCs w:val="28"/>
        </w:rPr>
        <w:t>оложению.</w:t>
      </w:r>
    </w:p>
    <w:p w:rsidR="00722270" w:rsidRPr="00B76298" w:rsidRDefault="00722270" w:rsidP="00B76298">
      <w:pPr>
        <w:pStyle w:val="ConsPlusNormal"/>
        <w:ind w:firstLine="709"/>
        <w:jc w:val="both"/>
        <w:rPr>
          <w:rFonts w:ascii="Times New Roman" w:hAnsi="Times New Roman" w:cs="Times New Roman"/>
          <w:sz w:val="28"/>
          <w:szCs w:val="28"/>
        </w:rPr>
      </w:pPr>
      <w:r w:rsidRPr="00B76298">
        <w:rPr>
          <w:rFonts w:ascii="Times New Roman" w:hAnsi="Times New Roman" w:cs="Times New Roman"/>
          <w:sz w:val="28"/>
          <w:szCs w:val="28"/>
        </w:rPr>
        <w:t xml:space="preserve">Целевые показатели эффективности и результативности деятельности работников организации разрабатываются по должностям или по группе должностей, профессий </w:t>
      </w:r>
      <w:r w:rsidRPr="00B76298">
        <w:rPr>
          <w:rFonts w:ascii="Times New Roman" w:hAnsi="Times New Roman" w:cs="Times New Roman"/>
          <w:spacing w:val="-6"/>
          <w:sz w:val="28"/>
          <w:szCs w:val="28"/>
        </w:rPr>
        <w:t>рабочих. Показатели эффективности деятельности должны быть достижимыми</w:t>
      </w:r>
      <w:r w:rsidRPr="00B76298">
        <w:rPr>
          <w:rFonts w:ascii="Times New Roman" w:hAnsi="Times New Roman" w:cs="Times New Roman"/>
          <w:sz w:val="28"/>
          <w:szCs w:val="28"/>
        </w:rPr>
        <w:t xml:space="preserve"> каждым </w:t>
      </w:r>
      <w:r>
        <w:rPr>
          <w:rFonts w:ascii="Times New Roman" w:hAnsi="Times New Roman" w:cs="Times New Roman"/>
          <w:sz w:val="28"/>
          <w:szCs w:val="28"/>
        </w:rPr>
        <w:t>конкретным работником организации</w:t>
      </w:r>
      <w:r w:rsidRPr="00B76298">
        <w:rPr>
          <w:rFonts w:ascii="Times New Roman" w:hAnsi="Times New Roman" w:cs="Times New Roman"/>
          <w:sz w:val="28"/>
          <w:szCs w:val="28"/>
        </w:rPr>
        <w:t xml:space="preserve"> и измеримыми. </w:t>
      </w:r>
    </w:p>
    <w:p w:rsidR="00722270" w:rsidRPr="005E3CB8" w:rsidRDefault="00722270" w:rsidP="00B76298">
      <w:pPr>
        <w:pStyle w:val="ConsPlusNormal"/>
        <w:ind w:firstLine="709"/>
        <w:jc w:val="both"/>
        <w:rPr>
          <w:rFonts w:ascii="Times New Roman" w:hAnsi="Times New Roman" w:cs="Times New Roman"/>
          <w:sz w:val="28"/>
          <w:szCs w:val="28"/>
          <w:lang w:eastAsia="en-US"/>
        </w:rPr>
      </w:pPr>
      <w:r w:rsidRPr="005E3CB8">
        <w:rPr>
          <w:rFonts w:ascii="Times New Roman" w:hAnsi="Times New Roman" w:cs="Times New Roman"/>
          <w:sz w:val="28"/>
          <w:szCs w:val="28"/>
          <w:lang w:eastAsia="en-US"/>
        </w:rPr>
        <w:t xml:space="preserve">Выплата </w:t>
      </w:r>
      <w:r w:rsidRPr="005E3CB8">
        <w:rPr>
          <w:rFonts w:ascii="Times New Roman" w:hAnsi="Times New Roman" w:cs="Times New Roman"/>
          <w:sz w:val="28"/>
          <w:szCs w:val="28"/>
        </w:rPr>
        <w:t xml:space="preserve">за интенсивность и высокие результаты работы </w:t>
      </w:r>
      <w:r w:rsidRPr="005E3CB8">
        <w:rPr>
          <w:rFonts w:ascii="Times New Roman" w:hAnsi="Times New Roman" w:cs="Times New Roman"/>
          <w:sz w:val="28"/>
          <w:szCs w:val="28"/>
          <w:lang w:eastAsia="en-US"/>
        </w:rPr>
        <w:t>устанавливается приказом организации</w:t>
      </w:r>
      <w:r>
        <w:rPr>
          <w:rFonts w:ascii="Times New Roman" w:hAnsi="Times New Roman" w:cs="Times New Roman"/>
          <w:sz w:val="28"/>
          <w:szCs w:val="28"/>
          <w:lang w:eastAsia="en-US"/>
        </w:rPr>
        <w:t xml:space="preserve"> </w:t>
      </w:r>
      <w:r w:rsidRPr="005E3CB8">
        <w:rPr>
          <w:rFonts w:ascii="Times New Roman" w:hAnsi="Times New Roman" w:cs="Times New Roman"/>
          <w:sz w:val="28"/>
          <w:szCs w:val="28"/>
          <w:lang w:eastAsia="en-US"/>
        </w:rPr>
        <w:t>на очередной финансовый год не позднее 15 января текущего года в соответствии с  решением комиссии организации на основании оценочного листа работника организации</w:t>
      </w:r>
      <w:r>
        <w:rPr>
          <w:rFonts w:ascii="Times New Roman" w:hAnsi="Times New Roman" w:cs="Times New Roman"/>
          <w:sz w:val="28"/>
          <w:szCs w:val="28"/>
          <w:lang w:eastAsia="en-US"/>
        </w:rPr>
        <w:t xml:space="preserve"> в размере от </w:t>
      </w:r>
      <w:r w:rsidRPr="00D0519F">
        <w:rPr>
          <w:rFonts w:ascii="Times New Roman" w:hAnsi="Times New Roman" w:cs="Times New Roman"/>
          <w:sz w:val="28"/>
          <w:szCs w:val="28"/>
          <w:lang w:eastAsia="en-US"/>
        </w:rPr>
        <w:t xml:space="preserve">100 </w:t>
      </w:r>
      <w:r w:rsidRPr="00D0519F">
        <w:rPr>
          <w:rFonts w:ascii="Times New Roman" w:hAnsi="Times New Roman" w:cs="Times New Roman"/>
          <w:sz w:val="28"/>
          <w:szCs w:val="28"/>
        </w:rPr>
        <w:t>до 250</w:t>
      </w:r>
      <w:r>
        <w:rPr>
          <w:rFonts w:ascii="Times New Roman" w:hAnsi="Times New Roman" w:cs="Times New Roman"/>
          <w:sz w:val="28"/>
          <w:szCs w:val="28"/>
        </w:rPr>
        <w:t xml:space="preserve"> процентов должностного оклада</w:t>
      </w:r>
      <w:r w:rsidRPr="005E3CB8">
        <w:rPr>
          <w:rFonts w:ascii="Times New Roman" w:hAnsi="Times New Roman" w:cs="Times New Roman"/>
          <w:sz w:val="28"/>
          <w:szCs w:val="28"/>
          <w:lang w:eastAsia="en-US"/>
        </w:rPr>
        <w:t>.</w:t>
      </w:r>
    </w:p>
    <w:p w:rsidR="00722270" w:rsidRPr="005E3CB8" w:rsidRDefault="00722270" w:rsidP="008A3B4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E3CB8">
        <w:rPr>
          <w:rFonts w:ascii="Times New Roman" w:hAnsi="Times New Roman" w:cs="Times New Roman"/>
          <w:sz w:val="28"/>
          <w:szCs w:val="28"/>
        </w:rPr>
        <w:t>Оценка выполнения целевых показателей эффективности и результативности проводитс</w:t>
      </w:r>
      <w:r>
        <w:rPr>
          <w:rFonts w:ascii="Times New Roman" w:hAnsi="Times New Roman" w:cs="Times New Roman"/>
          <w:sz w:val="28"/>
          <w:szCs w:val="28"/>
        </w:rPr>
        <w:t>я комиссией организации</w:t>
      </w:r>
      <w:r w:rsidRPr="005E3CB8">
        <w:rPr>
          <w:rFonts w:ascii="Times New Roman" w:hAnsi="Times New Roman" w:cs="Times New Roman"/>
          <w:sz w:val="28"/>
          <w:szCs w:val="28"/>
        </w:rPr>
        <w:t>.</w:t>
      </w:r>
    </w:p>
    <w:p w:rsidR="00722270" w:rsidRPr="00D0519F" w:rsidRDefault="00722270" w:rsidP="00130BF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519F">
        <w:rPr>
          <w:rFonts w:ascii="Times New Roman" w:hAnsi="Times New Roman" w:cs="Times New Roman"/>
          <w:sz w:val="28"/>
          <w:szCs w:val="28"/>
        </w:rPr>
        <w:t>Комиссия организации рассматривает отчеты, поданные в письменном виде работниками организации об их оценки выполнения целевых показателей эффективности  и результативности их деятельности, согласует набранную  сумму балов по каждому и устанавливает денежный вес одного балла выраженного в процентах.</w:t>
      </w:r>
    </w:p>
    <w:p w:rsidR="00722270" w:rsidRPr="00D0519F" w:rsidRDefault="00722270" w:rsidP="00B76298">
      <w:pPr>
        <w:pStyle w:val="ConsPlusNormal"/>
        <w:widowControl/>
        <w:ind w:firstLine="709"/>
        <w:jc w:val="both"/>
        <w:rPr>
          <w:rFonts w:ascii="Times New Roman" w:hAnsi="Times New Roman" w:cs="Times New Roman"/>
          <w:sz w:val="28"/>
          <w:szCs w:val="28"/>
        </w:rPr>
      </w:pPr>
      <w:r w:rsidRPr="00D0519F">
        <w:rPr>
          <w:rFonts w:ascii="Times New Roman" w:hAnsi="Times New Roman" w:cs="Times New Roman"/>
          <w:sz w:val="28"/>
          <w:szCs w:val="28"/>
        </w:rPr>
        <w:t xml:space="preserve">3.7.4. Выплата за качество выполняемых работ выплачивается единовременно </w:t>
      </w:r>
      <w:proofErr w:type="gramStart"/>
      <w:r w:rsidRPr="00D0519F">
        <w:rPr>
          <w:rFonts w:ascii="Times New Roman" w:hAnsi="Times New Roman" w:cs="Times New Roman"/>
          <w:sz w:val="28"/>
          <w:szCs w:val="28"/>
        </w:rPr>
        <w:t>при</w:t>
      </w:r>
      <w:proofErr w:type="gramEnd"/>
      <w:r w:rsidRPr="00D0519F">
        <w:rPr>
          <w:rFonts w:ascii="Times New Roman" w:hAnsi="Times New Roman" w:cs="Times New Roman"/>
          <w:sz w:val="28"/>
          <w:szCs w:val="28"/>
        </w:rPr>
        <w:t xml:space="preserve">: </w:t>
      </w:r>
    </w:p>
    <w:p w:rsidR="00722270" w:rsidRPr="00D0519F" w:rsidRDefault="00722270" w:rsidP="00B76298">
      <w:pPr>
        <w:pStyle w:val="ConsPlusNormal"/>
        <w:widowControl/>
        <w:ind w:firstLine="709"/>
        <w:jc w:val="both"/>
        <w:rPr>
          <w:rFonts w:ascii="Times New Roman" w:hAnsi="Times New Roman" w:cs="Times New Roman"/>
          <w:sz w:val="28"/>
          <w:szCs w:val="28"/>
        </w:rPr>
      </w:pPr>
      <w:proofErr w:type="gramStart"/>
      <w:r w:rsidRPr="00D0519F">
        <w:rPr>
          <w:rFonts w:ascii="Times New Roman" w:hAnsi="Times New Roman" w:cs="Times New Roman"/>
          <w:sz w:val="28"/>
          <w:szCs w:val="28"/>
        </w:rPr>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награждении ведомственными знаками отличия (знаками отличия) в случаях, предусмотренных федеральными и областными нормативными правовыми актами;</w:t>
      </w:r>
      <w:proofErr w:type="gramEnd"/>
    </w:p>
    <w:p w:rsidR="00722270" w:rsidRPr="00D0519F" w:rsidRDefault="00722270" w:rsidP="00B76298">
      <w:pPr>
        <w:pStyle w:val="ConsPlusNormal"/>
        <w:widowControl/>
        <w:ind w:firstLine="709"/>
        <w:jc w:val="both"/>
        <w:rPr>
          <w:rFonts w:ascii="Times New Roman" w:hAnsi="Times New Roman" w:cs="Times New Roman"/>
          <w:sz w:val="28"/>
          <w:szCs w:val="28"/>
        </w:rPr>
      </w:pPr>
      <w:proofErr w:type="gramStart"/>
      <w:r w:rsidRPr="00D0519F">
        <w:rPr>
          <w:rFonts w:ascii="Times New Roman" w:hAnsi="Times New Roman" w:cs="Times New Roman"/>
          <w:sz w:val="28"/>
          <w:szCs w:val="28"/>
        </w:rPr>
        <w:t>поощрениях</w:t>
      </w:r>
      <w:proofErr w:type="gramEnd"/>
      <w:r w:rsidRPr="00D0519F">
        <w:rPr>
          <w:rFonts w:ascii="Times New Roman" w:hAnsi="Times New Roman" w:cs="Times New Roman"/>
          <w:sz w:val="28"/>
          <w:szCs w:val="28"/>
        </w:rPr>
        <w:t xml:space="preserve">, предусмотренных областными нормативными правовыми актами. </w:t>
      </w:r>
    </w:p>
    <w:p w:rsidR="00722270" w:rsidRPr="00D0519F" w:rsidRDefault="00722270" w:rsidP="00B76298">
      <w:pPr>
        <w:pStyle w:val="ConsPlusNormal"/>
        <w:widowControl/>
        <w:ind w:firstLine="709"/>
        <w:jc w:val="both"/>
        <w:rPr>
          <w:rFonts w:ascii="Times New Roman" w:hAnsi="Times New Roman" w:cs="Times New Roman"/>
          <w:sz w:val="28"/>
          <w:szCs w:val="28"/>
        </w:rPr>
      </w:pPr>
      <w:r w:rsidRPr="00D0519F">
        <w:rPr>
          <w:rFonts w:ascii="Times New Roman" w:hAnsi="Times New Roman" w:cs="Times New Roman"/>
          <w:sz w:val="28"/>
          <w:szCs w:val="28"/>
        </w:rPr>
        <w:t>Выплата за качество выполняемых работ работникам учреждения может устанавливаться в размере до 100 процентов должностного оклада;</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D0519F">
        <w:rPr>
          <w:rFonts w:ascii="Times New Roman" w:hAnsi="Times New Roman" w:cs="Times New Roman"/>
          <w:sz w:val="28"/>
          <w:szCs w:val="28"/>
        </w:rPr>
        <w:t>3.7.5. Выплаты за стаж работы, выслугу лет устанавливаются</w:t>
      </w:r>
      <w:r w:rsidRPr="00B76298">
        <w:rPr>
          <w:rFonts w:ascii="Times New Roman" w:hAnsi="Times New Roman" w:cs="Times New Roman"/>
          <w:sz w:val="28"/>
          <w:szCs w:val="28"/>
        </w:rPr>
        <w:t xml:space="preserve">  в размере до 30 процентов оклада; </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lastRenderedPageBreak/>
        <w:t xml:space="preserve">Выплата за стаж  устанавливается в зависимости от стажа работы, дающего право на получение указанной выплаты.  </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Установление стажа работы, дающего право на получение выплаты за выслугу лет, и определение ее размера осуществляется комиссией</w:t>
      </w:r>
      <w:r>
        <w:rPr>
          <w:rFonts w:ascii="Times New Roman" w:hAnsi="Times New Roman" w:cs="Times New Roman"/>
          <w:sz w:val="28"/>
          <w:szCs w:val="28"/>
        </w:rPr>
        <w:t xml:space="preserve"> организации.</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 xml:space="preserve">Заседание комиссии проходит ежемесячно, результаты по установлению стажа оформляются протоколом заседания комиссии </w:t>
      </w:r>
      <w:r>
        <w:rPr>
          <w:rFonts w:ascii="Times New Roman" w:hAnsi="Times New Roman" w:cs="Times New Roman"/>
          <w:sz w:val="28"/>
          <w:szCs w:val="28"/>
        </w:rPr>
        <w:t>организации</w:t>
      </w:r>
      <w:r w:rsidRPr="00B76298">
        <w:rPr>
          <w:rFonts w:ascii="Times New Roman" w:hAnsi="Times New Roman" w:cs="Times New Roman"/>
          <w:sz w:val="28"/>
          <w:szCs w:val="28"/>
        </w:rPr>
        <w:t>.</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AC6363">
        <w:rPr>
          <w:rFonts w:ascii="Times New Roman" w:hAnsi="Times New Roman" w:cs="Times New Roman"/>
          <w:sz w:val="28"/>
          <w:szCs w:val="28"/>
        </w:rPr>
        <w:t>3.</w:t>
      </w:r>
      <w:r>
        <w:rPr>
          <w:rFonts w:ascii="Times New Roman" w:hAnsi="Times New Roman" w:cs="Times New Roman"/>
          <w:sz w:val="28"/>
          <w:szCs w:val="28"/>
        </w:rPr>
        <w:t>7</w:t>
      </w:r>
      <w:r w:rsidRPr="00AC6363">
        <w:rPr>
          <w:rFonts w:ascii="Times New Roman" w:hAnsi="Times New Roman" w:cs="Times New Roman"/>
          <w:sz w:val="28"/>
          <w:szCs w:val="28"/>
        </w:rPr>
        <w:t>.</w:t>
      </w:r>
      <w:r>
        <w:rPr>
          <w:rFonts w:ascii="Times New Roman" w:hAnsi="Times New Roman" w:cs="Times New Roman"/>
          <w:sz w:val="28"/>
          <w:szCs w:val="28"/>
        </w:rPr>
        <w:t>6</w:t>
      </w:r>
      <w:r w:rsidRPr="00AC6363">
        <w:rPr>
          <w:rFonts w:ascii="Times New Roman" w:hAnsi="Times New Roman" w:cs="Times New Roman"/>
          <w:sz w:val="28"/>
          <w:szCs w:val="28"/>
        </w:rPr>
        <w:t>.</w:t>
      </w:r>
      <w:r w:rsidRPr="00B76298">
        <w:rPr>
          <w:rFonts w:ascii="Times New Roman" w:hAnsi="Times New Roman" w:cs="Times New Roman"/>
          <w:sz w:val="28"/>
          <w:szCs w:val="28"/>
        </w:rPr>
        <w:t xml:space="preserve"> Премиальные выплаты  по итогам работы  выплачиваются </w:t>
      </w:r>
      <w:proofErr w:type="gramStart"/>
      <w:r w:rsidRPr="00B76298">
        <w:rPr>
          <w:rFonts w:ascii="Times New Roman" w:hAnsi="Times New Roman" w:cs="Times New Roman"/>
          <w:sz w:val="28"/>
          <w:szCs w:val="28"/>
        </w:rPr>
        <w:t>с целью поощрения работников организации за общие результаты труда по итогам работы за установленный период</w:t>
      </w:r>
      <w:r>
        <w:rPr>
          <w:rFonts w:ascii="Times New Roman" w:hAnsi="Times New Roman" w:cs="Times New Roman"/>
          <w:sz w:val="28"/>
          <w:szCs w:val="28"/>
        </w:rPr>
        <w:t xml:space="preserve"> в размере</w:t>
      </w:r>
      <w:proofErr w:type="gramEnd"/>
      <w:r>
        <w:rPr>
          <w:rFonts w:ascii="Times New Roman" w:hAnsi="Times New Roman" w:cs="Times New Roman"/>
          <w:sz w:val="28"/>
          <w:szCs w:val="28"/>
        </w:rPr>
        <w:t xml:space="preserve"> до 150 процентов должностного оклада</w:t>
      </w:r>
      <w:r w:rsidRPr="00B76298">
        <w:rPr>
          <w:rFonts w:ascii="Times New Roman" w:hAnsi="Times New Roman" w:cs="Times New Roman"/>
          <w:sz w:val="28"/>
          <w:szCs w:val="28"/>
        </w:rPr>
        <w:t>.</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 xml:space="preserve">При премировании учитываются: </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достижение и превышение плановых и нормативных показателей работы;</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качественная подготовка и проведение мероприятий, связанных с уставной деятельностью учреждения;</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добросовестное исполнение должностных обязанностей в соответствующем периоде;</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инициатива, творческий подход, применение современных форм, методов и технологий в процессе профессиональной деятельности;</w:t>
      </w:r>
    </w:p>
    <w:p w:rsidR="00722270"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своевременность и полнота подготовки отчетности и информаций.</w:t>
      </w:r>
    </w:p>
    <w:p w:rsidR="00722270" w:rsidRPr="00B76298" w:rsidRDefault="00722270" w:rsidP="00B76298">
      <w:pPr>
        <w:pStyle w:val="ConsPlusNormal"/>
        <w:widowControl/>
        <w:ind w:firstLine="709"/>
        <w:jc w:val="both"/>
        <w:rPr>
          <w:rFonts w:ascii="Times New Roman" w:hAnsi="Times New Roman" w:cs="Times New Roman"/>
          <w:sz w:val="28"/>
          <w:szCs w:val="28"/>
        </w:rPr>
      </w:pPr>
      <w:r w:rsidRPr="00B76298">
        <w:rPr>
          <w:rFonts w:ascii="Times New Roman" w:hAnsi="Times New Roman" w:cs="Times New Roman"/>
          <w:sz w:val="28"/>
          <w:szCs w:val="28"/>
        </w:rPr>
        <w:t xml:space="preserve">Премиальные выплаты производятся </w:t>
      </w:r>
      <w:proofErr w:type="gramStart"/>
      <w:r w:rsidRPr="00B76298">
        <w:rPr>
          <w:rFonts w:ascii="Times New Roman" w:hAnsi="Times New Roman" w:cs="Times New Roman"/>
          <w:sz w:val="28"/>
          <w:szCs w:val="28"/>
        </w:rPr>
        <w:t xml:space="preserve">по решению комиссии </w:t>
      </w:r>
      <w:r>
        <w:rPr>
          <w:rFonts w:ascii="Times New Roman" w:hAnsi="Times New Roman" w:cs="Times New Roman"/>
          <w:sz w:val="28"/>
          <w:szCs w:val="28"/>
        </w:rPr>
        <w:t>организации</w:t>
      </w:r>
      <w:r w:rsidRPr="00B76298">
        <w:rPr>
          <w:rFonts w:ascii="Times New Roman" w:hAnsi="Times New Roman" w:cs="Times New Roman"/>
          <w:sz w:val="28"/>
          <w:szCs w:val="28"/>
        </w:rPr>
        <w:t xml:space="preserve"> в соответствии с представленными отчетами по критериям для установления</w:t>
      </w:r>
      <w:proofErr w:type="gramEnd"/>
      <w:r w:rsidRPr="00B76298">
        <w:rPr>
          <w:rFonts w:ascii="Times New Roman" w:hAnsi="Times New Roman" w:cs="Times New Roman"/>
          <w:sz w:val="28"/>
          <w:szCs w:val="28"/>
        </w:rPr>
        <w:t xml:space="preserve"> премиальных выплат работникам организации за установленный период</w:t>
      </w:r>
      <w:r>
        <w:rPr>
          <w:rFonts w:ascii="Times New Roman" w:hAnsi="Times New Roman" w:cs="Times New Roman"/>
          <w:sz w:val="28"/>
          <w:szCs w:val="28"/>
        </w:rPr>
        <w:t>.</w:t>
      </w:r>
    </w:p>
    <w:p w:rsidR="00722270" w:rsidRPr="00B76298" w:rsidRDefault="00722270"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6298">
        <w:rPr>
          <w:rFonts w:ascii="Times New Roman" w:hAnsi="Times New Roman" w:cs="Times New Roman"/>
          <w:sz w:val="28"/>
          <w:szCs w:val="28"/>
        </w:rPr>
        <w:t>Отчет по критериям для установления премиальных выплат предоставляется в комиссию организации для рассмотрения выплат руководителю структурного подразделе</w:t>
      </w:r>
      <w:r>
        <w:rPr>
          <w:rFonts w:ascii="Times New Roman" w:hAnsi="Times New Roman" w:cs="Times New Roman"/>
          <w:sz w:val="28"/>
          <w:szCs w:val="28"/>
        </w:rPr>
        <w:t>ния и иным работникам организации</w:t>
      </w:r>
      <w:r w:rsidRPr="00B76298">
        <w:rPr>
          <w:rFonts w:ascii="Times New Roman" w:hAnsi="Times New Roman" w:cs="Times New Roman"/>
          <w:sz w:val="28"/>
          <w:szCs w:val="28"/>
        </w:rPr>
        <w:t>, подчиненным заместителю руководителя организации - заместителем</w:t>
      </w:r>
      <w:r>
        <w:rPr>
          <w:rFonts w:ascii="Times New Roman" w:hAnsi="Times New Roman" w:cs="Times New Roman"/>
          <w:sz w:val="28"/>
          <w:szCs w:val="28"/>
        </w:rPr>
        <w:t xml:space="preserve"> руководителя организации</w:t>
      </w:r>
      <w:r w:rsidRPr="00B76298">
        <w:rPr>
          <w:rFonts w:ascii="Times New Roman" w:hAnsi="Times New Roman" w:cs="Times New Roman"/>
          <w:sz w:val="28"/>
          <w:szCs w:val="28"/>
        </w:rPr>
        <w:t>;</w:t>
      </w:r>
    </w:p>
    <w:p w:rsidR="00722270" w:rsidRPr="00B76298" w:rsidRDefault="00722270"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6298">
        <w:rPr>
          <w:rFonts w:ascii="Times New Roman" w:hAnsi="Times New Roman" w:cs="Times New Roman"/>
          <w:sz w:val="28"/>
          <w:szCs w:val="28"/>
        </w:rPr>
        <w:t>остальным работникам организации, подчиненным руководителям структурных подразделений - руководителями структурных подразделений.</w:t>
      </w:r>
    </w:p>
    <w:p w:rsidR="00722270" w:rsidRPr="00B76298" w:rsidRDefault="00722270" w:rsidP="00B76298">
      <w:pPr>
        <w:widowControl w:val="0"/>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CC4BAD">
        <w:rPr>
          <w:rFonts w:ascii="Times New Roman" w:hAnsi="Times New Roman" w:cs="Times New Roman"/>
          <w:color w:val="000000"/>
          <w:sz w:val="28"/>
          <w:szCs w:val="28"/>
          <w:lang w:eastAsia="ru-RU"/>
        </w:rPr>
        <w:t>Сумма премии начисляется с учетом количества фактически отработанного времени за установленный период в пределах общего фонда премирования, определенного для выплаты за отчетный период и выделенных бюджетных ассигнований.</w:t>
      </w:r>
    </w:p>
    <w:p w:rsidR="00722270" w:rsidRDefault="00722270" w:rsidP="00A00A72">
      <w:pPr>
        <w:widowControl w:val="0"/>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B76298">
        <w:rPr>
          <w:rFonts w:ascii="Times New Roman" w:hAnsi="Times New Roman" w:cs="Times New Roman"/>
          <w:sz w:val="28"/>
          <w:szCs w:val="28"/>
        </w:rPr>
        <w:t>При наличии обоснованных жалоб, дисциплинарного взыскания (замечание, выговор)  работникам организации</w:t>
      </w:r>
      <w:r>
        <w:rPr>
          <w:rFonts w:ascii="Times New Roman" w:hAnsi="Times New Roman" w:cs="Times New Roman"/>
          <w:sz w:val="28"/>
          <w:szCs w:val="28"/>
        </w:rPr>
        <w:t xml:space="preserve"> </w:t>
      </w:r>
      <w:r w:rsidRPr="00B76298">
        <w:rPr>
          <w:rFonts w:ascii="Times New Roman" w:hAnsi="Times New Roman" w:cs="Times New Roman"/>
          <w:color w:val="000000"/>
          <w:sz w:val="28"/>
          <w:szCs w:val="28"/>
          <w:lang w:eastAsia="ru-RU"/>
        </w:rPr>
        <w:t xml:space="preserve">за период, в котором совершен проступок, </w:t>
      </w:r>
      <w:r w:rsidRPr="00B76298">
        <w:rPr>
          <w:rFonts w:ascii="Times New Roman" w:hAnsi="Times New Roman" w:cs="Times New Roman"/>
          <w:sz w:val="28"/>
          <w:szCs w:val="28"/>
        </w:rPr>
        <w:t xml:space="preserve"> премиальная выплата не выплачивается.</w:t>
      </w:r>
    </w:p>
    <w:p w:rsidR="00722270" w:rsidRPr="007A17B5" w:rsidRDefault="00722270"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3.8. Материальная помощь:</w:t>
      </w:r>
    </w:p>
    <w:p w:rsidR="00722270" w:rsidRPr="007A17B5" w:rsidRDefault="00722270" w:rsidP="007A17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3.8.1. Из фонда оплаты труда работникам организации может быть оказана материальная помощь в следующих случаях:</w:t>
      </w:r>
    </w:p>
    <w:p w:rsidR="00722270" w:rsidRPr="007A17B5" w:rsidRDefault="00722270" w:rsidP="007A17B5">
      <w:pPr>
        <w:pStyle w:val="ConsPlusNormal"/>
        <w:spacing w:line="340" w:lineRule="atLeast"/>
        <w:ind w:firstLine="709"/>
        <w:jc w:val="both"/>
        <w:rPr>
          <w:rFonts w:ascii="Times New Roman" w:hAnsi="Times New Roman" w:cs="Times New Roman"/>
          <w:sz w:val="28"/>
          <w:szCs w:val="28"/>
        </w:rPr>
      </w:pPr>
      <w:proofErr w:type="gramStart"/>
      <w:r w:rsidRPr="007A17B5">
        <w:rPr>
          <w:rFonts w:ascii="Times New Roman" w:hAnsi="Times New Roman" w:cs="Times New Roman"/>
          <w:sz w:val="28"/>
          <w:szCs w:val="28"/>
        </w:rPr>
        <w:lastRenderedPageBreak/>
        <w:t>смерти (гибели) члена семьи (супруг, супруга), близкого родственника (родители, дети, усыновители, усыновленные, братья, сестры, дедушка, бабушка, внуки);</w:t>
      </w:r>
      <w:proofErr w:type="gramEnd"/>
    </w:p>
    <w:p w:rsidR="00722270" w:rsidRPr="007A17B5" w:rsidRDefault="00722270" w:rsidP="007A17B5">
      <w:pPr>
        <w:pStyle w:val="ConsPlusNormal"/>
        <w:spacing w:line="340" w:lineRule="atLeast"/>
        <w:ind w:firstLine="709"/>
        <w:jc w:val="both"/>
        <w:rPr>
          <w:rFonts w:ascii="Times New Roman" w:hAnsi="Times New Roman" w:cs="Times New Roman"/>
          <w:sz w:val="28"/>
          <w:szCs w:val="28"/>
        </w:rPr>
      </w:pPr>
      <w:r w:rsidRPr="007A17B5">
        <w:rPr>
          <w:rFonts w:ascii="Times New Roman" w:hAnsi="Times New Roman" w:cs="Times New Roman"/>
          <w:sz w:val="28"/>
          <w:szCs w:val="28"/>
        </w:rPr>
        <w:t xml:space="preserve">необходимости длительного лечения и восстановления здоровья (более 1 месяца) работника; </w:t>
      </w:r>
    </w:p>
    <w:p w:rsidR="00722270" w:rsidRPr="007A17B5" w:rsidRDefault="00722270" w:rsidP="007A17B5">
      <w:pPr>
        <w:pStyle w:val="ConsPlusNormal"/>
        <w:spacing w:line="340" w:lineRule="atLeast"/>
        <w:ind w:firstLine="709"/>
        <w:jc w:val="both"/>
        <w:rPr>
          <w:rFonts w:ascii="Times New Roman" w:hAnsi="Times New Roman" w:cs="Times New Roman"/>
          <w:sz w:val="28"/>
          <w:szCs w:val="28"/>
        </w:rPr>
      </w:pPr>
      <w:r w:rsidRPr="007A17B5">
        <w:rPr>
          <w:rFonts w:ascii="Times New Roman" w:hAnsi="Times New Roman" w:cs="Times New Roman"/>
          <w:sz w:val="28"/>
          <w:szCs w:val="28"/>
        </w:rPr>
        <w:t>утраты личного имущества в результате стихийного бедствия, пожара, аварии, противоправных действий третьих лиц;</w:t>
      </w:r>
    </w:p>
    <w:p w:rsidR="00722270" w:rsidRPr="007A17B5" w:rsidRDefault="00722270" w:rsidP="007A17B5">
      <w:pPr>
        <w:pStyle w:val="ConsPlusNormal"/>
        <w:spacing w:line="340" w:lineRule="atLeast"/>
        <w:ind w:firstLine="709"/>
        <w:jc w:val="both"/>
        <w:rPr>
          <w:rFonts w:ascii="Times New Roman" w:hAnsi="Times New Roman" w:cs="Times New Roman"/>
          <w:sz w:val="28"/>
          <w:szCs w:val="28"/>
        </w:rPr>
      </w:pPr>
      <w:r w:rsidRPr="007A17B5">
        <w:rPr>
          <w:rFonts w:ascii="Times New Roman" w:hAnsi="Times New Roman" w:cs="Times New Roman"/>
          <w:sz w:val="28"/>
          <w:szCs w:val="28"/>
        </w:rPr>
        <w:t>рождения ребенка;</w:t>
      </w:r>
    </w:p>
    <w:p w:rsidR="00722270" w:rsidRPr="007A17B5" w:rsidRDefault="00722270" w:rsidP="007A17B5">
      <w:pPr>
        <w:pStyle w:val="ConsPlusNormal"/>
        <w:spacing w:line="340" w:lineRule="atLeast"/>
        <w:ind w:firstLine="709"/>
        <w:jc w:val="both"/>
        <w:rPr>
          <w:rFonts w:ascii="Times New Roman" w:hAnsi="Times New Roman" w:cs="Times New Roman"/>
          <w:sz w:val="28"/>
          <w:szCs w:val="28"/>
        </w:rPr>
      </w:pPr>
      <w:r w:rsidRPr="007A17B5">
        <w:rPr>
          <w:rFonts w:ascii="Times New Roman" w:hAnsi="Times New Roman" w:cs="Times New Roman"/>
          <w:sz w:val="28"/>
          <w:szCs w:val="28"/>
        </w:rPr>
        <w:t>в других случаях при наличии уважительных причин.</w:t>
      </w:r>
    </w:p>
    <w:p w:rsidR="00722270" w:rsidRPr="007A17B5" w:rsidRDefault="00722270" w:rsidP="007A17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Решение об оказании материальной помощи и ее конкретном размере принимается на основании письменного заявления работника организации с приложением документов, подтверждающих наличие оснований для выплаты.</w:t>
      </w:r>
    </w:p>
    <w:p w:rsidR="00722270" w:rsidRPr="007A17B5" w:rsidRDefault="00722270"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Решение об оказании материальной помощи и ее конкретном размере принимается руководителем организации и оформляется приказом организации.</w:t>
      </w:r>
    </w:p>
    <w:p w:rsidR="00722270" w:rsidRPr="007A17B5" w:rsidRDefault="00722270" w:rsidP="007A17B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 xml:space="preserve">3.8.2. </w:t>
      </w:r>
      <w:proofErr w:type="gramStart"/>
      <w:r w:rsidRPr="007A17B5">
        <w:rPr>
          <w:rFonts w:ascii="Times New Roman" w:hAnsi="Times New Roman" w:cs="Times New Roman"/>
          <w:sz w:val="28"/>
          <w:szCs w:val="28"/>
        </w:rPr>
        <w:t>В случае смерти работника организации материальная помощь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w:t>
      </w:r>
      <w:proofErr w:type="gramEnd"/>
      <w:r w:rsidRPr="007A17B5">
        <w:rPr>
          <w:rFonts w:ascii="Times New Roman" w:hAnsi="Times New Roman" w:cs="Times New Roman"/>
          <w:sz w:val="28"/>
          <w:szCs w:val="28"/>
        </w:rPr>
        <w:t xml:space="preserve"> Решение о выплате материальной помощи и ее конкретном размере принимается руководителем организации на основании заявления члена семьи или одного из близких родственников с приложением копии свидетельства о смерти, копии свидетельства о рождении (в подтверждение родства).</w:t>
      </w:r>
    </w:p>
    <w:p w:rsidR="00722270" w:rsidRDefault="00722270" w:rsidP="00CC4B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3.8.3. Материальная помощь, оказываемая работникам организации,</w:t>
      </w:r>
      <w:r>
        <w:rPr>
          <w:rFonts w:ascii="Times New Roman" w:hAnsi="Times New Roman" w:cs="Times New Roman"/>
          <w:sz w:val="28"/>
          <w:szCs w:val="28"/>
        </w:rPr>
        <w:t xml:space="preserve"> </w:t>
      </w:r>
      <w:r w:rsidRPr="00666886">
        <w:rPr>
          <w:rFonts w:ascii="Times New Roman" w:hAnsi="Times New Roman" w:cs="Times New Roman"/>
          <w:sz w:val="28"/>
          <w:szCs w:val="28"/>
        </w:rPr>
        <w:t>может предоставляться в пределах утвержденного для организации фонда оплаты труда</w:t>
      </w:r>
      <w:r>
        <w:rPr>
          <w:rFonts w:ascii="Times New Roman" w:hAnsi="Times New Roman" w:cs="Times New Roman"/>
          <w:sz w:val="28"/>
          <w:szCs w:val="28"/>
        </w:rPr>
        <w:t>.</w:t>
      </w:r>
    </w:p>
    <w:p w:rsidR="00722270" w:rsidRDefault="00722270" w:rsidP="00CC4BA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3.8.4. Материальная помощь</w:t>
      </w:r>
      <w:r w:rsidRPr="00666886">
        <w:rPr>
          <w:rFonts w:ascii="Times New Roman" w:hAnsi="Times New Roman" w:cs="Times New Roman"/>
          <w:sz w:val="28"/>
          <w:szCs w:val="28"/>
        </w:rPr>
        <w:t xml:space="preserve"> не относится к стимулирующим выплатам и не учитывается при определении среднего заработка.</w:t>
      </w:r>
    </w:p>
    <w:p w:rsidR="00722270" w:rsidRPr="007A17B5" w:rsidRDefault="00722270"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3.9. Размеры выплат компенсационного и стимулирующего характера могут устанавливаться как в процентах (коэффициентах) к окладу (должностному окладу), так и в абсолютных значениях.</w:t>
      </w:r>
    </w:p>
    <w:p w:rsidR="00722270" w:rsidRPr="007A17B5" w:rsidRDefault="00722270" w:rsidP="00B762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7B5">
        <w:rPr>
          <w:rFonts w:ascii="Times New Roman" w:hAnsi="Times New Roman" w:cs="Times New Roman"/>
          <w:sz w:val="28"/>
          <w:szCs w:val="28"/>
        </w:rPr>
        <w:t>3.10. В случае задержки выплаты работникам учреждений заработной платы и других нарушений опла</w:t>
      </w:r>
      <w:r>
        <w:rPr>
          <w:rFonts w:ascii="Times New Roman" w:hAnsi="Times New Roman" w:cs="Times New Roman"/>
          <w:sz w:val="28"/>
          <w:szCs w:val="28"/>
        </w:rPr>
        <w:t>ты труда руководители организаций</w:t>
      </w:r>
      <w:r w:rsidRPr="007A17B5">
        <w:rPr>
          <w:rFonts w:ascii="Times New Roman" w:hAnsi="Times New Roman" w:cs="Times New Roman"/>
          <w:sz w:val="28"/>
          <w:szCs w:val="28"/>
        </w:rPr>
        <w:t xml:space="preserve"> несут ответственность в соответствии с законодательством Российской Федерации.</w:t>
      </w:r>
    </w:p>
    <w:p w:rsidR="00722270" w:rsidRPr="007A17B5" w:rsidRDefault="00722270" w:rsidP="00653FD5">
      <w:pPr>
        <w:autoSpaceDE w:val="0"/>
        <w:autoSpaceDN w:val="0"/>
        <w:adjustRightInd w:val="0"/>
        <w:spacing w:after="0" w:line="360" w:lineRule="atLeast"/>
        <w:ind w:firstLine="709"/>
        <w:jc w:val="center"/>
        <w:rPr>
          <w:rFonts w:ascii="Times New Roman" w:hAnsi="Times New Roman" w:cs="Times New Roman"/>
          <w:sz w:val="28"/>
          <w:szCs w:val="28"/>
          <w:lang w:eastAsia="ru-RU"/>
        </w:rPr>
      </w:pPr>
      <w:r w:rsidRPr="007A17B5">
        <w:rPr>
          <w:rFonts w:ascii="Times New Roman" w:hAnsi="Times New Roman" w:cs="Times New Roman"/>
          <w:sz w:val="28"/>
          <w:szCs w:val="28"/>
          <w:lang w:eastAsia="ru-RU"/>
        </w:rPr>
        <w:t>_____________________</w:t>
      </w:r>
    </w:p>
    <w:p w:rsidR="00722270" w:rsidRPr="007A17B5" w:rsidRDefault="00722270" w:rsidP="00851440">
      <w:pPr>
        <w:autoSpaceDE w:val="0"/>
        <w:autoSpaceDN w:val="0"/>
        <w:adjustRightInd w:val="0"/>
        <w:spacing w:after="0" w:line="360" w:lineRule="atLeast"/>
        <w:ind w:firstLine="720"/>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851440">
      <w:pPr>
        <w:rPr>
          <w:rFonts w:ascii="Times New Roman" w:hAnsi="Times New Roman" w:cs="Times New Roman"/>
          <w:sz w:val="28"/>
          <w:szCs w:val="28"/>
          <w:lang w:eastAsia="ru-RU"/>
        </w:rPr>
      </w:pPr>
    </w:p>
    <w:p w:rsidR="00722270" w:rsidRDefault="00722270" w:rsidP="006668F7">
      <w:pPr>
        <w:jc w:val="right"/>
        <w:rPr>
          <w:rFonts w:ascii="Times New Roman" w:hAnsi="Times New Roman" w:cs="Times New Roman"/>
          <w:b/>
          <w:bCs/>
          <w:sz w:val="16"/>
          <w:szCs w:val="16"/>
        </w:rPr>
      </w:pPr>
      <w:r>
        <w:rPr>
          <w:rFonts w:ascii="Times New Roman" w:hAnsi="Times New Roman" w:cs="Times New Roman"/>
          <w:b/>
          <w:bCs/>
          <w:sz w:val="16"/>
          <w:szCs w:val="16"/>
        </w:rPr>
        <w:t xml:space="preserve">                           </w:t>
      </w:r>
      <w:r w:rsidRPr="006668F7">
        <w:rPr>
          <w:rFonts w:ascii="Times New Roman" w:hAnsi="Times New Roman" w:cs="Times New Roman"/>
          <w:b/>
          <w:bCs/>
          <w:sz w:val="16"/>
          <w:szCs w:val="16"/>
        </w:rPr>
        <w:t xml:space="preserve">                                                                                                   </w:t>
      </w:r>
    </w:p>
    <w:p w:rsidR="00722270" w:rsidRDefault="00722270" w:rsidP="00F157C7">
      <w:pPr>
        <w:spacing w:line="240" w:lineRule="auto"/>
        <w:rPr>
          <w:rFonts w:ascii="Times New Roman" w:hAnsi="Times New Roman" w:cs="Times New Roman"/>
          <w:b/>
          <w:bCs/>
          <w:sz w:val="16"/>
          <w:szCs w:val="16"/>
        </w:rPr>
      </w:pPr>
    </w:p>
    <w:p w:rsidR="00722270" w:rsidRDefault="00722270" w:rsidP="00F157C7">
      <w:pPr>
        <w:spacing w:line="240" w:lineRule="auto"/>
        <w:rPr>
          <w:rFonts w:ascii="Times New Roman" w:hAnsi="Times New Roman" w:cs="Times New Roman"/>
          <w:b/>
          <w:bCs/>
          <w:sz w:val="16"/>
          <w:szCs w:val="16"/>
        </w:rPr>
      </w:pPr>
    </w:p>
    <w:p w:rsidR="00722270" w:rsidRDefault="00722270" w:rsidP="00F157C7">
      <w:pPr>
        <w:spacing w:line="240" w:lineRule="auto"/>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r>
        <w:rPr>
          <w:rFonts w:ascii="Times New Roman" w:hAnsi="Times New Roman" w:cs="Times New Roman"/>
          <w:b/>
          <w:bCs/>
          <w:sz w:val="16"/>
          <w:szCs w:val="16"/>
        </w:rPr>
        <w:t xml:space="preserve">            </w:t>
      </w: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sectPr w:rsidR="00722270" w:rsidSect="003D0802">
          <w:pgSz w:w="11905" w:h="16838"/>
          <w:pgMar w:top="567" w:right="567" w:bottom="1134" w:left="1985" w:header="720" w:footer="720" w:gutter="0"/>
          <w:cols w:space="720"/>
          <w:noEndnote/>
        </w:sectPr>
      </w:pPr>
    </w:p>
    <w:p w:rsidR="00722270" w:rsidRPr="000755C4" w:rsidRDefault="00722270" w:rsidP="000E170A">
      <w:pPr>
        <w:spacing w:after="0" w:line="240" w:lineRule="auto"/>
        <w:jc w:val="right"/>
        <w:rPr>
          <w:rFonts w:ascii="Times New Roman" w:hAnsi="Times New Roman" w:cs="Times New Roman"/>
          <w:sz w:val="24"/>
          <w:szCs w:val="24"/>
        </w:rPr>
      </w:pPr>
      <w:r w:rsidRPr="000755C4">
        <w:rPr>
          <w:rFonts w:ascii="Times New Roman" w:hAnsi="Times New Roman" w:cs="Times New Roman"/>
          <w:caps/>
          <w:color w:val="000000"/>
          <w:sz w:val="24"/>
          <w:szCs w:val="24"/>
        </w:rPr>
        <w:lastRenderedPageBreak/>
        <w:t xml:space="preserve">                                                                                             </w:t>
      </w:r>
      <w:r w:rsidRPr="000755C4">
        <w:rPr>
          <w:rFonts w:ascii="Times New Roman" w:hAnsi="Times New Roman" w:cs="Times New Roman"/>
          <w:sz w:val="24"/>
          <w:szCs w:val="24"/>
        </w:rPr>
        <w:t>Приложение №1</w:t>
      </w:r>
    </w:p>
    <w:p w:rsidR="00722270" w:rsidRPr="000755C4" w:rsidRDefault="00722270" w:rsidP="000E170A">
      <w:pPr>
        <w:spacing w:after="0" w:line="240" w:lineRule="auto"/>
        <w:jc w:val="right"/>
        <w:rPr>
          <w:rFonts w:ascii="Times New Roman" w:hAnsi="Times New Roman" w:cs="Times New Roman"/>
          <w:sz w:val="24"/>
          <w:szCs w:val="24"/>
        </w:rPr>
      </w:pPr>
      <w:r w:rsidRPr="000755C4">
        <w:rPr>
          <w:rFonts w:ascii="Times New Roman" w:hAnsi="Times New Roman" w:cs="Times New Roman"/>
          <w:sz w:val="24"/>
          <w:szCs w:val="24"/>
        </w:rPr>
        <w:t>к Положению об оплате труда</w:t>
      </w:r>
    </w:p>
    <w:p w:rsidR="00722270" w:rsidRPr="000755C4" w:rsidRDefault="00722270" w:rsidP="000E170A">
      <w:pPr>
        <w:spacing w:after="0" w:line="240" w:lineRule="auto"/>
        <w:jc w:val="right"/>
        <w:rPr>
          <w:rFonts w:ascii="Times New Roman" w:hAnsi="Times New Roman" w:cs="Times New Roman"/>
          <w:sz w:val="24"/>
          <w:szCs w:val="24"/>
        </w:rPr>
      </w:pPr>
      <w:r w:rsidRPr="000755C4">
        <w:rPr>
          <w:rFonts w:ascii="Times New Roman" w:hAnsi="Times New Roman" w:cs="Times New Roman"/>
          <w:sz w:val="24"/>
          <w:szCs w:val="24"/>
        </w:rPr>
        <w:t>работников муниципальных</w:t>
      </w:r>
    </w:p>
    <w:p w:rsidR="00722270" w:rsidRPr="000755C4" w:rsidRDefault="00722270" w:rsidP="000E170A">
      <w:pPr>
        <w:spacing w:line="240" w:lineRule="auto"/>
        <w:jc w:val="right"/>
        <w:rPr>
          <w:rFonts w:ascii="Times New Roman" w:hAnsi="Times New Roman" w:cs="Times New Roman"/>
          <w:sz w:val="24"/>
          <w:szCs w:val="24"/>
        </w:rPr>
      </w:pPr>
      <w:r w:rsidRPr="000755C4">
        <w:rPr>
          <w:rFonts w:ascii="Times New Roman" w:hAnsi="Times New Roman" w:cs="Times New Roman"/>
          <w:sz w:val="24"/>
          <w:szCs w:val="24"/>
        </w:rPr>
        <w:t xml:space="preserve">                                                                                                                                                                                     (автономных)   организаций                                                                                                                                                                                                                                                          </w:t>
      </w:r>
    </w:p>
    <w:p w:rsidR="00722270" w:rsidRPr="0077338D" w:rsidRDefault="00722270" w:rsidP="000E170A">
      <w:pPr>
        <w:spacing w:before="120" w:line="240" w:lineRule="exact"/>
        <w:jc w:val="center"/>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критериИ</w:t>
      </w:r>
    </w:p>
    <w:p w:rsidR="00722270" w:rsidRPr="0077338D" w:rsidRDefault="00722270" w:rsidP="000E170A">
      <w:pPr>
        <w:spacing w:line="240" w:lineRule="exact"/>
        <w:jc w:val="center"/>
        <w:rPr>
          <w:rFonts w:ascii="Times New Roman" w:hAnsi="Times New Roman" w:cs="Times New Roman"/>
          <w:sz w:val="28"/>
          <w:szCs w:val="28"/>
        </w:rPr>
      </w:pPr>
      <w:r w:rsidRPr="0077338D">
        <w:rPr>
          <w:rFonts w:ascii="Times New Roman" w:hAnsi="Times New Roman" w:cs="Times New Roman"/>
          <w:sz w:val="28"/>
          <w:szCs w:val="28"/>
        </w:rPr>
        <w:t>оценки целевых показателей эффективности  и результативности деятельности работы  учреждений</w:t>
      </w:r>
    </w:p>
    <w:p w:rsidR="00722270" w:rsidRPr="0077338D" w:rsidRDefault="00722270" w:rsidP="000E170A">
      <w:pPr>
        <w:widowControl w:val="0"/>
        <w:autoSpaceDE w:val="0"/>
        <w:autoSpaceDN w:val="0"/>
        <w:adjustRightInd w:val="0"/>
        <w:spacing w:line="240" w:lineRule="exact"/>
        <w:jc w:val="center"/>
        <w:rPr>
          <w:rFonts w:ascii="Times New Roman" w:hAnsi="Times New Roman" w:cs="Times New Roman"/>
          <w:sz w:val="28"/>
          <w:szCs w:val="28"/>
        </w:rPr>
      </w:pPr>
      <w:r w:rsidRPr="0077338D">
        <w:rPr>
          <w:rFonts w:ascii="Times New Roman" w:hAnsi="Times New Roman" w:cs="Times New Roman"/>
          <w:sz w:val="28"/>
          <w:szCs w:val="28"/>
        </w:rPr>
        <w:t xml:space="preserve">для установления выплат стимулирующего характера за интенсивность, высокие результаты работы руководителям  </w:t>
      </w:r>
      <w:r>
        <w:rPr>
          <w:rFonts w:ascii="Times New Roman" w:hAnsi="Times New Roman" w:cs="Times New Roman"/>
          <w:sz w:val="28"/>
          <w:szCs w:val="28"/>
        </w:rPr>
        <w:t>общеобразовательных учреждений</w:t>
      </w:r>
    </w:p>
    <w:tbl>
      <w:tblPr>
        <w:tblW w:w="153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824"/>
        <w:gridCol w:w="6"/>
        <w:gridCol w:w="3381"/>
        <w:gridCol w:w="1035"/>
        <w:gridCol w:w="2766"/>
        <w:gridCol w:w="483"/>
        <w:gridCol w:w="1734"/>
        <w:gridCol w:w="1794"/>
        <w:gridCol w:w="3317"/>
      </w:tblGrid>
      <w:tr w:rsidR="00722270" w:rsidRPr="00A239E0">
        <w:trPr>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п</w:t>
            </w:r>
            <w:proofErr w:type="gramEnd"/>
            <w:r w:rsidRPr="00A239E0">
              <w:rPr>
                <w:rFonts w:ascii="Times New Roman" w:hAnsi="Times New Roman" w:cs="Times New Roman"/>
                <w:sz w:val="24"/>
                <w:szCs w:val="24"/>
              </w:rPr>
              <w:t>/п</w:t>
            </w:r>
          </w:p>
        </w:tc>
        <w:tc>
          <w:tcPr>
            <w:tcW w:w="442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Наименование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критериев и показателей</w:t>
            </w:r>
          </w:p>
        </w:tc>
        <w:tc>
          <w:tcPr>
            <w:tcW w:w="2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Единица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измерения</w:t>
            </w:r>
          </w:p>
        </w:tc>
        <w:tc>
          <w:tcPr>
            <w:tcW w:w="221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Диапазон</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значений</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баллов</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Примечание</w:t>
            </w:r>
          </w:p>
        </w:tc>
      </w:tr>
      <w:tr w:rsidR="00722270" w:rsidRPr="00A239E0">
        <w:trPr>
          <w:trHeight w:val="135"/>
          <w:tblHeader/>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Соответствие деятельности  учреждения требованиям законодательства в сфере образования-7</w:t>
            </w:r>
          </w:p>
          <w:p w:rsidR="00722270" w:rsidRPr="00A239E0" w:rsidRDefault="00722270" w:rsidP="000E170A">
            <w:pPr>
              <w:spacing w:after="0" w:line="240" w:lineRule="auto"/>
              <w:jc w:val="both"/>
              <w:rPr>
                <w:rFonts w:ascii="Times New Roman" w:hAnsi="Times New Roman" w:cs="Times New Roman"/>
                <w:b/>
                <w:bCs/>
                <w:sz w:val="24"/>
                <w:szCs w:val="24"/>
              </w:rPr>
            </w:pP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Отсутствие обоснованных жалоб граждан  в вышестоящие организации и обращений в судебные органы </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жалоб, обоснованность которых подтверждена в ходе их рассмотрения на основании Федерального закона от 2 мая 2006 года № 59-ФЗ «О порядке рассмотрения обращений граждан Российской Федерации»</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жалоб граждан, обоснованность которых официально подтверждена - 3 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1.2.</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Отсутствие правонарушений, выявленных в ходе проверок органами контроля и надзора </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возбужденных дел об административных правонарушениях</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принятых решений об административных наказаниях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 3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1.3.</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факта несвоевременного представления документации и отчетности, в т.ч. по устранению выявленных нарушений</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Представление ответов на запросы отдела образования, главного специалиста по физической культуре</w:t>
            </w:r>
            <w:proofErr w:type="gramStart"/>
            <w:r w:rsidRPr="00A239E0">
              <w:rPr>
                <w:rFonts w:ascii="Times New Roman" w:hAnsi="Times New Roman" w:cs="Times New Roman"/>
                <w:sz w:val="24"/>
                <w:szCs w:val="24"/>
              </w:rPr>
              <w:t>.</w:t>
            </w:r>
            <w:proofErr w:type="gramEnd"/>
            <w:r w:rsidRPr="00A239E0">
              <w:rPr>
                <w:rFonts w:ascii="Times New Roman" w:hAnsi="Times New Roman" w:cs="Times New Roman"/>
                <w:sz w:val="24"/>
                <w:szCs w:val="24"/>
              </w:rPr>
              <w:t xml:space="preserve"> </w:t>
            </w:r>
            <w:proofErr w:type="gramStart"/>
            <w:r w:rsidRPr="00A239E0">
              <w:rPr>
                <w:rFonts w:ascii="Times New Roman" w:hAnsi="Times New Roman" w:cs="Times New Roman"/>
                <w:sz w:val="24"/>
                <w:szCs w:val="24"/>
              </w:rPr>
              <w:t>с</w:t>
            </w:r>
            <w:proofErr w:type="gramEnd"/>
            <w:r w:rsidRPr="00A239E0">
              <w:rPr>
                <w:rFonts w:ascii="Times New Roman" w:hAnsi="Times New Roman" w:cs="Times New Roman"/>
                <w:sz w:val="24"/>
                <w:szCs w:val="24"/>
              </w:rPr>
              <w:t>порту и молодежной политике</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2.</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Информационная открытость-12</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официального  сайта учреждения и его ведение в соответствии с требованиями законодательства Российской Федерации в сфере образования </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размещение на официальном сайте нормативно-закрепленного перечня сведений о деятельности  учреждения (перечень сведений и копий документов, в соответствии с требованиями законодательства </w:t>
            </w:r>
            <w:r w:rsidRPr="00A239E0">
              <w:rPr>
                <w:rFonts w:ascii="Times New Roman" w:hAnsi="Times New Roman" w:cs="Times New Roman"/>
                <w:sz w:val="24"/>
                <w:szCs w:val="24"/>
              </w:rPr>
              <w:lastRenderedPageBreak/>
              <w:t>Российской Федерации в сфере образования)</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размещение на официальном сайте учреждения всей необходимой информации и копий документов – 3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отсутствие одного или нескольких наименований </w:t>
            </w:r>
            <w:r w:rsidRPr="00A239E0">
              <w:rPr>
                <w:rFonts w:ascii="Times New Roman" w:hAnsi="Times New Roman" w:cs="Times New Roman"/>
                <w:sz w:val="24"/>
                <w:szCs w:val="24"/>
              </w:rPr>
              <w:lastRenderedPageBreak/>
              <w:t>необходимой информации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Результаты мониторинга</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регулярное обновление информации учреждения на официальном сайте (десятидневный срок обновления информации)</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соблюдение сроков (10 дней) по обновлению сайта- 3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нарушение установленных сроков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Результаты мониторинга </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w:t>
            </w:r>
            <w:r>
              <w:rPr>
                <w:rFonts w:ascii="Times New Roman" w:hAnsi="Times New Roman" w:cs="Times New Roman"/>
                <w:sz w:val="24"/>
                <w:szCs w:val="24"/>
              </w:rPr>
              <w:t>2</w:t>
            </w:r>
            <w:r w:rsidRPr="00A239E0">
              <w:rPr>
                <w:rFonts w:ascii="Times New Roman" w:hAnsi="Times New Roman" w:cs="Times New Roman"/>
                <w:sz w:val="24"/>
                <w:szCs w:val="24"/>
              </w:rPr>
              <w:t>.</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Трансляция опыта деятельности учреждения для педагогического сообщества (на муниципальном, областном, федеральном уровне) в различных формах</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количество проведенных мероприятий </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эпизодически, на муниципальном уровне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муниципальном и областном или федеральном уровнях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всех уровнях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 с подтверждающими документами</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w:t>
            </w:r>
            <w:r>
              <w:rPr>
                <w:rFonts w:ascii="Times New Roman" w:hAnsi="Times New Roman" w:cs="Times New Roman"/>
                <w:sz w:val="24"/>
                <w:szCs w:val="24"/>
              </w:rPr>
              <w:t>3</w:t>
            </w:r>
            <w:r w:rsidRPr="00A239E0">
              <w:rPr>
                <w:rFonts w:ascii="Times New Roman" w:hAnsi="Times New Roman" w:cs="Times New Roman"/>
                <w:sz w:val="24"/>
                <w:szCs w:val="24"/>
              </w:rPr>
              <w:t>.</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Доступность информации об учреждении для родителей и жителей микрорайона (на информационных стендах, рекламных буклетах, визитных карточках, информационных газетах, листовках, справочниках, средствах массовой информации)</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и актуальность достоверной информации</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информации  на информационном стенде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вариативные формы предоставления информации (2 и более)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отчетные данные с подтверждающими документами</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w:t>
            </w:r>
            <w:r>
              <w:rPr>
                <w:rFonts w:ascii="Times New Roman" w:hAnsi="Times New Roman" w:cs="Times New Roman"/>
                <w:sz w:val="24"/>
                <w:szCs w:val="24"/>
              </w:rPr>
              <w:t>4</w:t>
            </w:r>
            <w:r w:rsidRPr="00A239E0">
              <w:rPr>
                <w:rFonts w:ascii="Times New Roman" w:hAnsi="Times New Roman" w:cs="Times New Roman"/>
                <w:sz w:val="24"/>
                <w:szCs w:val="24"/>
              </w:rPr>
              <w:t>.</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Представление информации о текущей успеваемости в электронном виде</w:t>
            </w:r>
          </w:p>
        </w:tc>
        <w:tc>
          <w:tcPr>
            <w:tcW w:w="4284" w:type="dxa"/>
            <w:gridSpan w:val="3"/>
          </w:tcPr>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наличие локального акта о предоставлении услуги;</w:t>
            </w:r>
          </w:p>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 xml:space="preserve">ведение электронного дневника, наличие сведений о ходе и содержании образовательного процесса, в том числе расписание занятий на текущий </w:t>
            </w:r>
            <w:r w:rsidRPr="00A239E0">
              <w:rPr>
                <w:rFonts w:ascii="Times New Roman" w:hAnsi="Times New Roman" w:cs="Times New Roman"/>
                <w:kern w:val="3"/>
                <w:sz w:val="24"/>
                <w:szCs w:val="24"/>
              </w:rPr>
              <w:lastRenderedPageBreak/>
              <w:t>учебный период, перечень изучаемых тем и содержание выдаваемых учащемуся домашних заданий на уроках текущего периода;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ведение электронного журнала успеваемости, сведения о посещаемости уроков учащимся за текущий учебный период, сведения о расписании уроков (занятий), сведения об изменениях, вносимых в расписание уроков (занятий)</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3.</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Функционирование  системы </w:t>
            </w:r>
            <w:proofErr w:type="gramStart"/>
            <w:r w:rsidRPr="00A239E0">
              <w:rPr>
                <w:rFonts w:ascii="Times New Roman" w:hAnsi="Times New Roman" w:cs="Times New Roman"/>
                <w:b/>
                <w:bCs/>
                <w:sz w:val="24"/>
                <w:szCs w:val="24"/>
              </w:rPr>
              <w:t>коллегиального</w:t>
            </w:r>
            <w:proofErr w:type="gramEnd"/>
            <w:r w:rsidRPr="00A239E0">
              <w:rPr>
                <w:rFonts w:ascii="Times New Roman" w:hAnsi="Times New Roman" w:cs="Times New Roman"/>
                <w:b/>
                <w:bCs/>
                <w:sz w:val="24"/>
                <w:szCs w:val="24"/>
              </w:rPr>
              <w:t xml:space="preserve"> управления-4</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Результаты участия органов общественного  управления  учреждения в решении актуальных задач функционирования и развития учреждения</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протоколы заседаний </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выполнение требований, зафиксированных локальным актом</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соответствие </w:t>
            </w:r>
            <w:proofErr w:type="gramStart"/>
            <w:r w:rsidRPr="00A239E0">
              <w:rPr>
                <w:rFonts w:ascii="Times New Roman" w:hAnsi="Times New Roman" w:cs="Times New Roman"/>
                <w:sz w:val="24"/>
                <w:szCs w:val="24"/>
              </w:rPr>
              <w:t>содержания протоколов заседаний органов управления образовательного  учреждения</w:t>
            </w:r>
            <w:proofErr w:type="gramEnd"/>
            <w:r w:rsidRPr="00A239E0">
              <w:rPr>
                <w:rFonts w:ascii="Times New Roman" w:hAnsi="Times New Roman" w:cs="Times New Roman"/>
                <w:sz w:val="24"/>
                <w:szCs w:val="24"/>
              </w:rPr>
              <w:t xml:space="preserve"> и периодичности их заседаний установленному локальным актом порядку за период учебного года</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3.2.</w:t>
            </w:r>
          </w:p>
          <w:p w:rsidR="00722270" w:rsidRPr="00A239E0" w:rsidRDefault="00722270" w:rsidP="000E170A">
            <w:pPr>
              <w:spacing w:after="0" w:line="240" w:lineRule="auto"/>
              <w:jc w:val="both"/>
              <w:rPr>
                <w:rFonts w:ascii="Times New Roman" w:hAnsi="Times New Roman" w:cs="Times New Roman"/>
                <w:sz w:val="24"/>
                <w:szCs w:val="24"/>
                <w:lang w:val="en-US"/>
              </w:rPr>
            </w:pP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независимой оценки качества и эффективности работы образовательного   учреждения общественным советом, созданным при комитете образования, молодежной политики и спорта Администрации муниципального района</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75-100%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75%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более 75% - 2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4.</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color w:val="FF0000"/>
                <w:sz w:val="24"/>
                <w:szCs w:val="24"/>
              </w:rPr>
            </w:pPr>
            <w:r w:rsidRPr="00A239E0">
              <w:rPr>
                <w:rFonts w:ascii="Times New Roman" w:hAnsi="Times New Roman" w:cs="Times New Roman"/>
                <w:b/>
                <w:bCs/>
                <w:sz w:val="24"/>
                <w:szCs w:val="24"/>
              </w:rPr>
              <w:t xml:space="preserve">Реализация мероприятий по </w:t>
            </w:r>
            <w:proofErr w:type="gramStart"/>
            <w:r w:rsidRPr="00A239E0">
              <w:rPr>
                <w:rFonts w:ascii="Times New Roman" w:hAnsi="Times New Roman" w:cs="Times New Roman"/>
                <w:b/>
                <w:bCs/>
                <w:sz w:val="24"/>
                <w:szCs w:val="24"/>
              </w:rPr>
              <w:t>кадровому</w:t>
            </w:r>
            <w:proofErr w:type="gramEnd"/>
            <w:r w:rsidRPr="00A239E0">
              <w:rPr>
                <w:rFonts w:ascii="Times New Roman" w:hAnsi="Times New Roman" w:cs="Times New Roman"/>
                <w:b/>
                <w:bCs/>
                <w:sz w:val="24"/>
                <w:szCs w:val="24"/>
              </w:rPr>
              <w:t xml:space="preserve"> обеспечению-9</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Привлечение молодых специалистов </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педагогических работников в возрасте до 35 лет</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10-20 %</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 – количество молодых </w:t>
            </w:r>
            <w:r w:rsidRPr="00A239E0">
              <w:rPr>
                <w:rFonts w:ascii="Times New Roman" w:hAnsi="Times New Roman" w:cs="Times New Roman"/>
                <w:sz w:val="24"/>
                <w:szCs w:val="24"/>
              </w:rPr>
              <w:lastRenderedPageBreak/>
              <w:t>педагогов в возрасте до 30 лет, работающих в  учреждении;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общее количество педагогических работников</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20% и более – 4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 - 19% - 2б;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менее 10% - 0 б </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4.2.</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Повышение профессионального мастерства педагогических работников </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педагогических работников, своевременно прошедших повышение квалификации, профессиональную переподготовку</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А/В)*100%, где</w:t>
            </w:r>
          </w:p>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А-</w:t>
            </w:r>
            <w:proofErr w:type="gramEnd"/>
            <w:r w:rsidRPr="00A239E0">
              <w:rPr>
                <w:rFonts w:ascii="Times New Roman" w:hAnsi="Times New Roman" w:cs="Times New Roman"/>
                <w:sz w:val="24"/>
                <w:szCs w:val="24"/>
              </w:rPr>
              <w:t xml:space="preserve"> педагогические работники, прошедшие повышение квалификации, профессиональную переподготовку;</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общее количество педагогических работников, нуждающихся в повышении квалификации.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Штатное расписание, документы о повышении квалификации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- 2 б;</w:t>
            </w:r>
          </w:p>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менее 100%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4.3.</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 xml:space="preserve">Наличие педагогических работников, принимающих участие (выступающих) в деятельности инновационных, стажировочных площадок, конкурсах, конференциях, мероприятий методической направленности  различных уровней (муниципального, </w:t>
            </w:r>
            <w:r w:rsidRPr="00A239E0">
              <w:rPr>
                <w:rFonts w:ascii="Times New Roman" w:hAnsi="Times New Roman" w:cs="Times New Roman"/>
                <w:sz w:val="24"/>
                <w:szCs w:val="24"/>
              </w:rPr>
              <w:lastRenderedPageBreak/>
              <w:t>областного, федерального)</w:t>
            </w:r>
            <w:proofErr w:type="gramEnd"/>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количество педагогических работников, принимающих участие в деятельности инновационных, стажировочных площадок, конкурсах конференциях, мероприятий методической направленности различных уровней от общего количества педагогических работников учреждения</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3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5.</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Сохранность контингента в пределах одной ступени обучения-6</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5.1.</w:t>
            </w:r>
          </w:p>
        </w:tc>
        <w:tc>
          <w:tcPr>
            <w:tcW w:w="3381"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обучающихся, переведенных в следующий класс (1-8 и 10 класс</w:t>
            </w:r>
            <w:proofErr w:type="gramStart"/>
            <w:r w:rsidRPr="00A239E0">
              <w:rPr>
                <w:rFonts w:ascii="Times New Roman" w:hAnsi="Times New Roman" w:cs="Times New Roman"/>
                <w:sz w:val="24"/>
                <w:szCs w:val="24"/>
              </w:rPr>
              <w:t>)п</w:t>
            </w:r>
            <w:proofErr w:type="gramEnd"/>
            <w:r w:rsidRPr="00A239E0">
              <w:rPr>
                <w:rFonts w:ascii="Times New Roman" w:hAnsi="Times New Roman" w:cs="Times New Roman"/>
                <w:sz w:val="24"/>
                <w:szCs w:val="24"/>
              </w:rPr>
              <w:t>о результатам аттестации за учебный год</w:t>
            </w: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/Ч2*100%,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обучающихся 1-8 и 10 классов, переведенных в следующий класс;</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количество обучающихся на 31.05. отчетного года (по каждому классу в пределах одной ступени)</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100%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менее 100%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5.2.</w:t>
            </w:r>
          </w:p>
        </w:tc>
        <w:tc>
          <w:tcPr>
            <w:tcW w:w="3381"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отчисленных школьников из образовательного  учреждения в нарушение Федерального закона   от 29 декабря 2012 года №273-ФЗ  «Об образовании в Российской Федерации» </w:t>
            </w: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отчисленных школьников/ отсутствие отчисленных школьников/результаты работы с учащимися по заочной форме обучения</w:t>
            </w: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 1- НД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нет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5.3.</w:t>
            </w:r>
          </w:p>
        </w:tc>
        <w:tc>
          <w:tcPr>
            <w:tcW w:w="3381"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выпускников, поступивших в образовательные организации Новгородской области</w:t>
            </w: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Подтверждающие документы о поступление, копии</w:t>
            </w:r>
            <w:proofErr w:type="gramStart"/>
            <w:r w:rsidRPr="00A239E0">
              <w:rPr>
                <w:rFonts w:ascii="Times New Roman" w:hAnsi="Times New Roman" w:cs="Times New Roman"/>
                <w:sz w:val="24"/>
                <w:szCs w:val="24"/>
              </w:rPr>
              <w:t>,о</w:t>
            </w:r>
            <w:proofErr w:type="gramEnd"/>
            <w:r w:rsidRPr="00A239E0">
              <w:rPr>
                <w:rFonts w:ascii="Times New Roman" w:hAnsi="Times New Roman" w:cs="Times New Roman"/>
                <w:sz w:val="24"/>
                <w:szCs w:val="24"/>
              </w:rPr>
              <w:t>тчет</w:t>
            </w: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60%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менее 60% – 21б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более и равно 60%- 2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6.</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Результаты  </w:t>
            </w:r>
            <w:proofErr w:type="gramStart"/>
            <w:r w:rsidRPr="00A239E0">
              <w:rPr>
                <w:rFonts w:ascii="Times New Roman" w:hAnsi="Times New Roman" w:cs="Times New Roman"/>
                <w:b/>
                <w:bCs/>
                <w:sz w:val="24"/>
                <w:szCs w:val="24"/>
              </w:rPr>
              <w:t>государственной</w:t>
            </w:r>
            <w:proofErr w:type="gramEnd"/>
            <w:r w:rsidRPr="00A239E0">
              <w:rPr>
                <w:rFonts w:ascii="Times New Roman" w:hAnsi="Times New Roman" w:cs="Times New Roman"/>
                <w:b/>
                <w:bCs/>
                <w:sz w:val="24"/>
                <w:szCs w:val="24"/>
              </w:rPr>
              <w:t xml:space="preserve"> итоговой аттестации-6</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6.1.</w:t>
            </w:r>
          </w:p>
        </w:tc>
        <w:tc>
          <w:tcPr>
            <w:tcW w:w="3381"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выпускников 9-х классов, получивших аттестаты об основном общем образовании </w:t>
            </w: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100%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/Ч2*100%,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выпускников основной школы, получивших аттестаты;</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количество выпускников основной школы на 31.05. </w:t>
            </w:r>
            <w:r w:rsidRPr="00A239E0">
              <w:rPr>
                <w:rFonts w:ascii="Times New Roman" w:hAnsi="Times New Roman" w:cs="Times New Roman"/>
                <w:kern w:val="3"/>
                <w:sz w:val="24"/>
                <w:szCs w:val="24"/>
              </w:rPr>
              <w:lastRenderedPageBreak/>
              <w:t>отчетного года</w:t>
            </w:r>
          </w:p>
          <w:p w:rsidR="00722270" w:rsidRPr="00A239E0" w:rsidRDefault="00722270" w:rsidP="000E170A">
            <w:pPr>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100% – 1 б</w:t>
            </w:r>
          </w:p>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kern w:val="3"/>
                <w:sz w:val="24"/>
                <w:szCs w:val="24"/>
              </w:rPr>
              <w:t>ниже 100%</w:t>
            </w:r>
            <w:r w:rsidRPr="00A239E0">
              <w:rPr>
                <w:rFonts w:ascii="Times New Roman" w:hAnsi="Times New Roman" w:cs="Times New Roman"/>
                <w:kern w:val="3"/>
                <w:sz w:val="24"/>
                <w:szCs w:val="24"/>
                <w:lang w:eastAsia="ar-SA"/>
              </w:rPr>
              <w:t xml:space="preserve">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6.2.</w:t>
            </w:r>
          </w:p>
        </w:tc>
        <w:tc>
          <w:tcPr>
            <w:tcW w:w="3381"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выпускников, получивших аттестаты о среднем  общем образовании</w:t>
            </w: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100 %</w:t>
            </w:r>
          </w:p>
          <w:p w:rsidR="00722270" w:rsidRPr="00A239E0" w:rsidRDefault="00722270" w:rsidP="000E170A">
            <w:pPr>
              <w:snapToGrid w:val="0"/>
              <w:spacing w:after="0" w:line="240" w:lineRule="auto"/>
              <w:jc w:val="both"/>
              <w:rPr>
                <w:rFonts w:ascii="Times New Roman" w:hAnsi="Times New Roman" w:cs="Times New Roman"/>
                <w:sz w:val="24"/>
                <w:szCs w:val="24"/>
              </w:rPr>
            </w:pP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/Ч2*100%,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выпускников 11(12)-х классов, получивших аттестаты о среднем  общем образовании;</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количество выпускников 11(12)-х классов, допущенных к государственной итоговой аттестации</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6.3.</w:t>
            </w:r>
          </w:p>
        </w:tc>
        <w:tc>
          <w:tcPr>
            <w:tcW w:w="3381"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выпускников 11 (12) классов, преодолевших на едином государственном экзамене минимальный порог по всем предметам</w:t>
            </w: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/Ч2*100%,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выпускников 11(12)-х классов,</w:t>
            </w:r>
            <w:r w:rsidRPr="00A239E0">
              <w:rPr>
                <w:rFonts w:ascii="Times New Roman" w:hAnsi="Times New Roman" w:cs="Times New Roman"/>
                <w:sz w:val="24"/>
                <w:szCs w:val="24"/>
              </w:rPr>
              <w:t xml:space="preserve"> преодолевших на едином государственном экзамене минимальный порог по всем предметам</w:t>
            </w:r>
            <w:r w:rsidRPr="00A239E0">
              <w:rPr>
                <w:rFonts w:ascii="Times New Roman" w:hAnsi="Times New Roman" w:cs="Times New Roman"/>
                <w:kern w:val="3"/>
                <w:sz w:val="24"/>
                <w:szCs w:val="24"/>
                <w:lang w:eastAsia="ar-SA"/>
              </w:rPr>
              <w:t>;</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количество выпускников 11(12)-х классов, допущенных к государственной итоговой аттестации</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0% - 1 б</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rPr>
              <w:t>более 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6.4.</w:t>
            </w:r>
          </w:p>
        </w:tc>
        <w:tc>
          <w:tcPr>
            <w:tcW w:w="3381"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выпускников 9 классов, преодолевших на экзамене минимальный порог по всем предметам</w:t>
            </w: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2б</w:t>
            </w:r>
          </w:p>
        </w:tc>
        <w:tc>
          <w:tcPr>
            <w:tcW w:w="3317"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0% - 2 б</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rPr>
              <w:t>более 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7.</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Реализация мероприятий по профилактике правонарушений среди несовершеннолетних-13</w:t>
            </w:r>
          </w:p>
        </w:tc>
      </w:tr>
      <w:tr w:rsidR="00722270" w:rsidRPr="00A239E0">
        <w:trPr>
          <w:trHeight w:val="135"/>
        </w:trPr>
        <w:tc>
          <w:tcPr>
            <w:tcW w:w="836" w:type="dxa"/>
            <w:gridSpan w:val="3"/>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7.1.</w:t>
            </w:r>
          </w:p>
        </w:tc>
        <w:tc>
          <w:tcPr>
            <w:tcW w:w="3381" w:type="dxa"/>
            <w:vMerge w:val="restart"/>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 xml:space="preserve">Реализация психопрофилактической работы с </w:t>
            </w:r>
            <w:proofErr w:type="gramStart"/>
            <w:r w:rsidRPr="00A239E0">
              <w:rPr>
                <w:rFonts w:ascii="Times New Roman" w:hAnsi="Times New Roman" w:cs="Times New Roman"/>
                <w:sz w:val="24"/>
                <w:szCs w:val="24"/>
              </w:rPr>
              <w:t>обучающимися</w:t>
            </w:r>
            <w:proofErr w:type="gramEnd"/>
            <w:r w:rsidRPr="00A239E0">
              <w:rPr>
                <w:rFonts w:ascii="Times New Roman" w:hAnsi="Times New Roman" w:cs="Times New Roman"/>
                <w:sz w:val="24"/>
                <w:szCs w:val="24"/>
              </w:rPr>
              <w:t xml:space="preserve"> общеобразовательных учреждений (профилактика формирования зависимости от психо – активных веществ, эмоционального неблагополучия,  формирование коммуникативных навыков, толерантности и  т.д.)</w:t>
            </w: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 xml:space="preserve">назначение лица, ответственного за организацию профилактической работы с </w:t>
            </w:r>
            <w:proofErr w:type="gramStart"/>
            <w:r w:rsidRPr="00A239E0">
              <w:rPr>
                <w:rFonts w:ascii="Times New Roman" w:hAnsi="Times New Roman" w:cs="Times New Roman"/>
                <w:sz w:val="24"/>
                <w:szCs w:val="24"/>
              </w:rPr>
              <w:t>обучающимися</w:t>
            </w:r>
            <w:proofErr w:type="gramEnd"/>
            <w:r w:rsidRPr="00A239E0">
              <w:rPr>
                <w:rFonts w:ascii="Times New Roman" w:hAnsi="Times New Roman" w:cs="Times New Roman"/>
                <w:sz w:val="24"/>
                <w:szCs w:val="24"/>
              </w:rPr>
              <w:t xml:space="preserve"> </w:t>
            </w:r>
          </w:p>
        </w:tc>
        <w:tc>
          <w:tcPr>
            <w:tcW w:w="1734"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приказа о назначении ответственного за организацию профилактической работы с </w:t>
            </w:r>
            <w:proofErr w:type="gramStart"/>
            <w:r w:rsidRPr="00A239E0">
              <w:rPr>
                <w:rFonts w:ascii="Times New Roman" w:hAnsi="Times New Roman" w:cs="Times New Roman"/>
                <w:sz w:val="24"/>
                <w:szCs w:val="24"/>
              </w:rPr>
              <w:t>обучающимися</w:t>
            </w:r>
            <w:proofErr w:type="gramEnd"/>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848"/>
        </w:trPr>
        <w:tc>
          <w:tcPr>
            <w:tcW w:w="836" w:type="dxa"/>
            <w:gridSpan w:val="3"/>
            <w:vMerge/>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vMerge/>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p>
        </w:tc>
        <w:tc>
          <w:tcPr>
            <w:tcW w:w="1734"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1794" w:type="dxa"/>
          </w:tcPr>
          <w:p w:rsidR="00722270" w:rsidRPr="00A239E0" w:rsidRDefault="00722270" w:rsidP="000E170A">
            <w:pPr>
              <w:spacing w:after="0" w:line="240" w:lineRule="auto"/>
              <w:jc w:val="both"/>
              <w:rPr>
                <w:rFonts w:ascii="Times New Roman" w:hAnsi="Times New Roman" w:cs="Times New Roman"/>
                <w:color w:val="FF0000"/>
                <w:sz w:val="24"/>
                <w:szCs w:val="24"/>
              </w:rPr>
            </w:pP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педагогов, прошедших повышение квалификации по  организации профилактической работы с </w:t>
            </w:r>
            <w:proofErr w:type="gramStart"/>
            <w:r w:rsidRPr="00A239E0">
              <w:rPr>
                <w:rFonts w:ascii="Times New Roman" w:hAnsi="Times New Roman" w:cs="Times New Roman"/>
                <w:sz w:val="24"/>
                <w:szCs w:val="24"/>
              </w:rPr>
              <w:t>обучающимися</w:t>
            </w:r>
            <w:proofErr w:type="gramEnd"/>
          </w:p>
          <w:p w:rsidR="00722270" w:rsidRPr="00A239E0" w:rsidRDefault="00722270" w:rsidP="000E170A">
            <w:pPr>
              <w:snapToGrid w:val="0"/>
              <w:spacing w:after="0" w:line="240" w:lineRule="auto"/>
              <w:jc w:val="both"/>
              <w:rPr>
                <w:rFonts w:ascii="Times New Roman" w:hAnsi="Times New Roman" w:cs="Times New Roman"/>
                <w:sz w:val="24"/>
                <w:szCs w:val="24"/>
              </w:rPr>
            </w:pP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 30%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 *100%,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А-количество педагогов, прошедших повышение квалификации по организации профилактической работы с </w:t>
            </w:r>
            <w:proofErr w:type="gramStart"/>
            <w:r w:rsidRPr="00A239E0">
              <w:rPr>
                <w:rFonts w:ascii="Times New Roman" w:hAnsi="Times New Roman" w:cs="Times New Roman"/>
                <w:sz w:val="24"/>
                <w:szCs w:val="24"/>
              </w:rPr>
              <w:t>обучающимися</w:t>
            </w:r>
            <w:proofErr w:type="gramEnd"/>
            <w:r w:rsidRPr="00A239E0">
              <w:rPr>
                <w:rFonts w:ascii="Times New Roman" w:hAnsi="Times New Roman" w:cs="Times New Roman"/>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количество педагогов в образовательной организации.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15% и более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15%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выполнения областного плана по профилактике суицидального поведения</w:t>
            </w: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нет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w:t>
            </w:r>
            <w:proofErr w:type="gramStart"/>
            <w:r w:rsidRPr="00A239E0">
              <w:rPr>
                <w:rFonts w:ascii="Times New Roman" w:hAnsi="Times New Roman" w:cs="Times New Roman"/>
                <w:sz w:val="24"/>
                <w:szCs w:val="24"/>
              </w:rPr>
              <w:t>обучающихся</w:t>
            </w:r>
            <w:proofErr w:type="gramEnd"/>
            <w:r w:rsidRPr="00A239E0">
              <w:rPr>
                <w:rFonts w:ascii="Times New Roman" w:hAnsi="Times New Roman" w:cs="Times New Roman"/>
                <w:sz w:val="24"/>
                <w:szCs w:val="24"/>
              </w:rPr>
              <w:t xml:space="preserve">, пропустивших занятия по неуважительным причинам </w:t>
            </w: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не выше средне </w:t>
            </w:r>
            <w:proofErr w:type="gramStart"/>
            <w:r w:rsidRPr="00A239E0">
              <w:rPr>
                <w:rFonts w:ascii="Times New Roman" w:hAnsi="Times New Roman" w:cs="Times New Roman"/>
                <w:sz w:val="24"/>
                <w:szCs w:val="24"/>
              </w:rPr>
              <w:t>-о</w:t>
            </w:r>
            <w:proofErr w:type="gramEnd"/>
            <w:r w:rsidRPr="00A239E0">
              <w:rPr>
                <w:rFonts w:ascii="Times New Roman" w:hAnsi="Times New Roman" w:cs="Times New Roman"/>
                <w:sz w:val="24"/>
                <w:szCs w:val="24"/>
              </w:rPr>
              <w:t xml:space="preserve">бластного показателя </w:t>
            </w:r>
            <w:r w:rsidRPr="00A239E0">
              <w:rPr>
                <w:rFonts w:ascii="Times New Roman" w:hAnsi="Times New Roman" w:cs="Times New Roman"/>
                <w:kern w:val="3"/>
                <w:sz w:val="24"/>
                <w:szCs w:val="24"/>
                <w:lang w:eastAsia="ar-SA"/>
              </w:rPr>
              <w:t xml:space="preserve">за предыдущий </w:t>
            </w:r>
            <w:r w:rsidRPr="00A239E0">
              <w:rPr>
                <w:rFonts w:ascii="Times New Roman" w:hAnsi="Times New Roman" w:cs="Times New Roman"/>
                <w:kern w:val="3"/>
                <w:sz w:val="24"/>
                <w:szCs w:val="24"/>
                <w:lang w:eastAsia="ar-SA"/>
              </w:rPr>
              <w:lastRenderedPageBreak/>
              <w:t>учебный год</w:t>
            </w:r>
          </w:p>
        </w:tc>
        <w:tc>
          <w:tcPr>
            <w:tcW w:w="1794" w:type="dxa"/>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lastRenderedPageBreak/>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Ч</w:t>
            </w:r>
            <w:proofErr w:type="gramStart"/>
            <w:r w:rsidRPr="00A239E0">
              <w:rPr>
                <w:rFonts w:ascii="Times New Roman" w:hAnsi="Times New Roman" w:cs="Times New Roman"/>
                <w:sz w:val="24"/>
                <w:szCs w:val="24"/>
              </w:rPr>
              <w:t>1</w:t>
            </w:r>
            <w:proofErr w:type="gramEnd"/>
            <w:r w:rsidRPr="00A239E0">
              <w:rPr>
                <w:rFonts w:ascii="Times New Roman" w:hAnsi="Times New Roman" w:cs="Times New Roman"/>
                <w:sz w:val="24"/>
                <w:szCs w:val="24"/>
              </w:rPr>
              <w:t>/Ч2х100%,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обучающихся, пропустивших занятия по неуважительным причинам свыше 10% </w:t>
            </w:r>
            <w:r w:rsidRPr="00A239E0">
              <w:rPr>
                <w:rFonts w:ascii="Times New Roman" w:hAnsi="Times New Roman" w:cs="Times New Roman"/>
                <w:kern w:val="3"/>
                <w:sz w:val="24"/>
                <w:szCs w:val="24"/>
                <w:lang w:eastAsia="ar-SA"/>
              </w:rPr>
              <w:lastRenderedPageBreak/>
              <w:t>учебного времени;</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количество обучающихся.</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 xml:space="preserve">до 10% - 2 б, </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свыше 10%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tcPr>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 xml:space="preserve">доля </w:t>
            </w:r>
            <w:proofErr w:type="gramStart"/>
            <w:r w:rsidRPr="00A239E0">
              <w:rPr>
                <w:rFonts w:ascii="Times New Roman" w:hAnsi="Times New Roman" w:cs="Times New Roman"/>
                <w:kern w:val="3"/>
                <w:sz w:val="24"/>
                <w:szCs w:val="24"/>
              </w:rPr>
              <w:t>обучающихся</w:t>
            </w:r>
            <w:proofErr w:type="gramEnd"/>
            <w:r w:rsidRPr="00A239E0">
              <w:rPr>
                <w:rFonts w:ascii="Times New Roman" w:hAnsi="Times New Roman" w:cs="Times New Roman"/>
                <w:kern w:val="3"/>
                <w:sz w:val="24"/>
                <w:szCs w:val="24"/>
              </w:rPr>
              <w:t>, охваченных превентивными образовательными программами</w:t>
            </w:r>
          </w:p>
          <w:p w:rsidR="00722270" w:rsidRPr="00A239E0" w:rsidRDefault="00722270" w:rsidP="000E170A">
            <w:pPr>
              <w:snapToGrid w:val="0"/>
              <w:spacing w:after="0" w:line="240" w:lineRule="auto"/>
              <w:jc w:val="both"/>
              <w:rPr>
                <w:rFonts w:ascii="Times New Roman" w:hAnsi="Times New Roman" w:cs="Times New Roman"/>
                <w:sz w:val="24"/>
                <w:szCs w:val="24"/>
              </w:rPr>
            </w:pP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 5%-2б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Свыше 5%-0</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tcPr>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организация работы службы примирения, организация работы специалисто</w:t>
            </w:r>
            <w:proofErr w:type="gramStart"/>
            <w:r w:rsidRPr="00A239E0">
              <w:rPr>
                <w:rFonts w:ascii="Times New Roman" w:hAnsi="Times New Roman" w:cs="Times New Roman"/>
                <w:kern w:val="3"/>
                <w:sz w:val="24"/>
                <w:szCs w:val="24"/>
              </w:rPr>
              <w:t>в(</w:t>
            </w:r>
            <w:proofErr w:type="gramEnd"/>
            <w:r w:rsidRPr="00A239E0">
              <w:rPr>
                <w:rFonts w:ascii="Times New Roman" w:hAnsi="Times New Roman" w:cs="Times New Roman"/>
                <w:kern w:val="3"/>
                <w:sz w:val="24"/>
                <w:szCs w:val="24"/>
              </w:rPr>
              <w:t>социального педагога, психолога)</w:t>
            </w: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Отчеты, справки</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Да-1б</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rPr>
              <w:t>Нет-0</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color w:val="000000"/>
                <w:lang w:eastAsia="ru-RU"/>
              </w:rPr>
              <w:t xml:space="preserve">доля несовершеннолетних обучающихся, совершивших преступления, в общем числе лиц, совершивших преступления, в муниципальном районе, </w:t>
            </w:r>
            <w:r w:rsidRPr="00A239E0">
              <w:rPr>
                <w:rFonts w:ascii="Times New Roman" w:hAnsi="Times New Roman" w:cs="Times New Roman"/>
                <w:lang w:eastAsia="ru-RU"/>
              </w:rPr>
              <w:t>(процентов)</w:t>
            </w:r>
          </w:p>
        </w:tc>
        <w:tc>
          <w:tcPr>
            <w:tcW w:w="1734"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не выше среднеобластного показателя </w:t>
            </w:r>
            <w:r w:rsidRPr="00A239E0">
              <w:rPr>
                <w:rFonts w:ascii="Times New Roman" w:hAnsi="Times New Roman" w:cs="Times New Roman"/>
                <w:kern w:val="3"/>
                <w:sz w:val="24"/>
                <w:szCs w:val="24"/>
                <w:lang w:eastAsia="ar-SA"/>
              </w:rPr>
              <w:t>за предыдущий учебный год</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lang w:eastAsia="ru-RU"/>
              </w:rPr>
              <w:t>Ч</w:t>
            </w:r>
            <w:proofErr w:type="gramStart"/>
            <w:r w:rsidRPr="00A239E0">
              <w:rPr>
                <w:rFonts w:ascii="Times New Roman" w:hAnsi="Times New Roman" w:cs="Times New Roman"/>
                <w:vertAlign w:val="subscript"/>
                <w:lang w:eastAsia="ru-RU"/>
              </w:rPr>
              <w:t>1</w:t>
            </w:r>
            <w:proofErr w:type="gramEnd"/>
            <w:r w:rsidRPr="00A239E0">
              <w:rPr>
                <w:rFonts w:ascii="Times New Roman" w:hAnsi="Times New Roman" w:cs="Times New Roman"/>
                <w:lang w:eastAsia="ru-RU"/>
              </w:rPr>
              <w:t>/Ч</w:t>
            </w:r>
            <w:r w:rsidRPr="00A239E0">
              <w:rPr>
                <w:rFonts w:ascii="Times New Roman" w:hAnsi="Times New Roman" w:cs="Times New Roman"/>
                <w:vertAlign w:val="subscript"/>
                <w:lang w:eastAsia="ru-RU"/>
              </w:rPr>
              <w:t>0</w:t>
            </w:r>
            <w:r w:rsidRPr="00A239E0">
              <w:rPr>
                <w:rFonts w:ascii="Times New Roman" w:hAnsi="Times New Roman" w:cs="Times New Roman"/>
                <w:lang w:eastAsia="ru-RU"/>
              </w:rPr>
              <w:t xml:space="preserve"> х 100% , где</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lang w:eastAsia="ru-RU"/>
              </w:rPr>
              <w:t>Ч</w:t>
            </w:r>
            <w:proofErr w:type="gramStart"/>
            <w:r w:rsidRPr="00A239E0">
              <w:rPr>
                <w:rFonts w:ascii="Times New Roman" w:hAnsi="Times New Roman" w:cs="Times New Roman"/>
                <w:vertAlign w:val="subscript"/>
                <w:lang w:eastAsia="ru-RU"/>
              </w:rPr>
              <w:t>1</w:t>
            </w:r>
            <w:proofErr w:type="gramEnd"/>
            <w:r w:rsidRPr="00A239E0">
              <w:rPr>
                <w:rFonts w:ascii="Times New Roman" w:hAnsi="Times New Roman" w:cs="Times New Roman"/>
                <w:lang w:eastAsia="ru-RU"/>
              </w:rPr>
              <w:t xml:space="preserve"> - число несовершеннолетних обучающихся муниципального района,  совершивших преступления, за истекший календарный год;</w:t>
            </w:r>
          </w:p>
          <w:p w:rsidR="00722270" w:rsidRPr="00A239E0" w:rsidRDefault="00722270" w:rsidP="000E170A">
            <w:pPr>
              <w:pStyle w:val="Standard"/>
              <w:jc w:val="both"/>
              <w:rPr>
                <w:rFonts w:ascii="Times New Roman" w:hAnsi="Times New Roman" w:cs="Times New Roman"/>
                <w:lang w:eastAsia="ru-RU"/>
              </w:rPr>
            </w:pPr>
            <w:r w:rsidRPr="00A239E0">
              <w:rPr>
                <w:rFonts w:ascii="Times New Roman" w:hAnsi="Times New Roman" w:cs="Times New Roman"/>
                <w:lang w:eastAsia="ru-RU"/>
              </w:rPr>
              <w:t>Ч</w:t>
            </w:r>
            <w:proofErr w:type="gramStart"/>
            <w:r w:rsidRPr="00A239E0">
              <w:rPr>
                <w:rFonts w:ascii="Times New Roman" w:hAnsi="Times New Roman" w:cs="Times New Roman"/>
                <w:vertAlign w:val="subscript"/>
                <w:lang w:eastAsia="ru-RU"/>
              </w:rPr>
              <w:t>0</w:t>
            </w:r>
            <w:proofErr w:type="gramEnd"/>
            <w:r w:rsidRPr="00A239E0">
              <w:rPr>
                <w:rFonts w:ascii="Times New Roman" w:hAnsi="Times New Roman" w:cs="Times New Roman"/>
                <w:lang w:eastAsia="ru-RU"/>
              </w:rPr>
              <w:t xml:space="preserve"> - общее число лиц, совершивших преступления, в муниципальном районе, за истекший календарный год</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отсутствие преступлений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vAlign w:val="center"/>
          </w:tcPr>
          <w:p w:rsidR="00722270" w:rsidRPr="00A239E0" w:rsidRDefault="00722270" w:rsidP="000E170A">
            <w:pPr>
              <w:pStyle w:val="p16"/>
              <w:spacing w:before="0" w:beforeAutospacing="0" w:after="0" w:afterAutospacing="0"/>
              <w:jc w:val="both"/>
              <w:rPr>
                <w:rFonts w:ascii="Times New Roman" w:hAnsi="Times New Roman" w:cs="Times New Roman"/>
              </w:rPr>
            </w:pPr>
            <w:r w:rsidRPr="00A239E0">
              <w:rPr>
                <w:rFonts w:ascii="Times New Roman" w:hAnsi="Times New Roman" w:cs="Times New Roman"/>
              </w:rPr>
              <w:t>Динамика числа учащихся, поставленных на учет в комиссии по делам несовершеннолетних</w:t>
            </w:r>
          </w:p>
        </w:tc>
        <w:tc>
          <w:tcPr>
            <w:tcW w:w="1734" w:type="dxa"/>
            <w:vAlign w:val="center"/>
          </w:tcPr>
          <w:p w:rsidR="00722270" w:rsidRPr="00A239E0" w:rsidRDefault="00722270" w:rsidP="000E170A">
            <w:pPr>
              <w:pStyle w:val="p16"/>
              <w:spacing w:before="0" w:beforeAutospacing="0" w:after="0" w:afterAutospacing="0"/>
              <w:jc w:val="both"/>
              <w:rPr>
                <w:rFonts w:ascii="Times New Roman" w:hAnsi="Times New Roman" w:cs="Times New Roman"/>
              </w:rPr>
            </w:pPr>
            <w:r w:rsidRPr="00A239E0">
              <w:rPr>
                <w:rFonts w:ascii="Times New Roman" w:hAnsi="Times New Roman" w:cs="Times New Roman"/>
              </w:rPr>
              <w:t>да/нет</w:t>
            </w:r>
          </w:p>
        </w:tc>
        <w:tc>
          <w:tcPr>
            <w:tcW w:w="1794" w:type="dxa"/>
            <w:vAlign w:val="center"/>
          </w:tcPr>
          <w:p w:rsidR="00722270" w:rsidRPr="00A239E0" w:rsidRDefault="00722270" w:rsidP="000E170A">
            <w:pPr>
              <w:pStyle w:val="p1"/>
              <w:spacing w:before="0" w:beforeAutospacing="0" w:after="0" w:afterAutospacing="0"/>
              <w:jc w:val="both"/>
              <w:rPr>
                <w:rFonts w:ascii="Times New Roman" w:hAnsi="Times New Roman" w:cs="Times New Roman"/>
              </w:rPr>
            </w:pPr>
            <w:r w:rsidRPr="00A239E0">
              <w:rPr>
                <w:rFonts w:ascii="Times New Roman" w:hAnsi="Times New Roman" w:cs="Times New Roman"/>
              </w:rPr>
              <w:t>2 б</w:t>
            </w:r>
          </w:p>
        </w:tc>
        <w:tc>
          <w:tcPr>
            <w:tcW w:w="3317" w:type="dxa"/>
            <w:vAlign w:val="center"/>
          </w:tcPr>
          <w:p w:rsidR="00722270" w:rsidRPr="00A239E0" w:rsidRDefault="00722270" w:rsidP="000E170A">
            <w:pPr>
              <w:pStyle w:val="p16"/>
              <w:spacing w:before="0" w:beforeAutospacing="0" w:after="0" w:afterAutospacing="0"/>
              <w:jc w:val="both"/>
              <w:rPr>
                <w:rFonts w:ascii="Times New Roman" w:hAnsi="Times New Roman" w:cs="Times New Roman"/>
              </w:rPr>
            </w:pPr>
            <w:r w:rsidRPr="00A239E0">
              <w:rPr>
                <w:rFonts w:ascii="Times New Roman" w:hAnsi="Times New Roman" w:cs="Times New Roman"/>
              </w:rPr>
              <w:t xml:space="preserve">Отсутствие </w:t>
            </w:r>
            <w:proofErr w:type="gramStart"/>
            <w:r w:rsidRPr="00A239E0">
              <w:rPr>
                <w:rFonts w:ascii="Times New Roman" w:hAnsi="Times New Roman" w:cs="Times New Roman"/>
              </w:rPr>
              <w:t>стоящих</w:t>
            </w:r>
            <w:proofErr w:type="gramEnd"/>
            <w:r w:rsidRPr="00A239E0">
              <w:rPr>
                <w:rFonts w:ascii="Times New Roman" w:hAnsi="Times New Roman" w:cs="Times New Roman"/>
              </w:rPr>
              <w:t xml:space="preserve"> на учете – 2 балла;</w:t>
            </w:r>
          </w:p>
          <w:p w:rsidR="00722270" w:rsidRPr="00A239E0" w:rsidRDefault="00722270" w:rsidP="000E170A">
            <w:pPr>
              <w:pStyle w:val="p16"/>
              <w:spacing w:before="0" w:beforeAutospacing="0" w:after="0" w:afterAutospacing="0"/>
              <w:jc w:val="both"/>
              <w:rPr>
                <w:rFonts w:ascii="Times New Roman" w:hAnsi="Times New Roman" w:cs="Times New Roman"/>
              </w:rPr>
            </w:pPr>
            <w:proofErr w:type="gramStart"/>
            <w:r w:rsidRPr="00A239E0">
              <w:rPr>
                <w:rFonts w:ascii="Times New Roman" w:hAnsi="Times New Roman" w:cs="Times New Roman"/>
              </w:rPr>
              <w:t xml:space="preserve">Снижение по сравнению с предыдущим периодом – 1 </w:t>
            </w:r>
            <w:r w:rsidRPr="00A239E0">
              <w:rPr>
                <w:rFonts w:ascii="Times New Roman" w:hAnsi="Times New Roman" w:cs="Times New Roman"/>
              </w:rPr>
              <w:lastRenderedPageBreak/>
              <w:t>балл; повышение – (-1 балл</w:t>
            </w:r>
            <w:proofErr w:type="gramEnd"/>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p>
        </w:tc>
        <w:tc>
          <w:tcPr>
            <w:tcW w:w="3381"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4284" w:type="dxa"/>
            <w:gridSpan w:val="3"/>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плана мероприятий по профилактике правонарушений </w:t>
            </w:r>
            <w:proofErr w:type="gramStart"/>
            <w:r w:rsidRPr="00A239E0">
              <w:rPr>
                <w:rFonts w:ascii="Times New Roman" w:hAnsi="Times New Roman" w:cs="Times New Roman"/>
                <w:sz w:val="24"/>
                <w:szCs w:val="24"/>
              </w:rPr>
              <w:t>среди</w:t>
            </w:r>
            <w:proofErr w:type="gramEnd"/>
            <w:r w:rsidRPr="00A239E0">
              <w:rPr>
                <w:rFonts w:ascii="Times New Roman" w:hAnsi="Times New Roman" w:cs="Times New Roman"/>
                <w:sz w:val="24"/>
                <w:szCs w:val="24"/>
              </w:rPr>
              <w:t xml:space="preserve"> обучающихся </w:t>
            </w:r>
          </w:p>
        </w:tc>
        <w:tc>
          <w:tcPr>
            <w:tcW w:w="1734"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color w:val="FF0000"/>
                <w:sz w:val="24"/>
                <w:szCs w:val="24"/>
                <w:lang w:val="en-US"/>
              </w:rPr>
            </w:pPr>
            <w:r w:rsidRPr="00A239E0">
              <w:rPr>
                <w:rFonts w:ascii="Times New Roman" w:hAnsi="Times New Roman" w:cs="Times New Roman"/>
                <w:sz w:val="24"/>
                <w:szCs w:val="24"/>
              </w:rPr>
              <w:t>1 б</w:t>
            </w:r>
          </w:p>
          <w:p w:rsidR="00722270" w:rsidRPr="00A239E0" w:rsidRDefault="00722270" w:rsidP="000E170A">
            <w:pPr>
              <w:spacing w:after="0" w:line="240" w:lineRule="auto"/>
              <w:jc w:val="both"/>
              <w:rPr>
                <w:rFonts w:ascii="Times New Roman" w:hAnsi="Times New Roman" w:cs="Times New Roman"/>
                <w:color w:val="FF0000"/>
                <w:sz w:val="24"/>
                <w:szCs w:val="24"/>
              </w:rPr>
            </w:pP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утверждённого плана мероприятий по профилактике правонарушений </w:t>
            </w:r>
            <w:proofErr w:type="gramStart"/>
            <w:r w:rsidRPr="00A239E0">
              <w:rPr>
                <w:rFonts w:ascii="Times New Roman" w:hAnsi="Times New Roman" w:cs="Times New Roman"/>
                <w:sz w:val="24"/>
                <w:szCs w:val="24"/>
              </w:rPr>
              <w:t>среди</w:t>
            </w:r>
            <w:proofErr w:type="gramEnd"/>
            <w:r w:rsidRPr="00A239E0">
              <w:rPr>
                <w:rFonts w:ascii="Times New Roman" w:hAnsi="Times New Roman" w:cs="Times New Roman"/>
                <w:sz w:val="24"/>
                <w:szCs w:val="24"/>
              </w:rPr>
              <w:t xml:space="preserve"> обучающихся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8.</w:t>
            </w:r>
          </w:p>
        </w:tc>
        <w:tc>
          <w:tcPr>
            <w:tcW w:w="14510" w:type="dxa"/>
            <w:gridSpan w:val="7"/>
          </w:tcPr>
          <w:p w:rsidR="00722270" w:rsidRPr="00A239E0" w:rsidRDefault="00722270" w:rsidP="000E170A">
            <w:pPr>
              <w:pStyle w:val="Standard"/>
              <w:jc w:val="both"/>
              <w:rPr>
                <w:rFonts w:ascii="Times New Roman" w:hAnsi="Times New Roman" w:cs="Times New Roman"/>
                <w:b/>
                <w:bCs/>
                <w:lang w:eastAsia="ru-RU"/>
              </w:rPr>
            </w:pPr>
          </w:p>
          <w:p w:rsidR="00722270" w:rsidRPr="00A239E0" w:rsidRDefault="00722270" w:rsidP="000E170A">
            <w:pPr>
              <w:pStyle w:val="Standard"/>
              <w:jc w:val="both"/>
              <w:rPr>
                <w:rFonts w:ascii="Times New Roman" w:hAnsi="Times New Roman" w:cs="Times New Roman"/>
                <w:b/>
                <w:bCs/>
                <w:lang w:eastAsia="ru-RU"/>
              </w:rPr>
            </w:pPr>
            <w:r w:rsidRPr="00A239E0">
              <w:rPr>
                <w:rFonts w:ascii="Times New Roman" w:hAnsi="Times New Roman" w:cs="Times New Roman"/>
                <w:b/>
                <w:bCs/>
                <w:lang w:eastAsia="ru-RU"/>
              </w:rPr>
              <w:t xml:space="preserve">Реализация </w:t>
            </w:r>
            <w:proofErr w:type="gramStart"/>
            <w:r w:rsidRPr="00A239E0">
              <w:rPr>
                <w:rFonts w:ascii="Times New Roman" w:hAnsi="Times New Roman" w:cs="Times New Roman"/>
                <w:b/>
                <w:bCs/>
                <w:lang w:eastAsia="ru-RU"/>
              </w:rPr>
              <w:t>социокультурных</w:t>
            </w:r>
            <w:proofErr w:type="gramEnd"/>
            <w:r w:rsidRPr="00A239E0">
              <w:rPr>
                <w:rFonts w:ascii="Times New Roman" w:hAnsi="Times New Roman" w:cs="Times New Roman"/>
                <w:b/>
                <w:bCs/>
                <w:lang w:eastAsia="ru-RU"/>
              </w:rPr>
              <w:t xml:space="preserve"> проектов-3</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8.1. </w:t>
            </w:r>
          </w:p>
        </w:tc>
        <w:tc>
          <w:tcPr>
            <w:tcW w:w="3381" w:type="dxa"/>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Наличие действующих музеев (музейных уголков)</w:t>
            </w:r>
            <w:r w:rsidRPr="00A239E0">
              <w:rPr>
                <w:rFonts w:ascii="Times New Roman" w:hAnsi="Times New Roman" w:cs="Times New Roman"/>
                <w:color w:val="FF0000"/>
                <w:sz w:val="24"/>
                <w:szCs w:val="24"/>
              </w:rPr>
              <w:t xml:space="preserve"> </w:t>
            </w:r>
            <w:r w:rsidRPr="00A239E0">
              <w:rPr>
                <w:rFonts w:ascii="Times New Roman" w:hAnsi="Times New Roman" w:cs="Times New Roman"/>
                <w:sz w:val="24"/>
                <w:szCs w:val="24"/>
              </w:rPr>
              <w:t>на базе учреждения</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наличие/отсутствие</w:t>
            </w:r>
          </w:p>
        </w:tc>
        <w:tc>
          <w:tcPr>
            <w:tcW w:w="1734" w:type="dxa"/>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1б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49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8.2</w:t>
            </w:r>
            <w:r>
              <w:rPr>
                <w:rFonts w:ascii="Times New Roman" w:hAnsi="Times New Roman" w:cs="Times New Roman"/>
                <w:sz w:val="24"/>
                <w:szCs w:val="24"/>
              </w:rPr>
              <w:t xml:space="preserve"> </w:t>
            </w:r>
          </w:p>
        </w:tc>
        <w:tc>
          <w:tcPr>
            <w:tcW w:w="3381" w:type="dxa"/>
          </w:tcPr>
          <w:p w:rsidR="00722270" w:rsidRPr="00A239E0" w:rsidRDefault="00722270" w:rsidP="000E170A">
            <w:pPr>
              <w:pStyle w:val="Standard"/>
              <w:jc w:val="both"/>
              <w:rPr>
                <w:rFonts w:ascii="Times New Roman" w:hAnsi="Times New Roman" w:cs="Times New Roman"/>
                <w:color w:val="FF0000"/>
              </w:rPr>
            </w:pPr>
            <w:proofErr w:type="gramStart"/>
            <w:r w:rsidRPr="00A239E0">
              <w:rPr>
                <w:rFonts w:ascii="Times New Roman" w:hAnsi="Times New Roman" w:cs="Times New Roman"/>
              </w:rPr>
              <w:t>Организация деятельности детских (молодёжных) общественных организаций (объединений), в том числе: волонтёрских формирований, отряда юных инспекторов дорожного движения, патриотическое объединение, спортивный клуб, ученическое самоуправление, туристические объединения (краеведческой, экологической направленности)</w:t>
            </w:r>
            <w:proofErr w:type="gramEnd"/>
          </w:p>
        </w:tc>
        <w:tc>
          <w:tcPr>
            <w:tcW w:w="4284"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на официальном сайте образовательного учреждения</w:t>
            </w:r>
            <w:proofErr w:type="gramStart"/>
            <w:r w:rsidRPr="00A239E0">
              <w:rPr>
                <w:rFonts w:ascii="Times New Roman" w:hAnsi="Times New Roman" w:cs="Times New Roman"/>
              </w:rPr>
              <w:t xml:space="preserve"> :</w:t>
            </w:r>
            <w:proofErr w:type="gramEnd"/>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локального акта, на основании которого действует детская (молодёжная) общественная организация (объединение), в том числе волонтёрское формирование;</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утверждённого плана работы детской (молодёжной) общественной организации (объединения), в том числе волонтёрского формирования, на текущий учебный год;</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xml:space="preserve">отчёта о работе детской (молодёжной) общественной организации (объединения), в том числе волонтёрского формирования, в </w:t>
            </w:r>
            <w:r w:rsidRPr="00A239E0">
              <w:rPr>
                <w:rFonts w:ascii="Times New Roman" w:hAnsi="Times New Roman" w:cs="Times New Roman"/>
              </w:rPr>
              <w:lastRenderedPageBreak/>
              <w:t>текущем учебном году.</w:t>
            </w:r>
            <w:r>
              <w:rPr>
                <w:rFonts w:ascii="Times New Roman" w:hAnsi="Times New Roman" w:cs="Times New Roman"/>
              </w:rPr>
              <w:t xml:space="preserve">    </w:t>
            </w:r>
          </w:p>
        </w:tc>
        <w:tc>
          <w:tcPr>
            <w:tcW w:w="1734" w:type="dxa"/>
          </w:tcPr>
          <w:p w:rsidR="00722270" w:rsidRPr="00A239E0" w:rsidRDefault="00722270" w:rsidP="000E170A">
            <w:pPr>
              <w:pStyle w:val="11"/>
              <w:ind w:left="0"/>
              <w:jc w:val="both"/>
              <w:rPr>
                <w:rFonts w:ascii="Times New Roman" w:hAnsi="Times New Roman" w:cs="Times New Roman"/>
                <w:color w:val="FF0000"/>
              </w:rPr>
            </w:pPr>
            <w:r w:rsidRPr="00A239E0">
              <w:rPr>
                <w:rFonts w:ascii="Times New Roman" w:hAnsi="Times New Roman" w:cs="Times New Roman"/>
              </w:rPr>
              <w:lastRenderedPageBreak/>
              <w:t>да/нет</w:t>
            </w:r>
          </w:p>
        </w:tc>
        <w:tc>
          <w:tcPr>
            <w:tcW w:w="1794" w:type="dxa"/>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310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8.3.</w:t>
            </w:r>
          </w:p>
        </w:tc>
        <w:tc>
          <w:tcPr>
            <w:tcW w:w="3381"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xml:space="preserve">Посещение </w:t>
            </w:r>
            <w:proofErr w:type="gramStart"/>
            <w:r w:rsidRPr="00A239E0">
              <w:rPr>
                <w:rFonts w:ascii="Times New Roman" w:hAnsi="Times New Roman" w:cs="Times New Roman"/>
              </w:rPr>
              <w:t>обучающимися</w:t>
            </w:r>
            <w:proofErr w:type="gramEnd"/>
            <w:r w:rsidRPr="00A239E0">
              <w:rPr>
                <w:rFonts w:ascii="Times New Roman" w:hAnsi="Times New Roman" w:cs="Times New Roman"/>
              </w:rPr>
              <w:t xml:space="preserve">  музеев Новгородской области</w:t>
            </w:r>
          </w:p>
        </w:tc>
        <w:tc>
          <w:tcPr>
            <w:tcW w:w="4284"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договора о сотрудничестве с музеями Новгородской области (не менее 2-х)</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xml:space="preserve">посещение </w:t>
            </w:r>
            <w:proofErr w:type="gramStart"/>
            <w:r w:rsidRPr="00A239E0">
              <w:rPr>
                <w:rFonts w:ascii="Times New Roman" w:hAnsi="Times New Roman" w:cs="Times New Roman"/>
              </w:rPr>
              <w:t>обучающимися</w:t>
            </w:r>
            <w:proofErr w:type="gramEnd"/>
            <w:r w:rsidRPr="00A239E0">
              <w:rPr>
                <w:rFonts w:ascii="Times New Roman" w:hAnsi="Times New Roman" w:cs="Times New Roman"/>
              </w:rPr>
              <w:t xml:space="preserve"> музеев</w:t>
            </w: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подтверждающей документации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9.</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Реализация мероприятий, направленных на работу с </w:t>
            </w:r>
            <w:proofErr w:type="gramStart"/>
            <w:r w:rsidRPr="00A239E0">
              <w:rPr>
                <w:rFonts w:ascii="Times New Roman" w:hAnsi="Times New Roman" w:cs="Times New Roman"/>
                <w:b/>
                <w:bCs/>
                <w:sz w:val="24"/>
                <w:szCs w:val="24"/>
              </w:rPr>
              <w:t>одарёнными</w:t>
            </w:r>
            <w:proofErr w:type="gramEnd"/>
            <w:r w:rsidRPr="00A239E0">
              <w:rPr>
                <w:rFonts w:ascii="Times New Roman" w:hAnsi="Times New Roman" w:cs="Times New Roman"/>
                <w:b/>
                <w:bCs/>
                <w:sz w:val="24"/>
                <w:szCs w:val="24"/>
              </w:rPr>
              <w:t xml:space="preserve"> детьми-6</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9.1.</w:t>
            </w:r>
          </w:p>
        </w:tc>
        <w:tc>
          <w:tcPr>
            <w:tcW w:w="3381" w:type="dxa"/>
          </w:tcPr>
          <w:p w:rsidR="00722270" w:rsidRPr="00A239E0" w:rsidRDefault="00722270" w:rsidP="000E170A">
            <w:pPr>
              <w:pStyle w:val="Standard"/>
              <w:jc w:val="both"/>
              <w:rPr>
                <w:rFonts w:ascii="Times New Roman" w:hAnsi="Times New Roman" w:cs="Times New Roman"/>
                <w:color w:val="FF0000"/>
              </w:rPr>
            </w:pPr>
            <w:proofErr w:type="gramStart"/>
            <w:r w:rsidRPr="00A239E0">
              <w:rPr>
                <w:rFonts w:ascii="Times New Roman" w:hAnsi="Times New Roman" w:cs="Times New Roman"/>
              </w:rPr>
              <w:t>Обеспечение участия обучающихся    в мероприятиях различного уровня</w:t>
            </w:r>
            <w:proofErr w:type="gramEnd"/>
          </w:p>
        </w:tc>
        <w:tc>
          <w:tcPr>
            <w:tcW w:w="4284" w:type="dxa"/>
            <w:gridSpan w:val="3"/>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наличие программ, в том числе образовательных, направленных на работу с одаренными детьми</w:t>
            </w: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9.2.</w:t>
            </w:r>
          </w:p>
        </w:tc>
        <w:tc>
          <w:tcPr>
            <w:tcW w:w="3381" w:type="dxa"/>
          </w:tcPr>
          <w:p w:rsidR="00722270" w:rsidRPr="00A239E0" w:rsidRDefault="00722270" w:rsidP="000E170A">
            <w:pPr>
              <w:pStyle w:val="Standard"/>
              <w:snapToGrid w:val="0"/>
              <w:jc w:val="both"/>
              <w:rPr>
                <w:rFonts w:ascii="Times New Roman" w:hAnsi="Times New Roman" w:cs="Times New Roman"/>
                <w:color w:val="FF0000"/>
              </w:rPr>
            </w:pPr>
            <w:r w:rsidRPr="00A239E0">
              <w:rPr>
                <w:rFonts w:ascii="Times New Roman" w:hAnsi="Times New Roman" w:cs="Times New Roman"/>
              </w:rPr>
              <w:t xml:space="preserve">Наличие обучающихся, победителей и призеров интеллектуальных, творческих и спортивных состязаний (не ниже муниципального уровня), получивших поддержку (гранты, стипендии, ценные подарки) в соответствии с графиком мероприятий. </w:t>
            </w:r>
            <w:proofErr w:type="gramStart"/>
            <w:r w:rsidRPr="00A239E0">
              <w:rPr>
                <w:rFonts w:ascii="Times New Roman" w:hAnsi="Times New Roman" w:cs="Times New Roman"/>
              </w:rPr>
              <w:t>Утвержденных</w:t>
            </w:r>
            <w:proofErr w:type="gramEnd"/>
            <w:r w:rsidRPr="00A239E0">
              <w:rPr>
                <w:rFonts w:ascii="Times New Roman" w:hAnsi="Times New Roman" w:cs="Times New Roman"/>
              </w:rPr>
              <w:t xml:space="preserve"> Департаментом образования и молодежной политики на год</w:t>
            </w:r>
          </w:p>
        </w:tc>
        <w:tc>
          <w:tcPr>
            <w:tcW w:w="4284" w:type="dxa"/>
            <w:gridSpan w:val="3"/>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наличие документов о победителях и призерах интеллектуальных, творческих и спортивных состязаний (не ниже областного уровня), получивших поддержку (гранты, стипендии, ценные подарки)</w:t>
            </w: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- 2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молодежи (от 14 до 17 </w:t>
            </w:r>
            <w:r w:rsidRPr="00A239E0">
              <w:rPr>
                <w:rFonts w:ascii="Times New Roman" w:hAnsi="Times New Roman" w:cs="Times New Roman"/>
                <w:sz w:val="24"/>
                <w:szCs w:val="24"/>
              </w:rPr>
              <w:lastRenderedPageBreak/>
              <w:t>лет), принимающей участие во  всероссийских, межрегиональных, областных молодёжных форумах, от общего количества молодежи, проживающей на территории района</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10 %</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(А/В) * 100%, где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А – количество молодежи (от 14 до 17 лет), принимающей участие во  всероссийских, межрегиональных, областных молодёжных форумах за отчётный период;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количество молодежи, проживающей на территории района на отчётный период.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 и более –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10.</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Реализация программ и мероприятий по сохранению и укреплению здоровья обучающихся-2</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10.1.</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Реализация образовательным  учреждением программ по сохранению и укреплению здоровья детей</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в образовательном  учреждении  программы по сохранению и укреплению здоровья</w:t>
            </w: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10.2.</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Доля выполнения санитарно-гигиенических требований</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100 %</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Б</w:t>
            </w:r>
            <w:proofErr w:type="gramStart"/>
            <w:r w:rsidRPr="00A239E0">
              <w:rPr>
                <w:rFonts w:ascii="Times New Roman" w:hAnsi="Times New Roman" w:cs="Times New Roman"/>
                <w:sz w:val="24"/>
                <w:szCs w:val="24"/>
              </w:rPr>
              <w:t>1</w:t>
            </w:r>
            <w:proofErr w:type="gramEnd"/>
            <w:r w:rsidRPr="00A239E0">
              <w:rPr>
                <w:rFonts w:ascii="Times New Roman" w:hAnsi="Times New Roman" w:cs="Times New Roman"/>
                <w:sz w:val="24"/>
                <w:szCs w:val="24"/>
              </w:rPr>
              <w:t>/200*100%,где                                                                Б1- количество баллов, набранных образовательным учреждением, при оценке санитарно-гигиенических требований</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100%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100%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11.</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Организация </w:t>
            </w:r>
            <w:proofErr w:type="gramStart"/>
            <w:r w:rsidRPr="00A239E0">
              <w:rPr>
                <w:rFonts w:ascii="Times New Roman" w:hAnsi="Times New Roman" w:cs="Times New Roman"/>
                <w:b/>
                <w:bCs/>
                <w:sz w:val="24"/>
                <w:szCs w:val="24"/>
              </w:rPr>
              <w:t>оздоровительной</w:t>
            </w:r>
            <w:proofErr w:type="gramEnd"/>
            <w:r w:rsidRPr="00A239E0">
              <w:rPr>
                <w:rFonts w:ascii="Times New Roman" w:hAnsi="Times New Roman" w:cs="Times New Roman"/>
                <w:b/>
                <w:bCs/>
                <w:sz w:val="24"/>
                <w:szCs w:val="24"/>
              </w:rPr>
              <w:t xml:space="preserve"> и спортивной работы-6</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11.1.</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Доля обучающихся, занимающихся адаптивной физкультурой, от общего числа школьников</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100 %</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/Ч2*100%,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обучающихся, занимающихся адаптивной физкультурой (без учета обучающихся, имеющих медицинские противопоказания для </w:t>
            </w:r>
            <w:r w:rsidRPr="00A239E0">
              <w:rPr>
                <w:rFonts w:ascii="Times New Roman" w:hAnsi="Times New Roman" w:cs="Times New Roman"/>
                <w:kern w:val="3"/>
                <w:sz w:val="24"/>
                <w:szCs w:val="24"/>
                <w:lang w:eastAsia="ar-SA"/>
              </w:rPr>
              <w:lastRenderedPageBreak/>
              <w:t>занятий адаптивной физкультурой);</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общая численность обучающихся  на 31.05. отчетного года</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100%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менее 100%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11.2.</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 xml:space="preserve">Средний уровень физической подготовленности </w:t>
            </w:r>
            <w:proofErr w:type="gramStart"/>
            <w:r w:rsidRPr="00A239E0">
              <w:rPr>
                <w:rFonts w:ascii="Times New Roman" w:hAnsi="Times New Roman" w:cs="Times New Roman"/>
              </w:rPr>
              <w:t>обучающихся</w:t>
            </w:r>
            <w:proofErr w:type="gramEnd"/>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Показатель среднего уровня физической подготовленности </w:t>
            </w:r>
            <w:proofErr w:type="gramStart"/>
            <w:r w:rsidRPr="00A239E0">
              <w:rPr>
                <w:rFonts w:ascii="Times New Roman" w:hAnsi="Times New Roman" w:cs="Times New Roman"/>
                <w:sz w:val="24"/>
                <w:szCs w:val="24"/>
              </w:rPr>
              <w:t>обучающихся</w:t>
            </w:r>
            <w:proofErr w:type="gramEnd"/>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не ниже средне областного показателя за предыдущий учебный год</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методика расчета показателя осуществляется согласно положению об областном спортивном фестивале на отчётный учебный год по результатам тестирования физической подготовленности обучающихся по программе Всероссийских спортивных соревнований школьников «Президентские состязания»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ниже средне областного показателя за предыдущий учебный год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ниже средне областного показателя за предыдущий учебный год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11.3.</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Доля обучающихся, занимающихся в спортивных кружках, секциях, клубах, от общего числа школьников</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80%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/Ч2*100%,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обучающихся, занимающихся в спортивных кружках, секциях, клубах, от общего числа обучающихся (без учета обучающихся, </w:t>
            </w:r>
            <w:r w:rsidRPr="00A239E0">
              <w:rPr>
                <w:rFonts w:ascii="Times New Roman" w:hAnsi="Times New Roman" w:cs="Times New Roman"/>
                <w:kern w:val="3"/>
                <w:sz w:val="24"/>
                <w:szCs w:val="24"/>
                <w:lang w:eastAsia="ar-SA"/>
              </w:rPr>
              <w:lastRenderedPageBreak/>
              <w:t>имеющих медицинские противопоказания для занятий спортом);</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общая численность обучающихся  на 31.05. отчетного года</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80%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ниже 80% - 0 б</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11.4.</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Организация отдыха и оздоровления в период каникул</w:t>
            </w:r>
          </w:p>
        </w:tc>
        <w:tc>
          <w:tcPr>
            <w:tcW w:w="4284" w:type="dxa"/>
            <w:gridSpan w:val="3"/>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наличие лагеря дневного пребывания</w:t>
            </w:r>
          </w:p>
          <w:p w:rsidR="00722270" w:rsidRPr="00A239E0" w:rsidRDefault="00722270" w:rsidP="000E170A">
            <w:pPr>
              <w:spacing w:after="0" w:line="240" w:lineRule="auto"/>
              <w:jc w:val="both"/>
              <w:rPr>
                <w:rFonts w:ascii="Times New Roman" w:hAnsi="Times New Roman" w:cs="Times New Roman"/>
                <w:sz w:val="24"/>
                <w:szCs w:val="24"/>
              </w:rPr>
            </w:pP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11.5</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 xml:space="preserve">Участие в Спартакиаде </w:t>
            </w:r>
            <w:proofErr w:type="gramStart"/>
            <w:r w:rsidRPr="00A239E0">
              <w:rPr>
                <w:rFonts w:ascii="Times New Roman" w:hAnsi="Times New Roman" w:cs="Times New Roman"/>
              </w:rPr>
              <w:t>обучающихся</w:t>
            </w:r>
            <w:proofErr w:type="gramEnd"/>
          </w:p>
        </w:tc>
        <w:tc>
          <w:tcPr>
            <w:tcW w:w="4284" w:type="dxa"/>
            <w:gridSpan w:val="3"/>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 xml:space="preserve">количество призовых мест </w:t>
            </w:r>
          </w:p>
        </w:tc>
        <w:tc>
          <w:tcPr>
            <w:tcW w:w="1734"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tc>
      </w:tr>
      <w:tr w:rsidR="00722270" w:rsidRPr="00A239E0">
        <w:trPr>
          <w:trHeight w:val="135"/>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12.</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Создание условий для реализации </w:t>
            </w:r>
            <w:proofErr w:type="gramStart"/>
            <w:r w:rsidRPr="00A239E0">
              <w:rPr>
                <w:rFonts w:ascii="Times New Roman" w:hAnsi="Times New Roman" w:cs="Times New Roman"/>
                <w:b/>
                <w:bCs/>
                <w:sz w:val="24"/>
                <w:szCs w:val="24"/>
              </w:rPr>
              <w:t>обучающимися</w:t>
            </w:r>
            <w:proofErr w:type="gramEnd"/>
            <w:r w:rsidRPr="00A239E0">
              <w:rPr>
                <w:rFonts w:ascii="Times New Roman" w:hAnsi="Times New Roman" w:cs="Times New Roman"/>
                <w:b/>
                <w:bCs/>
                <w:sz w:val="24"/>
                <w:szCs w:val="24"/>
              </w:rPr>
              <w:t xml:space="preserve"> индивидуальных учебных планов-2</w:t>
            </w:r>
          </w:p>
        </w:tc>
      </w:tr>
      <w:tr w:rsidR="00722270" w:rsidRPr="00A239E0">
        <w:trPr>
          <w:trHeight w:val="1488"/>
        </w:trPr>
        <w:tc>
          <w:tcPr>
            <w:tcW w:w="83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12.1.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Создание условий для реализации </w:t>
            </w:r>
            <w:proofErr w:type="gramStart"/>
            <w:r w:rsidRPr="00A239E0">
              <w:rPr>
                <w:rFonts w:ascii="Times New Roman" w:hAnsi="Times New Roman" w:cs="Times New Roman"/>
                <w:sz w:val="24"/>
                <w:szCs w:val="24"/>
              </w:rPr>
              <w:t>обучающимися</w:t>
            </w:r>
            <w:proofErr w:type="gramEnd"/>
            <w:r w:rsidRPr="00A239E0">
              <w:rPr>
                <w:rFonts w:ascii="Times New Roman" w:hAnsi="Times New Roman" w:cs="Times New Roman"/>
                <w:sz w:val="24"/>
                <w:szCs w:val="24"/>
              </w:rPr>
              <w:t xml:space="preserve"> индивидуальных учебных планов</w:t>
            </w:r>
          </w:p>
        </w:tc>
        <w:tc>
          <w:tcPr>
            <w:tcW w:w="4284" w:type="dxa"/>
            <w:gridSpan w:val="3"/>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выполнение следующих требований:</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-наличие индивидуальных учебных планов;</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-обеспечение возможности обучаться с использованием дистанционных образовательных технологий;</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 организация образовательного процесса в соответствии с действующим законодательством</w:t>
            </w:r>
          </w:p>
          <w:p w:rsidR="00722270" w:rsidRPr="00A239E0" w:rsidRDefault="00722270" w:rsidP="000E170A">
            <w:pPr>
              <w:spacing w:after="0" w:line="240" w:lineRule="auto"/>
              <w:jc w:val="both"/>
              <w:rPr>
                <w:rFonts w:ascii="Times New Roman" w:hAnsi="Times New Roman" w:cs="Times New Roman"/>
                <w:sz w:val="24"/>
                <w:szCs w:val="24"/>
              </w:rPr>
            </w:pP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да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нет – 0 б</w:t>
            </w:r>
          </w:p>
        </w:tc>
      </w:tr>
      <w:tr w:rsidR="00722270" w:rsidRPr="00A239E0">
        <w:trPr>
          <w:trHeight w:val="248"/>
        </w:trPr>
        <w:tc>
          <w:tcPr>
            <w:tcW w:w="836"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13.</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Реализация программ дополнительного образования на базе образовательного учреждения-2</w:t>
            </w:r>
          </w:p>
        </w:tc>
      </w:tr>
      <w:tr w:rsidR="00722270" w:rsidRPr="00A239E0">
        <w:trPr>
          <w:gridBefore w:val="1"/>
          <w:wBefore w:w="6" w:type="dxa"/>
          <w:trHeight w:val="370"/>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lang w:val="en-US"/>
              </w:rPr>
            </w:pPr>
            <w:r w:rsidRPr="00A239E0">
              <w:rPr>
                <w:rFonts w:ascii="Times New Roman" w:hAnsi="Times New Roman" w:cs="Times New Roman"/>
                <w:sz w:val="24"/>
                <w:szCs w:val="24"/>
              </w:rPr>
              <w:t>13.</w:t>
            </w:r>
            <w:r w:rsidRPr="00A239E0">
              <w:rPr>
                <w:rFonts w:ascii="Times New Roman" w:hAnsi="Times New Roman" w:cs="Times New Roman"/>
                <w:sz w:val="24"/>
                <w:szCs w:val="24"/>
                <w:lang w:val="en-US"/>
              </w:rPr>
              <w:t>1.</w:t>
            </w:r>
          </w:p>
        </w:tc>
        <w:tc>
          <w:tcPr>
            <w:tcW w:w="3381" w:type="dxa"/>
          </w:tcPr>
          <w:p w:rsidR="00722270" w:rsidRPr="00A239E0" w:rsidRDefault="00722270" w:rsidP="000E170A">
            <w:pPr>
              <w:pStyle w:val="ConsPlusCell"/>
              <w:jc w:val="both"/>
              <w:rPr>
                <w:rFonts w:ascii="Times New Roman" w:hAnsi="Times New Roman" w:cs="Times New Roman"/>
                <w:sz w:val="24"/>
                <w:szCs w:val="24"/>
              </w:rPr>
            </w:pPr>
            <w:r w:rsidRPr="00A239E0">
              <w:rPr>
                <w:rFonts w:ascii="Times New Roman" w:hAnsi="Times New Roman" w:cs="Times New Roman"/>
                <w:sz w:val="24"/>
                <w:szCs w:val="24"/>
              </w:rPr>
              <w:t>Наличие системы дополнительного образования детей</w:t>
            </w:r>
          </w:p>
          <w:p w:rsidR="00722270" w:rsidRPr="00A239E0" w:rsidRDefault="00722270" w:rsidP="000E170A">
            <w:pPr>
              <w:spacing w:after="0" w:line="240" w:lineRule="auto"/>
              <w:jc w:val="both"/>
              <w:rPr>
                <w:rFonts w:ascii="Times New Roman" w:hAnsi="Times New Roman" w:cs="Times New Roman"/>
                <w:sz w:val="24"/>
                <w:szCs w:val="24"/>
              </w:rPr>
            </w:pPr>
          </w:p>
        </w:tc>
        <w:tc>
          <w:tcPr>
            <w:tcW w:w="4284"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выполнение следующих требований:</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наличие программы (раздела) развития дополнительного образования детей;</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xml:space="preserve">- организация образовательного процесса в соответствии с </w:t>
            </w:r>
            <w:r w:rsidRPr="00A239E0">
              <w:rPr>
                <w:rFonts w:ascii="Times New Roman" w:hAnsi="Times New Roman" w:cs="Times New Roman"/>
              </w:rPr>
              <w:lastRenderedPageBreak/>
              <w:t>действующим законодательством;</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наличие разнонаправленных объединений дополнительного образования детей (не менее 2, включая научно-техническое направление) на базе учреждения;</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наличие сетевого взаимодействия, в том числе наличие договоров о совместной деятельности</w:t>
            </w:r>
          </w:p>
          <w:p w:rsidR="00722270" w:rsidRPr="00A239E0" w:rsidRDefault="00722270" w:rsidP="000E170A">
            <w:pPr>
              <w:spacing w:after="0" w:line="240" w:lineRule="auto"/>
              <w:jc w:val="both"/>
              <w:rPr>
                <w:rFonts w:ascii="Times New Roman" w:hAnsi="Times New Roman" w:cs="Times New Roman"/>
                <w:sz w:val="24"/>
                <w:szCs w:val="24"/>
              </w:rPr>
            </w:pP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6" w:type="dxa"/>
          <w:trHeight w:val="37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lang w:val="en-US"/>
              </w:rPr>
            </w:pPr>
            <w:r w:rsidRPr="00A239E0">
              <w:rPr>
                <w:rFonts w:ascii="Times New Roman" w:hAnsi="Times New Roman" w:cs="Times New Roman"/>
                <w:sz w:val="24"/>
                <w:szCs w:val="24"/>
              </w:rPr>
              <w:lastRenderedPageBreak/>
              <w:t>13.</w:t>
            </w:r>
            <w:r w:rsidRPr="00A239E0">
              <w:rPr>
                <w:rFonts w:ascii="Times New Roman" w:hAnsi="Times New Roman" w:cs="Times New Roman"/>
                <w:sz w:val="24"/>
                <w:szCs w:val="24"/>
                <w:lang w:val="en-US"/>
              </w:rPr>
              <w:t>2.</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Доля обучающихся, получающих услуги по дополнительному образованию в организациях различной организационно-правовой формы и формы собственности, в общей численности обучающихся</w:t>
            </w:r>
            <w:proofErr w:type="gramEnd"/>
          </w:p>
        </w:tc>
        <w:tc>
          <w:tcPr>
            <w:tcW w:w="4284" w:type="dxa"/>
            <w:gridSpan w:val="3"/>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rPr>
              <w:t>не ниже 90%</w:t>
            </w:r>
          </w:p>
          <w:p w:rsidR="00722270" w:rsidRPr="00A239E0" w:rsidRDefault="00722270" w:rsidP="000E170A">
            <w:pPr>
              <w:spacing w:after="0" w:line="240" w:lineRule="auto"/>
              <w:jc w:val="both"/>
              <w:rPr>
                <w:rFonts w:ascii="Times New Roman" w:hAnsi="Times New Roman" w:cs="Times New Roman"/>
                <w:sz w:val="24"/>
                <w:szCs w:val="24"/>
              </w:rPr>
            </w:pP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1</w:t>
            </w:r>
            <w:proofErr w:type="gramEnd"/>
            <w:r w:rsidRPr="00A239E0">
              <w:rPr>
                <w:rFonts w:ascii="Times New Roman" w:hAnsi="Times New Roman" w:cs="Times New Roman"/>
              </w:rPr>
              <w:t>/Ч2*100%, где</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1</w:t>
            </w:r>
            <w:proofErr w:type="gramEnd"/>
            <w:r w:rsidRPr="00A239E0">
              <w:rPr>
                <w:rFonts w:ascii="Times New Roman" w:hAnsi="Times New Roman" w:cs="Times New Roman"/>
              </w:rPr>
              <w:t xml:space="preserve"> - количество обучающихся по программам общего образования, получающих услуги по дополнительному образованию в организациях различной организационно-правовой формы и формы собственности;</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2</w:t>
            </w:r>
            <w:proofErr w:type="gramEnd"/>
            <w:r w:rsidRPr="00A239E0">
              <w:rPr>
                <w:rFonts w:ascii="Times New Roman" w:hAnsi="Times New Roman" w:cs="Times New Roman"/>
              </w:rPr>
              <w:t xml:space="preserve"> - общая численность обучающихся по программам общего образования на 31.05 отчётного года.</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 ниже 80%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ниже 80% - 0 б</w:t>
            </w:r>
          </w:p>
          <w:p w:rsidR="00722270" w:rsidRPr="00A239E0" w:rsidRDefault="00722270" w:rsidP="000E170A">
            <w:pPr>
              <w:pStyle w:val="Standard"/>
              <w:jc w:val="both"/>
              <w:rPr>
                <w:rFonts w:ascii="Times New Roman" w:hAnsi="Times New Roman" w:cs="Times New Roman"/>
              </w:rPr>
            </w:pPr>
          </w:p>
        </w:tc>
      </w:tr>
      <w:tr w:rsidR="00722270" w:rsidRPr="00A239E0">
        <w:trPr>
          <w:gridBefore w:val="1"/>
          <w:wBefore w:w="6" w:type="dxa"/>
          <w:trHeight w:val="375"/>
        </w:trPr>
        <w:tc>
          <w:tcPr>
            <w:tcW w:w="830" w:type="dxa"/>
            <w:gridSpan w:val="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14.</w:t>
            </w:r>
          </w:p>
        </w:tc>
        <w:tc>
          <w:tcPr>
            <w:tcW w:w="14510" w:type="dxa"/>
            <w:gridSpan w:val="7"/>
          </w:tcPr>
          <w:p w:rsidR="00722270" w:rsidRPr="00A239E0" w:rsidRDefault="00722270" w:rsidP="000E170A">
            <w:pPr>
              <w:pStyle w:val="Standard"/>
              <w:jc w:val="both"/>
              <w:rPr>
                <w:rFonts w:ascii="Times New Roman" w:hAnsi="Times New Roman" w:cs="Times New Roman"/>
                <w:b/>
                <w:bCs/>
              </w:rPr>
            </w:pPr>
            <w:r w:rsidRPr="00A239E0">
              <w:rPr>
                <w:rFonts w:ascii="Times New Roman" w:hAnsi="Times New Roman" w:cs="Times New Roman"/>
                <w:b/>
                <w:bCs/>
              </w:rPr>
              <w:t xml:space="preserve">Реализация </w:t>
            </w:r>
            <w:proofErr w:type="gramStart"/>
            <w:r w:rsidRPr="00A239E0">
              <w:rPr>
                <w:rFonts w:ascii="Times New Roman" w:hAnsi="Times New Roman" w:cs="Times New Roman"/>
                <w:b/>
                <w:bCs/>
              </w:rPr>
              <w:t>сетевого</w:t>
            </w:r>
            <w:proofErr w:type="gramEnd"/>
            <w:r w:rsidRPr="00A239E0">
              <w:rPr>
                <w:rFonts w:ascii="Times New Roman" w:hAnsi="Times New Roman" w:cs="Times New Roman"/>
                <w:b/>
                <w:bCs/>
              </w:rPr>
              <w:t xml:space="preserve"> и дистанционного обучения-3</w:t>
            </w:r>
          </w:p>
        </w:tc>
      </w:tr>
      <w:tr w:rsidR="00722270" w:rsidRPr="00A239E0">
        <w:trPr>
          <w:gridBefore w:val="1"/>
          <w:wBefore w:w="6" w:type="dxa"/>
          <w:trHeight w:val="37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14.1.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w:t>
            </w:r>
            <w:proofErr w:type="gramStart"/>
            <w:r w:rsidRPr="00A239E0">
              <w:rPr>
                <w:rFonts w:ascii="Times New Roman" w:hAnsi="Times New Roman" w:cs="Times New Roman"/>
                <w:sz w:val="24"/>
                <w:szCs w:val="24"/>
              </w:rPr>
              <w:t>обучающихся</w:t>
            </w:r>
            <w:proofErr w:type="gramEnd"/>
            <w:r w:rsidRPr="00A239E0">
              <w:rPr>
                <w:rFonts w:ascii="Times New Roman" w:hAnsi="Times New Roman" w:cs="Times New Roman"/>
                <w:sz w:val="24"/>
                <w:szCs w:val="24"/>
              </w:rPr>
              <w:t>, охваченных дистанционным обучением</w:t>
            </w:r>
          </w:p>
        </w:tc>
        <w:tc>
          <w:tcPr>
            <w:tcW w:w="4284" w:type="dxa"/>
            <w:gridSpan w:val="3"/>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не ниже 30%</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6" w:type="dxa"/>
          <w:trHeight w:val="37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14.2</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Организация сетевого взаимодействия с </w:t>
            </w:r>
            <w:r w:rsidRPr="00A239E0">
              <w:rPr>
                <w:rFonts w:ascii="Times New Roman" w:hAnsi="Times New Roman" w:cs="Times New Roman"/>
                <w:sz w:val="24"/>
                <w:szCs w:val="24"/>
              </w:rPr>
              <w:lastRenderedPageBreak/>
              <w:t>учреждениями профессионального образования при реализации общеобразовательных программ</w:t>
            </w:r>
          </w:p>
        </w:tc>
        <w:tc>
          <w:tcPr>
            <w:tcW w:w="4284" w:type="dxa"/>
            <w:gridSpan w:val="3"/>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p>
        </w:tc>
        <w:tc>
          <w:tcPr>
            <w:tcW w:w="1734"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2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6" w:type="dxa"/>
          <w:trHeight w:val="375"/>
        </w:trPr>
        <w:tc>
          <w:tcPr>
            <w:tcW w:w="830" w:type="dxa"/>
            <w:gridSpan w:val="2"/>
          </w:tcPr>
          <w:p w:rsidR="00722270" w:rsidRPr="00A239E0" w:rsidRDefault="00722270" w:rsidP="000E170A">
            <w:pPr>
              <w:spacing w:after="0" w:line="240" w:lineRule="auto"/>
              <w:jc w:val="both"/>
              <w:rPr>
                <w:rFonts w:ascii="Times New Roman" w:hAnsi="Times New Roman" w:cs="Times New Roman"/>
                <w:b/>
                <w:bCs/>
                <w:sz w:val="24"/>
                <w:szCs w:val="24"/>
                <w:lang w:val="en-US"/>
              </w:rPr>
            </w:pPr>
            <w:r w:rsidRPr="00A239E0">
              <w:rPr>
                <w:rFonts w:ascii="Times New Roman" w:hAnsi="Times New Roman" w:cs="Times New Roman"/>
                <w:b/>
                <w:bCs/>
                <w:sz w:val="24"/>
                <w:szCs w:val="24"/>
              </w:rPr>
              <w:lastRenderedPageBreak/>
              <w:t>15</w:t>
            </w:r>
            <w:r w:rsidRPr="00A239E0">
              <w:rPr>
                <w:rFonts w:ascii="Times New Roman" w:hAnsi="Times New Roman" w:cs="Times New Roman"/>
                <w:b/>
                <w:bCs/>
                <w:sz w:val="24"/>
                <w:szCs w:val="24"/>
                <w:lang w:val="en-US"/>
              </w:rPr>
              <w:t>.</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Динамика индивидуальных образовательных результатов обучающихся-3</w:t>
            </w:r>
          </w:p>
        </w:tc>
      </w:tr>
      <w:tr w:rsidR="00722270" w:rsidRPr="00A239E0">
        <w:trPr>
          <w:gridBefore w:val="1"/>
          <w:wBefore w:w="6" w:type="dxa"/>
          <w:trHeight w:val="37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15.1.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Динамика индивидуальных образовательных результатов обучающихся (в т.ч. портфолио)</w:t>
            </w:r>
          </w:p>
        </w:tc>
        <w:tc>
          <w:tcPr>
            <w:tcW w:w="4284" w:type="dxa"/>
            <w:gridSpan w:val="3"/>
          </w:tcPr>
          <w:p w:rsidR="00722270" w:rsidRPr="00A239E0" w:rsidRDefault="00722270" w:rsidP="00CA1061">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 xml:space="preserve">индивидуальный учет результатов освоения </w:t>
            </w:r>
            <w:proofErr w:type="gramStart"/>
            <w:r w:rsidRPr="00A239E0">
              <w:rPr>
                <w:rFonts w:ascii="Times New Roman" w:hAnsi="Times New Roman" w:cs="Times New Roman"/>
                <w:kern w:val="3"/>
                <w:sz w:val="24"/>
                <w:szCs w:val="24"/>
                <w:lang w:eastAsia="ar-SA"/>
              </w:rPr>
              <w:t>обучающимися</w:t>
            </w:r>
            <w:proofErr w:type="gramEnd"/>
            <w:r w:rsidRPr="00A239E0">
              <w:rPr>
                <w:rFonts w:ascii="Times New Roman" w:hAnsi="Times New Roman" w:cs="Times New Roman"/>
                <w:kern w:val="3"/>
                <w:sz w:val="24"/>
                <w:szCs w:val="24"/>
                <w:lang w:eastAsia="ar-SA"/>
              </w:rPr>
              <w:t xml:space="preserve"> образовательных программ, хранение в архивах информации об этих результатах на бумажных и электронных носителях,</w:t>
            </w:r>
          </w:p>
          <w:p w:rsidR="00722270" w:rsidRPr="00A239E0" w:rsidRDefault="00722270" w:rsidP="00CA1061">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организация мониторинга индивидуальных образовательных результатов обучающихся,</w:t>
            </w:r>
          </w:p>
          <w:p w:rsidR="00722270" w:rsidRPr="00A239E0" w:rsidRDefault="00722270" w:rsidP="00CA1061">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 xml:space="preserve">обеспечение </w:t>
            </w:r>
            <w:proofErr w:type="gramStart"/>
            <w:r w:rsidRPr="00A239E0">
              <w:rPr>
                <w:rFonts w:ascii="Times New Roman" w:hAnsi="Times New Roman" w:cs="Times New Roman"/>
                <w:kern w:val="3"/>
                <w:sz w:val="24"/>
                <w:szCs w:val="24"/>
              </w:rPr>
              <w:t>функционирования внутренней системы оценки качества образования</w:t>
            </w:r>
            <w:proofErr w:type="gramEnd"/>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-0 б</w:t>
            </w:r>
          </w:p>
        </w:tc>
      </w:tr>
      <w:tr w:rsidR="00722270" w:rsidRPr="00A239E0">
        <w:trPr>
          <w:gridBefore w:val="1"/>
          <w:wBefore w:w="6" w:type="dxa"/>
          <w:trHeight w:val="280"/>
        </w:trPr>
        <w:tc>
          <w:tcPr>
            <w:tcW w:w="830" w:type="dxa"/>
            <w:gridSpan w:val="2"/>
          </w:tcPr>
          <w:p w:rsidR="00722270" w:rsidRPr="00A239E0" w:rsidRDefault="00722270" w:rsidP="000E170A">
            <w:pPr>
              <w:spacing w:after="0" w:line="240" w:lineRule="auto"/>
              <w:jc w:val="both"/>
              <w:rPr>
                <w:rFonts w:ascii="Times New Roman" w:hAnsi="Times New Roman" w:cs="Times New Roman"/>
                <w:b/>
                <w:bCs/>
                <w:sz w:val="24"/>
                <w:szCs w:val="24"/>
                <w:lang w:val="en-US"/>
              </w:rPr>
            </w:pPr>
            <w:r w:rsidRPr="00A239E0">
              <w:rPr>
                <w:rFonts w:ascii="Times New Roman" w:hAnsi="Times New Roman" w:cs="Times New Roman"/>
                <w:b/>
                <w:bCs/>
                <w:sz w:val="24"/>
                <w:szCs w:val="24"/>
              </w:rPr>
              <w:t>16</w:t>
            </w:r>
            <w:r w:rsidRPr="00A239E0">
              <w:rPr>
                <w:rFonts w:ascii="Times New Roman" w:hAnsi="Times New Roman" w:cs="Times New Roman"/>
                <w:b/>
                <w:bCs/>
                <w:sz w:val="24"/>
                <w:szCs w:val="24"/>
                <w:lang w:val="en-US"/>
              </w:rPr>
              <w:t>.</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Уровень удовлетворенности населения качеством работы учреждения-3</w:t>
            </w:r>
          </w:p>
        </w:tc>
      </w:tr>
      <w:tr w:rsidR="00722270" w:rsidRPr="00A239E0">
        <w:trPr>
          <w:gridBefore w:val="1"/>
          <w:wBefore w:w="6" w:type="dxa"/>
          <w:trHeight w:val="1488"/>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lang w:val="en-US"/>
              </w:rPr>
            </w:pPr>
            <w:r w:rsidRPr="00A239E0">
              <w:rPr>
                <w:rFonts w:ascii="Times New Roman" w:hAnsi="Times New Roman" w:cs="Times New Roman"/>
                <w:sz w:val="24"/>
                <w:szCs w:val="24"/>
              </w:rPr>
              <w:t>16.</w:t>
            </w:r>
            <w:r w:rsidRPr="00A239E0">
              <w:rPr>
                <w:rFonts w:ascii="Times New Roman" w:hAnsi="Times New Roman" w:cs="Times New Roman"/>
                <w:sz w:val="24"/>
                <w:szCs w:val="24"/>
                <w:lang w:val="en-US"/>
              </w:rPr>
              <w:t>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независимой оценки качества работы образовательного учреждения</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удовлетворенности</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60 % от максимально возможного количества баллов</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информация районного общественного совета при комитете образования,</w:t>
            </w:r>
            <w:r w:rsidRPr="00A239E0">
              <w:rPr>
                <w:rFonts w:ascii="Times New Roman" w:hAnsi="Times New Roman" w:cs="Times New Roman"/>
                <w:b/>
                <w:bCs/>
                <w:sz w:val="24"/>
                <w:szCs w:val="24"/>
              </w:rPr>
              <w:t xml:space="preserve"> </w:t>
            </w:r>
            <w:r w:rsidRPr="00A239E0">
              <w:rPr>
                <w:rFonts w:ascii="Times New Roman" w:hAnsi="Times New Roman" w:cs="Times New Roman"/>
                <w:sz w:val="24"/>
                <w:szCs w:val="24"/>
              </w:rPr>
              <w:t>молодежной политики и спорта Администрации муниципального района</w:t>
            </w:r>
          </w:p>
        </w:tc>
      </w:tr>
      <w:tr w:rsidR="00722270" w:rsidRPr="00A239E0">
        <w:trPr>
          <w:gridBefore w:val="1"/>
          <w:wBefore w:w="6" w:type="dxa"/>
          <w:trHeight w:val="1488"/>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16.2.</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мониторинга удовлетворенности родителей образовательного учреждения качеством предоставляемых услуг</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удовлетворенности</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85%</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ежеквартальный мониторинг удовлетворенности родителей образовательного  учреждения качеством предоставляемых услуг, проводимый общественным (наблюдательным) советом </w:t>
            </w:r>
            <w:r w:rsidRPr="00A239E0">
              <w:rPr>
                <w:rFonts w:ascii="Times New Roman" w:hAnsi="Times New Roman" w:cs="Times New Roman"/>
                <w:sz w:val="24"/>
                <w:szCs w:val="24"/>
              </w:rPr>
              <w:lastRenderedPageBreak/>
              <w:t xml:space="preserve">образовательного учреждения </w:t>
            </w:r>
          </w:p>
        </w:tc>
      </w:tr>
      <w:tr w:rsidR="00722270" w:rsidRPr="00A239E0">
        <w:trPr>
          <w:gridBefore w:val="1"/>
          <w:wBefore w:w="6" w:type="dxa"/>
          <w:trHeight w:val="374"/>
        </w:trPr>
        <w:tc>
          <w:tcPr>
            <w:tcW w:w="830" w:type="dxa"/>
            <w:gridSpan w:val="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17.</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Результативность финансово-хозяйственной деятельности и ресурсного обеспечения учреждения-8</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17.1.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Выполнение целевого показателя средней заработной платы педагогических работников</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239E0">
              <w:rPr>
                <w:rFonts w:ascii="Times New Roman" w:hAnsi="Times New Roman" w:cs="Times New Roman"/>
                <w:sz w:val="24"/>
                <w:szCs w:val="24"/>
              </w:rPr>
              <w:t xml:space="preserve">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 * 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 - среднемесячная номинально начисленная заработная плата педагогических работников по данным статистического отчета отдела образования, молодежной политики и спорта Администрации муниципального района за отчетный период;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установленный целевой показатель за отчетный период.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100% - </w:t>
            </w:r>
            <w:r>
              <w:rPr>
                <w:rFonts w:ascii="Times New Roman" w:hAnsi="Times New Roman" w:cs="Times New Roman"/>
                <w:sz w:val="24"/>
                <w:szCs w:val="24"/>
              </w:rPr>
              <w:t>3</w:t>
            </w:r>
            <w:r w:rsidRPr="00A239E0">
              <w:rPr>
                <w:rFonts w:ascii="Times New Roman" w:hAnsi="Times New Roman" w:cs="Times New Roman"/>
                <w:sz w:val="24"/>
                <w:szCs w:val="24"/>
              </w:rPr>
              <w:t xml:space="preserve">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менее 100%- 0 б,  </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17.2.</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платных образовательных услуг направленных на заработную плату педагогических работников</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1 %-30 %</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 * 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 </w:t>
            </w:r>
            <w:proofErr w:type="gramStart"/>
            <w:r w:rsidRPr="00A239E0">
              <w:rPr>
                <w:rFonts w:ascii="Times New Roman" w:hAnsi="Times New Roman" w:cs="Times New Roman"/>
                <w:sz w:val="24"/>
                <w:szCs w:val="24"/>
              </w:rPr>
              <w:t>-р</w:t>
            </w:r>
            <w:proofErr w:type="gramEnd"/>
            <w:r w:rsidRPr="00A239E0">
              <w:rPr>
                <w:rFonts w:ascii="Times New Roman" w:hAnsi="Times New Roman" w:cs="Times New Roman"/>
                <w:sz w:val="24"/>
                <w:szCs w:val="24"/>
              </w:rPr>
              <w:t>азмер денежных средств, поступивших в учреждение от  приносящего дохода деятельности за отчетный год по данным годового бухгалтерского отчета (ф. 0503737);</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 - размер денежных средств, направленных на заработную </w:t>
            </w:r>
            <w:r w:rsidRPr="00A239E0">
              <w:rPr>
                <w:rFonts w:ascii="Times New Roman" w:hAnsi="Times New Roman" w:cs="Times New Roman"/>
                <w:sz w:val="24"/>
                <w:szCs w:val="24"/>
              </w:rPr>
              <w:lastRenderedPageBreak/>
              <w:t>плату</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1 % до 10%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 10% до 20 %- 2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свыше 20% - 3 б</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17.3.</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нарушений по ведению бухгалтерского, налогового учета, расчетов норматива затрат по учреждению, статистической отчетности</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акты проверок, результаты мониторинга, данные годового бухгалтерского отчета.</w:t>
            </w:r>
          </w:p>
          <w:p w:rsidR="00722270" w:rsidRPr="00A239E0" w:rsidRDefault="00722270" w:rsidP="000E170A">
            <w:pPr>
              <w:spacing w:after="0" w:line="240" w:lineRule="auto"/>
              <w:jc w:val="both"/>
              <w:rPr>
                <w:rFonts w:ascii="Times New Roman" w:hAnsi="Times New Roman" w:cs="Times New Roman"/>
                <w:sz w:val="24"/>
                <w:szCs w:val="24"/>
              </w:rPr>
            </w:pP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A239E0">
              <w:rPr>
                <w:rFonts w:ascii="Times New Roman" w:hAnsi="Times New Roman" w:cs="Times New Roman"/>
                <w:sz w:val="24"/>
                <w:szCs w:val="24"/>
              </w:rPr>
              <w:t xml:space="preserve"> б</w:t>
            </w:r>
          </w:p>
        </w:tc>
        <w:tc>
          <w:tcPr>
            <w:tcW w:w="331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нарушений – 0 б, отсутствие нарушений– </w:t>
            </w:r>
            <w:r>
              <w:rPr>
                <w:rFonts w:ascii="Times New Roman" w:hAnsi="Times New Roman" w:cs="Times New Roman"/>
                <w:sz w:val="24"/>
                <w:szCs w:val="24"/>
              </w:rPr>
              <w:t>2</w:t>
            </w:r>
            <w:r w:rsidRPr="00A239E0">
              <w:rPr>
                <w:rFonts w:ascii="Times New Roman" w:hAnsi="Times New Roman" w:cs="Times New Roman"/>
                <w:sz w:val="24"/>
                <w:szCs w:val="24"/>
              </w:rPr>
              <w:t xml:space="preserve"> б.</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18.</w:t>
            </w:r>
          </w:p>
        </w:tc>
        <w:tc>
          <w:tcPr>
            <w:tcW w:w="14510" w:type="dxa"/>
            <w:gridSpan w:val="7"/>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Безопасность </w:t>
            </w:r>
            <w:proofErr w:type="gramStart"/>
            <w:r w:rsidRPr="00A239E0">
              <w:rPr>
                <w:rFonts w:ascii="Times New Roman" w:hAnsi="Times New Roman" w:cs="Times New Roman"/>
                <w:b/>
                <w:bCs/>
                <w:sz w:val="24"/>
                <w:szCs w:val="24"/>
              </w:rPr>
              <w:t>образовательного</w:t>
            </w:r>
            <w:proofErr w:type="gramEnd"/>
            <w:r w:rsidRPr="00A239E0">
              <w:rPr>
                <w:rFonts w:ascii="Times New Roman" w:hAnsi="Times New Roman" w:cs="Times New Roman"/>
                <w:b/>
                <w:bCs/>
                <w:sz w:val="24"/>
                <w:szCs w:val="24"/>
              </w:rPr>
              <w:t xml:space="preserve"> учреждения-5</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18.1.</w:t>
            </w:r>
          </w:p>
        </w:tc>
        <w:tc>
          <w:tcPr>
            <w:tcW w:w="338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в образовательном учреждении паспортов: антитеррористической безопасности, паспорта доступности, паспорта дорожной безопасности, паспорта пожарной безопасности, паспорта  экологической безопасности</w:t>
            </w:r>
          </w:p>
        </w:tc>
        <w:tc>
          <w:tcPr>
            <w:tcW w:w="4284"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паспорта безопасности согласно "Методики проведения мониторинга состояния комплексной безопасности объектов, системы социальной защиты населения, здравоохранения и образования с круглосуточным пребыванием людей, а так же образовательных учреждений</w:t>
            </w:r>
            <w:proofErr w:type="gramStart"/>
            <w:r w:rsidRPr="00A239E0">
              <w:rPr>
                <w:rFonts w:ascii="Times New Roman" w:hAnsi="Times New Roman" w:cs="Times New Roman"/>
              </w:rPr>
              <w:t>,"</w:t>
            </w:r>
            <w:proofErr w:type="gramEnd"/>
            <w:r w:rsidRPr="00A239E0">
              <w:rPr>
                <w:rFonts w:ascii="Times New Roman" w:hAnsi="Times New Roman" w:cs="Times New Roman"/>
              </w:rPr>
              <w:t xml:space="preserve"> разработанной во исполнение поручений Президента Российской Федерации от 12 марта 2009 года № Пр-567 и от 3 ноября 2009 года № Пр-3021, а также пункта 2 раздела I протокола заседания Правительственной комиссии по предупреждению и ликвидации чрезвычайных ситуаций и обеспечению пожарной безопасности от 26.06.2009 № 6     </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18.2.</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 xml:space="preserve">Наличие случаев детского и производственного </w:t>
            </w:r>
            <w:r w:rsidRPr="00A239E0">
              <w:rPr>
                <w:rFonts w:ascii="Times New Roman" w:hAnsi="Times New Roman" w:cs="Times New Roman"/>
              </w:rPr>
              <w:lastRenderedPageBreak/>
              <w:t>травматизма</w:t>
            </w:r>
          </w:p>
        </w:tc>
        <w:tc>
          <w:tcPr>
            <w:tcW w:w="428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 xml:space="preserve">наличие случаев детского и производственного травматизма / </w:t>
            </w:r>
            <w:r w:rsidRPr="00A239E0">
              <w:rPr>
                <w:rFonts w:ascii="Times New Roman" w:hAnsi="Times New Roman" w:cs="Times New Roman"/>
                <w:sz w:val="24"/>
                <w:szCs w:val="24"/>
              </w:rPr>
              <w:lastRenderedPageBreak/>
              <w:t>отсутствие детского и производственного травматизма</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 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-0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1 б</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18.3.</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Уровень подготовки образовательного учреждения к новому учебному году</w:t>
            </w:r>
          </w:p>
        </w:tc>
        <w:tc>
          <w:tcPr>
            <w:tcW w:w="4284" w:type="dxa"/>
            <w:gridSpan w:val="3"/>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акт приемки учреждения</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отсутствие замечаний в акте приемки- 1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замечаний – 0 б</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18.4.</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Своевременность подготовки образовательного учреждения к отопительному сезону</w:t>
            </w:r>
          </w:p>
        </w:tc>
        <w:tc>
          <w:tcPr>
            <w:tcW w:w="4284" w:type="dxa"/>
            <w:gridSpan w:val="3"/>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наличие паспорта готовности образовательного учреждения к отопительному сезону</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6" w:type="dxa"/>
          <w:trHeight w:val="135"/>
        </w:trPr>
        <w:tc>
          <w:tcPr>
            <w:tcW w:w="83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18.5.</w:t>
            </w:r>
          </w:p>
        </w:tc>
        <w:tc>
          <w:tcPr>
            <w:tcW w:w="3381"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Состояние территории вокруг образовательного учреждения</w:t>
            </w:r>
          </w:p>
        </w:tc>
        <w:tc>
          <w:tcPr>
            <w:tcW w:w="4284" w:type="dxa"/>
            <w:gridSpan w:val="3"/>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наличие /отсутствие замечаний по благоустройству</w:t>
            </w:r>
          </w:p>
        </w:tc>
        <w:tc>
          <w:tcPr>
            <w:tcW w:w="173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9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317"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6" w:type="dxa"/>
          <w:trHeight w:val="135"/>
        </w:trPr>
        <w:tc>
          <w:tcPr>
            <w:tcW w:w="15340" w:type="dxa"/>
            <w:gridSpan w:val="9"/>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ОБЩИЙ ИТОГ 100 б.</w:t>
            </w:r>
          </w:p>
        </w:tc>
      </w:tr>
    </w:tbl>
    <w:p w:rsidR="00722270" w:rsidRPr="00A239E0" w:rsidRDefault="00722270" w:rsidP="000E170A">
      <w:pPr>
        <w:spacing w:after="0" w:line="240" w:lineRule="auto"/>
        <w:jc w:val="both"/>
        <w:rPr>
          <w:rFonts w:ascii="Times New Roman" w:hAnsi="Times New Roman" w:cs="Times New Roman"/>
          <w:sz w:val="24"/>
          <w:szCs w:val="24"/>
        </w:rPr>
      </w:pPr>
    </w:p>
    <w:p w:rsidR="00722270" w:rsidRDefault="00722270" w:rsidP="000E170A">
      <w:pPr>
        <w:rPr>
          <w:rFonts w:ascii="Times New Roman" w:hAnsi="Times New Roman" w:cs="Times New Roman"/>
          <w:sz w:val="28"/>
          <w:szCs w:val="28"/>
        </w:rPr>
      </w:pPr>
    </w:p>
    <w:p w:rsidR="00722270" w:rsidRDefault="00722270" w:rsidP="000E170A">
      <w:pPr>
        <w:rPr>
          <w:rFonts w:ascii="Times New Roman" w:hAnsi="Times New Roman" w:cs="Times New Roman"/>
          <w:sz w:val="28"/>
          <w:szCs w:val="28"/>
        </w:rPr>
      </w:pPr>
    </w:p>
    <w:p w:rsidR="00722270" w:rsidRDefault="00722270" w:rsidP="000E170A">
      <w:pPr>
        <w:rPr>
          <w:rFonts w:ascii="Times New Roman" w:hAnsi="Times New Roman" w:cs="Times New Roman"/>
          <w:sz w:val="28"/>
          <w:szCs w:val="28"/>
        </w:rPr>
      </w:pPr>
    </w:p>
    <w:p w:rsidR="00722270" w:rsidRDefault="00722270" w:rsidP="000E170A">
      <w:pPr>
        <w:rPr>
          <w:rFonts w:ascii="Times New Roman" w:hAnsi="Times New Roman" w:cs="Times New Roman"/>
          <w:sz w:val="28"/>
          <w:szCs w:val="28"/>
        </w:rPr>
      </w:pPr>
    </w:p>
    <w:p w:rsidR="00722270" w:rsidRDefault="00722270" w:rsidP="000E170A">
      <w:pPr>
        <w:rPr>
          <w:rFonts w:ascii="Times New Roman" w:hAnsi="Times New Roman" w:cs="Times New Roman"/>
          <w:sz w:val="28"/>
          <w:szCs w:val="28"/>
        </w:rPr>
      </w:pPr>
    </w:p>
    <w:p w:rsidR="00722270" w:rsidRDefault="00722270" w:rsidP="000E170A">
      <w:pPr>
        <w:rPr>
          <w:rFonts w:ascii="Times New Roman" w:hAnsi="Times New Roman" w:cs="Times New Roman"/>
          <w:sz w:val="28"/>
          <w:szCs w:val="28"/>
        </w:rPr>
      </w:pPr>
    </w:p>
    <w:p w:rsidR="00722270" w:rsidRPr="00A239E0" w:rsidRDefault="00722270" w:rsidP="000E170A">
      <w:pPr>
        <w:rPr>
          <w:rFonts w:ascii="Times New Roman" w:hAnsi="Times New Roman" w:cs="Times New Roman"/>
          <w:sz w:val="28"/>
          <w:szCs w:val="28"/>
        </w:rPr>
      </w:pPr>
    </w:p>
    <w:p w:rsidR="00722270" w:rsidRDefault="00722270" w:rsidP="000E170A">
      <w:pPr>
        <w:jc w:val="both"/>
        <w:rPr>
          <w:rFonts w:ascii="Times New Roman" w:hAnsi="Times New Roman" w:cs="Times New Roman"/>
          <w:b/>
          <w:bCs/>
          <w:sz w:val="28"/>
          <w:szCs w:val="28"/>
        </w:rPr>
      </w:pPr>
    </w:p>
    <w:p w:rsidR="00722270" w:rsidRDefault="00722270" w:rsidP="000E170A">
      <w:pPr>
        <w:jc w:val="both"/>
        <w:rPr>
          <w:rFonts w:ascii="Times New Roman" w:hAnsi="Times New Roman" w:cs="Times New Roman"/>
          <w:b/>
          <w:bCs/>
          <w:sz w:val="28"/>
          <w:szCs w:val="28"/>
        </w:rPr>
      </w:pPr>
    </w:p>
    <w:p w:rsidR="00722270" w:rsidRPr="00A239E0" w:rsidRDefault="00722270" w:rsidP="000E170A">
      <w:pPr>
        <w:jc w:val="both"/>
        <w:rPr>
          <w:rFonts w:ascii="Times New Roman" w:hAnsi="Times New Roman" w:cs="Times New Roman"/>
          <w:b/>
          <w:bCs/>
          <w:sz w:val="28"/>
          <w:szCs w:val="28"/>
        </w:rPr>
      </w:pPr>
    </w:p>
    <w:p w:rsidR="00722270" w:rsidRPr="00A239E0" w:rsidRDefault="00722270" w:rsidP="000E170A">
      <w:pPr>
        <w:spacing w:after="0" w:line="240" w:lineRule="auto"/>
        <w:jc w:val="right"/>
        <w:rPr>
          <w:rFonts w:ascii="Times New Roman" w:hAnsi="Times New Roman" w:cs="Times New Roman"/>
          <w:sz w:val="24"/>
          <w:szCs w:val="24"/>
        </w:rPr>
      </w:pPr>
      <w:r w:rsidRPr="00A239E0">
        <w:rPr>
          <w:rFonts w:ascii="Times New Roman" w:hAnsi="Times New Roman" w:cs="Times New Roman"/>
          <w:caps/>
          <w:color w:val="000000"/>
          <w:sz w:val="28"/>
          <w:szCs w:val="28"/>
        </w:rPr>
        <w:lastRenderedPageBreak/>
        <w:t xml:space="preserve">                                                                                              </w:t>
      </w:r>
      <w:r w:rsidRPr="00A239E0">
        <w:rPr>
          <w:rFonts w:ascii="Times New Roman" w:hAnsi="Times New Roman" w:cs="Times New Roman"/>
          <w:sz w:val="24"/>
          <w:szCs w:val="24"/>
        </w:rPr>
        <w:t>Приложение №2</w:t>
      </w:r>
    </w:p>
    <w:p w:rsidR="00722270" w:rsidRPr="00A239E0" w:rsidRDefault="00722270" w:rsidP="000E170A">
      <w:pPr>
        <w:spacing w:after="0" w:line="240" w:lineRule="auto"/>
        <w:jc w:val="right"/>
        <w:rPr>
          <w:rFonts w:ascii="Times New Roman" w:hAnsi="Times New Roman" w:cs="Times New Roman"/>
          <w:sz w:val="24"/>
          <w:szCs w:val="24"/>
        </w:rPr>
      </w:pPr>
      <w:r w:rsidRPr="00A239E0">
        <w:rPr>
          <w:rFonts w:ascii="Times New Roman" w:hAnsi="Times New Roman" w:cs="Times New Roman"/>
          <w:sz w:val="24"/>
          <w:szCs w:val="24"/>
        </w:rPr>
        <w:t>к Положению об оплате труда</w:t>
      </w:r>
    </w:p>
    <w:p w:rsidR="00722270" w:rsidRPr="00A239E0" w:rsidRDefault="00722270" w:rsidP="000E170A">
      <w:pPr>
        <w:spacing w:after="0" w:line="240" w:lineRule="auto"/>
        <w:jc w:val="right"/>
        <w:rPr>
          <w:rFonts w:ascii="Times New Roman" w:hAnsi="Times New Roman" w:cs="Times New Roman"/>
          <w:sz w:val="24"/>
          <w:szCs w:val="24"/>
        </w:rPr>
      </w:pPr>
      <w:r w:rsidRPr="00A239E0">
        <w:rPr>
          <w:rFonts w:ascii="Times New Roman" w:hAnsi="Times New Roman" w:cs="Times New Roman"/>
          <w:sz w:val="24"/>
          <w:szCs w:val="24"/>
        </w:rPr>
        <w:t>работников муниципальных</w:t>
      </w:r>
    </w:p>
    <w:p w:rsidR="00722270" w:rsidRPr="00A239E0" w:rsidRDefault="00722270" w:rsidP="000E170A">
      <w:pPr>
        <w:spacing w:line="240" w:lineRule="auto"/>
        <w:jc w:val="right"/>
        <w:rPr>
          <w:rFonts w:ascii="Times New Roman" w:hAnsi="Times New Roman" w:cs="Times New Roman"/>
          <w:sz w:val="24"/>
          <w:szCs w:val="24"/>
        </w:rPr>
      </w:pPr>
      <w:r w:rsidRPr="00A239E0">
        <w:rPr>
          <w:rFonts w:ascii="Times New Roman" w:hAnsi="Times New Roman" w:cs="Times New Roman"/>
          <w:sz w:val="24"/>
          <w:szCs w:val="24"/>
        </w:rPr>
        <w:t xml:space="preserve">                                                                                                                                                                                     (автономных)   организаций                                                                                                                                                                                                                                                         </w:t>
      </w:r>
    </w:p>
    <w:p w:rsidR="00722270" w:rsidRPr="00A239E0" w:rsidRDefault="00722270" w:rsidP="000E170A">
      <w:pPr>
        <w:spacing w:before="120" w:line="240" w:lineRule="exact"/>
        <w:jc w:val="center"/>
        <w:rPr>
          <w:rFonts w:ascii="Times New Roman" w:hAnsi="Times New Roman" w:cs="Times New Roman"/>
          <w:b/>
          <w:bCs/>
          <w:caps/>
          <w:color w:val="000000"/>
          <w:sz w:val="28"/>
          <w:szCs w:val="28"/>
        </w:rPr>
      </w:pPr>
      <w:r w:rsidRPr="00A239E0">
        <w:rPr>
          <w:rFonts w:ascii="Times New Roman" w:hAnsi="Times New Roman" w:cs="Times New Roman"/>
          <w:b/>
          <w:bCs/>
          <w:caps/>
          <w:color w:val="000000"/>
          <w:sz w:val="28"/>
          <w:szCs w:val="28"/>
        </w:rPr>
        <w:t>критерии</w:t>
      </w:r>
    </w:p>
    <w:p w:rsidR="00722270" w:rsidRPr="00A239E0" w:rsidRDefault="00722270" w:rsidP="000E170A">
      <w:pPr>
        <w:spacing w:line="240" w:lineRule="exact"/>
        <w:jc w:val="center"/>
        <w:rPr>
          <w:rFonts w:ascii="Times New Roman" w:hAnsi="Times New Roman" w:cs="Times New Roman"/>
          <w:sz w:val="28"/>
          <w:szCs w:val="28"/>
        </w:rPr>
      </w:pPr>
      <w:r w:rsidRPr="00A239E0">
        <w:rPr>
          <w:rFonts w:ascii="Times New Roman" w:hAnsi="Times New Roman" w:cs="Times New Roman"/>
          <w:sz w:val="28"/>
          <w:szCs w:val="28"/>
        </w:rPr>
        <w:t xml:space="preserve">оценки целевых показателей эффективности  и результативности деятельности работы  для установления выплат стимулирующего характера за интенсивность, высокие результаты работы руководителям дошкольных образовательных учреждений </w:t>
      </w:r>
    </w:p>
    <w:tbl>
      <w:tblPr>
        <w:tblW w:w="15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
        <w:gridCol w:w="4303"/>
        <w:gridCol w:w="3260"/>
        <w:gridCol w:w="425"/>
        <w:gridCol w:w="1903"/>
        <w:gridCol w:w="203"/>
        <w:gridCol w:w="20"/>
        <w:gridCol w:w="1843"/>
        <w:gridCol w:w="61"/>
        <w:gridCol w:w="81"/>
        <w:gridCol w:w="2551"/>
        <w:gridCol w:w="60"/>
      </w:tblGrid>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п</w:t>
            </w:r>
            <w:proofErr w:type="gramEnd"/>
            <w:r w:rsidRPr="00A239E0">
              <w:rPr>
                <w:rFonts w:ascii="Times New Roman" w:hAnsi="Times New Roman" w:cs="Times New Roman"/>
                <w:sz w:val="24"/>
                <w:szCs w:val="24"/>
              </w:rPr>
              <w:t>/п</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Наименование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критериев и показателей</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Единица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измерения</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Диапазон</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значений</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баллов</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Примечание</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Соответствие деятельности учреждения требованиям законодательства в сфере образования-6</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1.1.</w:t>
            </w:r>
          </w:p>
          <w:p w:rsidR="00722270" w:rsidRPr="00A239E0" w:rsidRDefault="00722270" w:rsidP="000E170A">
            <w:pPr>
              <w:spacing w:after="0" w:line="240" w:lineRule="auto"/>
              <w:jc w:val="both"/>
              <w:rPr>
                <w:rFonts w:ascii="Times New Roman" w:hAnsi="Times New Roman" w:cs="Times New Roman"/>
                <w:sz w:val="24"/>
                <w:szCs w:val="24"/>
              </w:rPr>
            </w:pP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Посещаемость</w:t>
            </w: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дней фактически посещенных одним ребенком в год</w:t>
            </w:r>
          </w:p>
        </w:tc>
        <w:tc>
          <w:tcPr>
            <w:tcW w:w="232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06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7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ниже средне областного показателя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ниже областного-3б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равно областному-2</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выше областного-0б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1.2.</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Отсутствие обоснованных жалоб граждан  в вышестоящие организации и обращений в судебные органы </w:t>
            </w: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жалоб, обоснованность которых подтверждена в ходе их рассмотрения на основании Федерального закона от 2 мая 2006 года № 59-ФЗ «о порядке рассмотрения обращений граждан Российской Федерации»</w:t>
            </w:r>
          </w:p>
        </w:tc>
        <w:tc>
          <w:tcPr>
            <w:tcW w:w="232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06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27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жалоб граждан, обоснованность которых официально подтверждена- 1 балл,</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жалоб – 0 баллов</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1.3.</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правонарушений, выявленных в ходе проверок  органов надзора и контроля</w:t>
            </w: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возбужденных дел об административных правонарушениях</w:t>
            </w:r>
          </w:p>
        </w:tc>
        <w:tc>
          <w:tcPr>
            <w:tcW w:w="232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06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27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принятых решений об административных наказаниях – 0 баллов, отсутствие – 1 балл</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1.4.</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факта несвоевременного представления документации и отчетности, в т.ч. по устранению выявленных нарушений</w:t>
            </w: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Представление ответов на запросы отдела образования, главного специалиста по физической культуре</w:t>
            </w:r>
            <w:proofErr w:type="gramStart"/>
            <w:r w:rsidRPr="00A239E0">
              <w:rPr>
                <w:rFonts w:ascii="Times New Roman" w:hAnsi="Times New Roman" w:cs="Times New Roman"/>
                <w:sz w:val="24"/>
                <w:szCs w:val="24"/>
              </w:rPr>
              <w:t>.</w:t>
            </w:r>
            <w:proofErr w:type="gramEnd"/>
            <w:r w:rsidRPr="00A239E0">
              <w:rPr>
                <w:rFonts w:ascii="Times New Roman" w:hAnsi="Times New Roman" w:cs="Times New Roman"/>
                <w:sz w:val="24"/>
                <w:szCs w:val="24"/>
              </w:rPr>
              <w:t xml:space="preserve"> </w:t>
            </w:r>
            <w:proofErr w:type="gramStart"/>
            <w:r w:rsidRPr="00A239E0">
              <w:rPr>
                <w:rFonts w:ascii="Times New Roman" w:hAnsi="Times New Roman" w:cs="Times New Roman"/>
                <w:sz w:val="24"/>
                <w:szCs w:val="24"/>
              </w:rPr>
              <w:t>с</w:t>
            </w:r>
            <w:proofErr w:type="gramEnd"/>
            <w:r w:rsidRPr="00A239E0">
              <w:rPr>
                <w:rFonts w:ascii="Times New Roman" w:hAnsi="Times New Roman" w:cs="Times New Roman"/>
                <w:sz w:val="24"/>
                <w:szCs w:val="24"/>
              </w:rPr>
              <w:t>порту и молодежной политике</w:t>
            </w:r>
          </w:p>
        </w:tc>
        <w:tc>
          <w:tcPr>
            <w:tcW w:w="232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06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27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2.</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Информационная открытость-14</w:t>
            </w:r>
          </w:p>
        </w:tc>
      </w:tr>
      <w:tr w:rsidR="00722270" w:rsidRPr="00A239E0">
        <w:trPr>
          <w:trHeight w:val="146"/>
        </w:trPr>
        <w:tc>
          <w:tcPr>
            <w:tcW w:w="765" w:type="dxa"/>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2.1.</w:t>
            </w: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tc>
        <w:tc>
          <w:tcPr>
            <w:tcW w:w="4303" w:type="dxa"/>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официального сайта учреждения и его ведение в соответствии с требованиями законодательства Российской Федерации в сфере образования </w:t>
            </w: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размещение на официальном сайте нормативно-закрепленного перечня сведений о деятельности учреждения (перечень сведений и копий документов, в соответствии с требованиями законодательства Российской Федерации в сфере образования</w:t>
            </w:r>
            <w:proofErr w:type="gramEnd"/>
          </w:p>
        </w:tc>
        <w:tc>
          <w:tcPr>
            <w:tcW w:w="2551"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985"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11"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 официальном  сайте размещена вся необходимая информация и копии документов – 3 балла,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при отсутствии одного или нескольких- 0 баллов</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46"/>
        </w:trPr>
        <w:tc>
          <w:tcPr>
            <w:tcW w:w="765" w:type="dxa"/>
            <w:vMerge/>
            <w:vAlign w:val="center"/>
          </w:tcPr>
          <w:p w:rsidR="00722270" w:rsidRPr="00A239E0" w:rsidRDefault="00722270" w:rsidP="000E170A">
            <w:pPr>
              <w:spacing w:after="0" w:line="240" w:lineRule="auto"/>
              <w:jc w:val="both"/>
              <w:rPr>
                <w:rFonts w:ascii="Times New Roman" w:hAnsi="Times New Roman" w:cs="Times New Roman"/>
                <w:sz w:val="24"/>
                <w:szCs w:val="24"/>
              </w:rPr>
            </w:pPr>
          </w:p>
        </w:tc>
        <w:tc>
          <w:tcPr>
            <w:tcW w:w="4303" w:type="dxa"/>
            <w:vMerge/>
            <w:vAlign w:val="center"/>
          </w:tcPr>
          <w:p w:rsidR="00722270" w:rsidRPr="00A239E0" w:rsidRDefault="00722270" w:rsidP="000E170A">
            <w:pPr>
              <w:spacing w:after="0" w:line="240" w:lineRule="auto"/>
              <w:jc w:val="both"/>
              <w:rPr>
                <w:rFonts w:ascii="Times New Roman" w:hAnsi="Times New Roman" w:cs="Times New Roman"/>
                <w:sz w:val="24"/>
                <w:szCs w:val="24"/>
              </w:rPr>
            </w:pP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регулярное обновление информации об учреждении на сайте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Десятидневный срок обновления информации</w:t>
            </w:r>
          </w:p>
        </w:tc>
        <w:tc>
          <w:tcPr>
            <w:tcW w:w="2551"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985"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4б</w:t>
            </w:r>
          </w:p>
        </w:tc>
        <w:tc>
          <w:tcPr>
            <w:tcW w:w="2611"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соблюдение сроков (10 дней) по обновлению сайта- 4 б, нарушение установленных сроков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Результаты мониторинга </w:t>
            </w:r>
          </w:p>
        </w:tc>
      </w:tr>
      <w:tr w:rsidR="00722270" w:rsidRPr="00A239E0">
        <w:trPr>
          <w:gridAfter w:val="1"/>
          <w:wAfter w:w="60" w:type="dxa"/>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2.2.</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Трансляция опыта деятельности учреждения для педагогического сообщества (на муниципальном, областном, федеральном уровне) в различных формах</w:t>
            </w: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проведенных мероприятий</w:t>
            </w:r>
          </w:p>
          <w:p w:rsidR="00722270" w:rsidRPr="00A239E0" w:rsidRDefault="00722270" w:rsidP="000E170A">
            <w:pPr>
              <w:spacing w:after="0" w:line="240" w:lineRule="auto"/>
              <w:jc w:val="both"/>
              <w:rPr>
                <w:rFonts w:ascii="Times New Roman" w:hAnsi="Times New Roman" w:cs="Times New Roman"/>
                <w:sz w:val="24"/>
                <w:szCs w:val="24"/>
              </w:rPr>
            </w:pPr>
          </w:p>
        </w:tc>
        <w:tc>
          <w:tcPr>
            <w:tcW w:w="2531"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005"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255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эпизодически, на муниципальном уровне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муниципальном и областном-2б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или </w:t>
            </w:r>
            <w:proofErr w:type="gramStart"/>
            <w:r w:rsidRPr="00A239E0">
              <w:rPr>
                <w:rFonts w:ascii="Times New Roman" w:hAnsi="Times New Roman" w:cs="Times New Roman"/>
                <w:sz w:val="24"/>
                <w:szCs w:val="24"/>
              </w:rPr>
              <w:t>федеральном</w:t>
            </w:r>
            <w:proofErr w:type="gramEnd"/>
            <w:r w:rsidRPr="00A239E0">
              <w:rPr>
                <w:rFonts w:ascii="Times New Roman" w:hAnsi="Times New Roman" w:cs="Times New Roman"/>
                <w:sz w:val="24"/>
                <w:szCs w:val="24"/>
              </w:rPr>
              <w:t xml:space="preserve"> уровнях – 3 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gridAfter w:val="1"/>
          <w:wAfter w:w="60" w:type="dxa"/>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2.3.</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Доступность информации об учреждении для родителей и жителей микрорайона (на информационных стендах, рекламных буклетах, визитных карточках, информационных газетах, листовках, справочниках, средствах массовой информации)</w:t>
            </w: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и актуальность достоверной информации</w:t>
            </w:r>
          </w:p>
          <w:p w:rsidR="00722270" w:rsidRPr="00A239E0" w:rsidRDefault="00722270" w:rsidP="000E170A">
            <w:pPr>
              <w:spacing w:after="0" w:line="240" w:lineRule="auto"/>
              <w:jc w:val="both"/>
              <w:rPr>
                <w:rFonts w:ascii="Times New Roman" w:hAnsi="Times New Roman" w:cs="Times New Roman"/>
                <w:sz w:val="24"/>
                <w:szCs w:val="24"/>
              </w:rPr>
            </w:pPr>
          </w:p>
        </w:tc>
        <w:tc>
          <w:tcPr>
            <w:tcW w:w="2531"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005"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2 б</w:t>
            </w:r>
          </w:p>
        </w:tc>
        <w:tc>
          <w:tcPr>
            <w:tcW w:w="255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информация на стенде – 1б</w:t>
            </w:r>
          </w:p>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вариативные формы предоставления информации (2 и более)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Отчетные данные с подтверждающими документами</w:t>
            </w:r>
          </w:p>
        </w:tc>
      </w:tr>
      <w:tr w:rsidR="00722270" w:rsidRPr="00A239E0">
        <w:trPr>
          <w:gridAfter w:val="1"/>
          <w:wAfter w:w="60" w:type="dxa"/>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2.4.</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Работа в электронной системе АИС</w:t>
            </w:r>
          </w:p>
        </w:tc>
        <w:tc>
          <w:tcPr>
            <w:tcW w:w="3260"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своевременность / несвоевременность внесения изменений в систему</w:t>
            </w:r>
          </w:p>
        </w:tc>
        <w:tc>
          <w:tcPr>
            <w:tcW w:w="2531"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005"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551"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3</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Функционирование  системы </w:t>
            </w:r>
            <w:proofErr w:type="gramStart"/>
            <w:r w:rsidRPr="00A239E0">
              <w:rPr>
                <w:rFonts w:ascii="Times New Roman" w:hAnsi="Times New Roman" w:cs="Times New Roman"/>
                <w:b/>
                <w:bCs/>
                <w:sz w:val="24"/>
                <w:szCs w:val="24"/>
              </w:rPr>
              <w:t>коллегиального</w:t>
            </w:r>
            <w:proofErr w:type="gramEnd"/>
            <w:r w:rsidRPr="00A239E0">
              <w:rPr>
                <w:rFonts w:ascii="Times New Roman" w:hAnsi="Times New Roman" w:cs="Times New Roman"/>
                <w:b/>
                <w:bCs/>
                <w:sz w:val="24"/>
                <w:szCs w:val="24"/>
              </w:rPr>
              <w:t xml:space="preserve"> управления-3</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3.1.</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Результаты участия органов общественного  управления учреждения в решении актуальных задач функционирования и развития учреждения</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протоколы заседаний </w:t>
            </w:r>
          </w:p>
        </w:tc>
        <w:tc>
          <w:tcPr>
            <w:tcW w:w="2126"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нет</w:t>
            </w:r>
          </w:p>
        </w:tc>
        <w:tc>
          <w:tcPr>
            <w:tcW w:w="1985"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11"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4</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Охрана здоровья воспитанников и педагогических работников, организация </w:t>
            </w:r>
            <w:proofErr w:type="gramStart"/>
            <w:r w:rsidRPr="00A239E0">
              <w:rPr>
                <w:rFonts w:ascii="Times New Roman" w:hAnsi="Times New Roman" w:cs="Times New Roman"/>
                <w:b/>
                <w:bCs/>
                <w:sz w:val="24"/>
                <w:szCs w:val="24"/>
              </w:rPr>
              <w:t>физкультурно-оздоровительной</w:t>
            </w:r>
            <w:proofErr w:type="gramEnd"/>
            <w:r w:rsidRPr="00A239E0">
              <w:rPr>
                <w:rFonts w:ascii="Times New Roman" w:hAnsi="Times New Roman" w:cs="Times New Roman"/>
                <w:b/>
                <w:bCs/>
                <w:sz w:val="24"/>
                <w:szCs w:val="24"/>
              </w:rPr>
              <w:t xml:space="preserve"> работы-8</w:t>
            </w:r>
          </w:p>
        </w:tc>
      </w:tr>
      <w:tr w:rsidR="00722270" w:rsidRPr="00A239E0">
        <w:trPr>
          <w:trHeight w:val="1760"/>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4.1. </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Заболеваемость    </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дней пропущенных по болезни одни ребенком в год</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выше среднего по областому – 0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 уровне </w:t>
            </w:r>
            <w:proofErr w:type="gramStart"/>
            <w:r w:rsidRPr="00A239E0">
              <w:rPr>
                <w:rFonts w:ascii="Times New Roman" w:hAnsi="Times New Roman" w:cs="Times New Roman"/>
                <w:sz w:val="24"/>
                <w:szCs w:val="24"/>
              </w:rPr>
              <w:t>областного</w:t>
            </w:r>
            <w:proofErr w:type="gramEnd"/>
            <w:r w:rsidRPr="00A239E0">
              <w:rPr>
                <w:rFonts w:ascii="Times New Roman" w:hAnsi="Times New Roman" w:cs="Times New Roman"/>
                <w:sz w:val="24"/>
                <w:szCs w:val="24"/>
              </w:rPr>
              <w:t xml:space="preserve">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ниже среднего по области – 3 б  </w:t>
            </w:r>
          </w:p>
        </w:tc>
      </w:tr>
      <w:tr w:rsidR="00722270" w:rsidRPr="00A239E0">
        <w:trPr>
          <w:trHeight w:val="146"/>
        </w:trPr>
        <w:tc>
          <w:tcPr>
            <w:tcW w:w="765" w:type="dxa"/>
          </w:tcPr>
          <w:p w:rsidR="00722270" w:rsidRPr="00A239E0" w:rsidRDefault="00722270" w:rsidP="000E170A">
            <w:pPr>
              <w:spacing w:after="0" w:line="240" w:lineRule="auto"/>
              <w:rPr>
                <w:rFonts w:ascii="Times New Roman" w:hAnsi="Times New Roman" w:cs="Times New Roman"/>
                <w:sz w:val="24"/>
                <w:szCs w:val="24"/>
              </w:rPr>
            </w:pPr>
            <w:r w:rsidRPr="00A239E0">
              <w:rPr>
                <w:rFonts w:ascii="Times New Roman" w:hAnsi="Times New Roman" w:cs="Times New Roman"/>
                <w:sz w:val="24"/>
                <w:szCs w:val="24"/>
              </w:rPr>
              <w:t>4.2.</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Организация физкультурно-оздоровительной и спортивной работы </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система  мероприятий внутри учреждения, участие в мероприятиях поселенческого, районного   и областного уровней</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/отсутствие</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нет- 0</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внутри учреждения – 1б,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поселенческие и районные мероприятия – 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 xml:space="preserve"> + вовлечение всех участников образовательного процесса (педагогов и родителей) – 2б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5.</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Реализация мероприятий по </w:t>
            </w:r>
            <w:proofErr w:type="gramStart"/>
            <w:r w:rsidRPr="00A239E0">
              <w:rPr>
                <w:rFonts w:ascii="Times New Roman" w:hAnsi="Times New Roman" w:cs="Times New Roman"/>
                <w:b/>
                <w:bCs/>
                <w:sz w:val="24"/>
                <w:szCs w:val="24"/>
              </w:rPr>
              <w:t>кадровому</w:t>
            </w:r>
            <w:proofErr w:type="gramEnd"/>
            <w:r w:rsidRPr="00A239E0">
              <w:rPr>
                <w:rFonts w:ascii="Times New Roman" w:hAnsi="Times New Roman" w:cs="Times New Roman"/>
                <w:b/>
                <w:bCs/>
                <w:sz w:val="24"/>
                <w:szCs w:val="24"/>
              </w:rPr>
              <w:t xml:space="preserve"> обеспечению-8</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5.1.</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Повышение профессионального мастерства педагогических работников </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педагогических работников, своевременно прошедших повышение квалификации, профессиональную переподготовку</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А/В)*100%, где </w:t>
            </w:r>
            <w:proofErr w:type="gramStart"/>
            <w:r w:rsidRPr="00A239E0">
              <w:rPr>
                <w:rFonts w:ascii="Times New Roman" w:hAnsi="Times New Roman" w:cs="Times New Roman"/>
                <w:sz w:val="24"/>
                <w:szCs w:val="24"/>
              </w:rPr>
              <w:t>А-</w:t>
            </w:r>
            <w:proofErr w:type="gramEnd"/>
            <w:r w:rsidRPr="00A239E0">
              <w:rPr>
                <w:rFonts w:ascii="Times New Roman" w:hAnsi="Times New Roman" w:cs="Times New Roman"/>
                <w:sz w:val="24"/>
                <w:szCs w:val="24"/>
              </w:rPr>
              <w:t xml:space="preserve"> педагогические работники, прошедшие повышение квалификации, профессиональную переподготовку, В – общее количество педагогических работников, нуждающихся в повышении квалификации.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Штатное расписание, документы о повышении квалификации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100% - 0 б</w:t>
            </w:r>
          </w:p>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100% - 2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5.2.</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высококвалифицированных педагогических работников </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педагогических работников, имеющих высшую квалификационную категорию</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высшая кв</w:t>
            </w:r>
            <w:proofErr w:type="gramStart"/>
            <w:r w:rsidRPr="00A239E0">
              <w:rPr>
                <w:rFonts w:ascii="Times New Roman" w:hAnsi="Times New Roman" w:cs="Times New Roman"/>
                <w:sz w:val="24"/>
                <w:szCs w:val="24"/>
              </w:rPr>
              <w:t>.к</w:t>
            </w:r>
            <w:proofErr w:type="gramEnd"/>
            <w:r w:rsidRPr="00A239E0">
              <w:rPr>
                <w:rFonts w:ascii="Times New Roman" w:hAnsi="Times New Roman" w:cs="Times New Roman"/>
                <w:sz w:val="24"/>
                <w:szCs w:val="24"/>
              </w:rPr>
              <w:t>атегория-80-100%-3б.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1я кв</w:t>
            </w:r>
            <w:proofErr w:type="gramStart"/>
            <w:r w:rsidRPr="00A239E0">
              <w:rPr>
                <w:rFonts w:ascii="Times New Roman" w:hAnsi="Times New Roman" w:cs="Times New Roman"/>
                <w:sz w:val="24"/>
                <w:szCs w:val="24"/>
              </w:rPr>
              <w:t>.к</w:t>
            </w:r>
            <w:proofErr w:type="gramEnd"/>
            <w:r w:rsidRPr="00A239E0">
              <w:rPr>
                <w:rFonts w:ascii="Times New Roman" w:hAnsi="Times New Roman" w:cs="Times New Roman"/>
                <w:sz w:val="24"/>
                <w:szCs w:val="24"/>
              </w:rPr>
              <w:t>атегория-40-80%-2б.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соответствие </w:t>
            </w:r>
            <w:proofErr w:type="gramStart"/>
            <w:r w:rsidRPr="00A239E0">
              <w:rPr>
                <w:rFonts w:ascii="Times New Roman" w:hAnsi="Times New Roman" w:cs="Times New Roman"/>
                <w:sz w:val="24"/>
                <w:szCs w:val="24"/>
              </w:rPr>
              <w:t>занимаемой</w:t>
            </w:r>
            <w:proofErr w:type="gramEnd"/>
            <w:r w:rsidRPr="00A239E0">
              <w:rPr>
                <w:rFonts w:ascii="Times New Roman" w:hAnsi="Times New Roman" w:cs="Times New Roman"/>
                <w:sz w:val="24"/>
                <w:szCs w:val="24"/>
              </w:rPr>
              <w:t xml:space="preserve"> должности-0-40%-1б.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5.3.</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Наличие педагогических работников, принимающих участие в деятельности инновационных, стажировочных площадок, конкурсах, проектах, различных уровней (муниципального, областного, федерального)</w:t>
            </w:r>
            <w:proofErr w:type="gramEnd"/>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педагогических работников, принимающих участие в деятельности инновационных, стажировочных площадок</w:t>
            </w:r>
            <w:r w:rsidRPr="00A239E0">
              <w:rPr>
                <w:rFonts w:ascii="Times New Roman" w:hAnsi="Times New Roman" w:cs="Times New Roman"/>
                <w:b/>
                <w:bCs/>
                <w:sz w:val="24"/>
                <w:szCs w:val="24"/>
              </w:rPr>
              <w:t>,</w:t>
            </w:r>
            <w:r w:rsidRPr="00A239E0">
              <w:rPr>
                <w:rFonts w:ascii="Times New Roman" w:hAnsi="Times New Roman" w:cs="Times New Roman"/>
                <w:sz w:val="24"/>
                <w:szCs w:val="24"/>
              </w:rPr>
              <w:t xml:space="preserve"> конкурсах, проектах различных уровней от общего количества педагогических работников</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3 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5.4.</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работающей первичной профсоюзной организации </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количество членов организации от общего количества работающих </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6</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Обеспечение вариативности и разнообразия содержания образовательных программ и организационных форм-31</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6.1.</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Реализация мероприятий, направленных на работу с одаренными детьми</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система мероприятий</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материалов, подтверждающих деятельность, отчетная документация</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6.2.</w:t>
            </w:r>
          </w:p>
        </w:tc>
        <w:tc>
          <w:tcPr>
            <w:tcW w:w="4303" w:type="dxa"/>
          </w:tcPr>
          <w:p w:rsidR="00722270" w:rsidRPr="00A239E0" w:rsidRDefault="00722270" w:rsidP="000E170A">
            <w:pPr>
              <w:pStyle w:val="Standard"/>
              <w:jc w:val="both"/>
              <w:rPr>
                <w:rFonts w:ascii="Times New Roman" w:hAnsi="Times New Roman" w:cs="Times New Roman"/>
                <w:color w:val="FF0000"/>
              </w:rPr>
            </w:pPr>
            <w:proofErr w:type="gramStart"/>
            <w:r w:rsidRPr="00A239E0">
              <w:rPr>
                <w:rFonts w:ascii="Times New Roman" w:hAnsi="Times New Roman" w:cs="Times New Roman"/>
              </w:rPr>
              <w:t>Обеспечение участия обучающихся    в мероприятиях различного уровня</w:t>
            </w:r>
            <w:proofErr w:type="gramEnd"/>
          </w:p>
        </w:tc>
        <w:tc>
          <w:tcPr>
            <w:tcW w:w="3685" w:type="dxa"/>
            <w:gridSpan w:val="2"/>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наличие программ, в том числе образовательных, направленных на работу с одаренными детьми</w:t>
            </w:r>
          </w:p>
        </w:tc>
        <w:tc>
          <w:tcPr>
            <w:tcW w:w="190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- 3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6.3.</w:t>
            </w:r>
          </w:p>
        </w:tc>
        <w:tc>
          <w:tcPr>
            <w:tcW w:w="4303" w:type="dxa"/>
          </w:tcPr>
          <w:p w:rsidR="00722270" w:rsidRPr="00A239E0" w:rsidRDefault="00722270" w:rsidP="000E170A">
            <w:pPr>
              <w:pStyle w:val="Standard"/>
              <w:snapToGrid w:val="0"/>
              <w:jc w:val="both"/>
              <w:rPr>
                <w:rFonts w:ascii="Times New Roman" w:hAnsi="Times New Roman" w:cs="Times New Roman"/>
                <w:color w:val="FF0000"/>
              </w:rPr>
            </w:pPr>
            <w:proofErr w:type="gramStart"/>
            <w:r w:rsidRPr="00A239E0">
              <w:rPr>
                <w:rFonts w:ascii="Times New Roman" w:hAnsi="Times New Roman" w:cs="Times New Roman"/>
              </w:rPr>
              <w:t>Наличие обучающихся, победителей и призеров интеллектуальных, творческих и спортивных состязаний (не ниже муниципального уровня), получивших поддержку (гранты, стипендии, ценные подарки) (областные, всероссийские конкурсы)</w:t>
            </w:r>
            <w:proofErr w:type="gramEnd"/>
          </w:p>
        </w:tc>
        <w:tc>
          <w:tcPr>
            <w:tcW w:w="3685" w:type="dxa"/>
            <w:gridSpan w:val="2"/>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наличие документов о победителях и призерах интеллектуальных, творческих и спортивных состязаний (не ниже областного уровня), получивших поддержку (гранты, стипендии, ценные подарки)</w:t>
            </w:r>
          </w:p>
        </w:tc>
        <w:tc>
          <w:tcPr>
            <w:tcW w:w="190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- 3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315"/>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6.4.</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Создание организационно-педагогических условий  для обучения и воспитания детей с ограниченными возможностями здоровья</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кадровые, материально-технические, программные условия организации работы в условиях групп компенсирующей </w:t>
            </w:r>
            <w:r w:rsidRPr="00A239E0">
              <w:rPr>
                <w:rFonts w:ascii="Times New Roman" w:hAnsi="Times New Roman" w:cs="Times New Roman"/>
                <w:sz w:val="24"/>
                <w:szCs w:val="24"/>
              </w:rPr>
              <w:lastRenderedPageBreak/>
              <w:t>направленности и логопункта</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условий, по отчетным данным – 3б, отсутствие или  недостаточно </w:t>
            </w:r>
            <w:proofErr w:type="gramStart"/>
            <w:r w:rsidRPr="00A239E0">
              <w:rPr>
                <w:rFonts w:ascii="Times New Roman" w:hAnsi="Times New Roman" w:cs="Times New Roman"/>
                <w:sz w:val="24"/>
                <w:szCs w:val="24"/>
              </w:rPr>
              <w:t>созданы</w:t>
            </w:r>
            <w:proofErr w:type="gramEnd"/>
            <w:r w:rsidRPr="00A239E0">
              <w:rPr>
                <w:rFonts w:ascii="Times New Roman" w:hAnsi="Times New Roman" w:cs="Times New Roman"/>
                <w:sz w:val="24"/>
                <w:szCs w:val="24"/>
              </w:rPr>
              <w:t xml:space="preserve"> – 0б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6.5.</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Систематическое межведомственное взаимодействие, а также взаимодействие педагогических и общественных объединений (в том числе сетевое)</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договоры, размещение информации на официальном сайте</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договоров – 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сетевое взаимодействие – 2б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6.6.</w:t>
            </w: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Обеспечение реализации приоритетных направлений деятельности учреждения</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наличие/отсутствие, приоритетных направлений, закрепленных в вариативной части основной общеобразовательной программы учреждения</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 0</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1-5 (по 1баллу за каждое приоритетное направление согласно ФГОС)</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6.7.</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Организация дополнительных образовательных и иных услуг</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программ дополнительного образования детей, лицензии на их реализацию, планов работы по осуществлению иной дополнительной деятельности, информация на сайте</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 0</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реализация программ дополнительного образования детей: 1-2 программы  – 2б</w:t>
            </w:r>
            <w:r w:rsidRPr="00A239E0">
              <w:rPr>
                <w:rFonts w:ascii="Times New Roman" w:hAnsi="Times New Roman" w:cs="Times New Roman"/>
                <w:sz w:val="24"/>
                <w:szCs w:val="24"/>
              </w:rPr>
              <w:br/>
              <w:t>3-5 программ – 3б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 программ и более – 4б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иные услуги - </w:t>
            </w:r>
            <w:r w:rsidRPr="00A239E0">
              <w:rPr>
                <w:rFonts w:ascii="Times New Roman" w:hAnsi="Times New Roman" w:cs="Times New Roman"/>
                <w:b/>
                <w:bCs/>
                <w:sz w:val="24"/>
                <w:szCs w:val="24"/>
              </w:rPr>
              <w:t>+</w:t>
            </w:r>
            <w:r w:rsidRPr="00A239E0">
              <w:rPr>
                <w:rFonts w:ascii="Times New Roman" w:hAnsi="Times New Roman" w:cs="Times New Roman"/>
                <w:sz w:val="24"/>
                <w:szCs w:val="24"/>
              </w:rPr>
              <w:t xml:space="preserve"> 1б.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6.8. </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Обеспечение преемственности основных образовательных программ дошкольного и начального общего образования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Устанавливается 1 раз в год в </w:t>
            </w:r>
            <w:r w:rsidRPr="00A239E0">
              <w:rPr>
                <w:rFonts w:ascii="Times New Roman" w:hAnsi="Times New Roman" w:cs="Times New Roman"/>
                <w:sz w:val="24"/>
                <w:szCs w:val="24"/>
                <w:lang w:val="en-US"/>
              </w:rPr>
              <w:t>IV</w:t>
            </w:r>
            <w:r w:rsidRPr="00A239E0">
              <w:rPr>
                <w:rFonts w:ascii="Times New Roman" w:hAnsi="Times New Roman" w:cs="Times New Roman"/>
                <w:sz w:val="24"/>
                <w:szCs w:val="24"/>
              </w:rPr>
              <w:t xml:space="preserve"> квартале</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реализация ежегодного плана совместной работы со школой, результаты адаптации детей к школе по результатам мониторинга</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адаптации</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сведения, подтверждающие реализацию плана -1б</w:t>
            </w:r>
          </w:p>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 xml:space="preserve">% адаптации </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6.9.</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воспитанников в возрасте 5-7 лет, получающих услуги по дополнительному образованию в организациях различной организационно-правовой формы и </w:t>
            </w:r>
            <w:r w:rsidRPr="00A239E0">
              <w:rPr>
                <w:rFonts w:ascii="Times New Roman" w:hAnsi="Times New Roman" w:cs="Times New Roman"/>
                <w:sz w:val="24"/>
                <w:szCs w:val="24"/>
              </w:rPr>
              <w:lastRenderedPageBreak/>
              <w:t>формы собственности, в общей численности воспитанников</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p w:rsidR="00722270" w:rsidRPr="00A239E0" w:rsidRDefault="00722270" w:rsidP="000E170A">
            <w:pPr>
              <w:spacing w:after="0" w:line="240" w:lineRule="auto"/>
              <w:jc w:val="both"/>
              <w:rPr>
                <w:rFonts w:ascii="Times New Roman" w:hAnsi="Times New Roman" w:cs="Times New Roman"/>
                <w:sz w:val="24"/>
                <w:szCs w:val="24"/>
              </w:rPr>
            </w:pP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2692"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1</w:t>
            </w:r>
            <w:proofErr w:type="gramEnd"/>
            <w:r w:rsidRPr="00A239E0">
              <w:rPr>
                <w:rFonts w:ascii="Times New Roman" w:hAnsi="Times New Roman" w:cs="Times New Roman"/>
              </w:rPr>
              <w:t>/Ч2*100%, где</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1</w:t>
            </w:r>
            <w:proofErr w:type="gramEnd"/>
            <w:r w:rsidRPr="00A239E0">
              <w:rPr>
                <w:rFonts w:ascii="Times New Roman" w:hAnsi="Times New Roman" w:cs="Times New Roman"/>
              </w:rPr>
              <w:t xml:space="preserve"> – количество воспитанников возрасте 5-7 лет;</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2</w:t>
            </w:r>
            <w:proofErr w:type="gramEnd"/>
            <w:r w:rsidRPr="00A239E0">
              <w:rPr>
                <w:rFonts w:ascii="Times New Roman" w:hAnsi="Times New Roman" w:cs="Times New Roman"/>
              </w:rPr>
              <w:t xml:space="preserve"> – общая </w:t>
            </w:r>
            <w:r w:rsidRPr="00A239E0">
              <w:rPr>
                <w:rFonts w:ascii="Times New Roman" w:hAnsi="Times New Roman" w:cs="Times New Roman"/>
              </w:rPr>
              <w:lastRenderedPageBreak/>
              <w:t xml:space="preserve">численность воспитанников в возрасте 5-7 лет за отчетный период </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100% - 3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менее 100%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7.</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Построение взаимодействия с семьями воспитанников-3</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7.1.</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Организация работы с семьями по закрепленному микрорайону, чьи дети не посещают дошкольное образовательное учреждение. Работа семейного клуба.</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с</w:t>
            </w:r>
            <w:proofErr w:type="gramEnd"/>
            <w:r w:rsidRPr="00A239E0">
              <w:rPr>
                <w:rFonts w:ascii="Times New Roman" w:hAnsi="Times New Roman" w:cs="Times New Roman"/>
                <w:sz w:val="24"/>
                <w:szCs w:val="24"/>
              </w:rPr>
              <w:t>истема работы, подтвержденная документацией и договорами на оказание консультативной помощи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проведенных консультаций, заседаний клуба, % охваченных клубной работой)</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 0б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документации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консультаций проводимых 1 раз в месяц – 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более 1 раза в месяц – 3б</w:t>
            </w:r>
          </w:p>
        </w:tc>
      </w:tr>
      <w:tr w:rsidR="00722270" w:rsidRPr="00A239E0">
        <w:trPr>
          <w:trHeight w:val="655"/>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8.</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Результативность финансово-хозяйственной деятельности и ресурсного обеспечения учреждения-12</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8.1.</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Выполнение целевого показателя средней заработной платы педагогических работников</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 * 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 - среднемесячная номинально начисленная заработная плата педагогических работников по данным статистического отчета комитета  образования, молодежной политики и спорта Администрации муниципального района за отчетный </w:t>
            </w:r>
            <w:r w:rsidRPr="00A239E0">
              <w:rPr>
                <w:rFonts w:ascii="Times New Roman" w:hAnsi="Times New Roman" w:cs="Times New Roman"/>
                <w:sz w:val="24"/>
                <w:szCs w:val="24"/>
              </w:rPr>
              <w:lastRenderedPageBreak/>
              <w:t xml:space="preserve">период;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установленный целевой показатель за отчетный период.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100% - </w:t>
            </w: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8.2.</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платных образовательных услуг направленных на заработную плату педагогических работников</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1 %-30 %</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 * 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 </w:t>
            </w:r>
            <w:proofErr w:type="gramStart"/>
            <w:r w:rsidRPr="00A239E0">
              <w:rPr>
                <w:rFonts w:ascii="Times New Roman" w:hAnsi="Times New Roman" w:cs="Times New Roman"/>
                <w:sz w:val="24"/>
                <w:szCs w:val="24"/>
              </w:rPr>
              <w:t>-р</w:t>
            </w:r>
            <w:proofErr w:type="gramEnd"/>
            <w:r w:rsidRPr="00A239E0">
              <w:rPr>
                <w:rFonts w:ascii="Times New Roman" w:hAnsi="Times New Roman" w:cs="Times New Roman"/>
                <w:sz w:val="24"/>
                <w:szCs w:val="24"/>
              </w:rPr>
              <w:t>азмер денежных средств, поступивших в учреждение от  приносящего дохода деятельности за отчетный год по данным годового бухгалтерского отчета (ф. 0503737);</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размер денежных средств, направленных на заработную плату</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1 % до 10%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 10% до 20 %- 2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свыше 20% - </w:t>
            </w: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8.3.</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нарушений по ведению бухгалтерского, налогового учета, расчетов норматива затрат по организации, статистической отчетности по результатам проверок, мониторинга</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наличие/отсутствие</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нарушений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отсутствие нарушений – </w:t>
            </w: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9.</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sz w:val="24"/>
                <w:szCs w:val="24"/>
              </w:rPr>
              <w:t xml:space="preserve">                                                            </w:t>
            </w:r>
            <w:r w:rsidRPr="00A239E0">
              <w:rPr>
                <w:rFonts w:ascii="Times New Roman" w:hAnsi="Times New Roman" w:cs="Times New Roman"/>
                <w:b/>
                <w:bCs/>
                <w:sz w:val="24"/>
                <w:szCs w:val="24"/>
              </w:rPr>
              <w:t xml:space="preserve">Безопасность </w:t>
            </w:r>
            <w:proofErr w:type="gramStart"/>
            <w:r w:rsidRPr="00A239E0">
              <w:rPr>
                <w:rFonts w:ascii="Times New Roman" w:hAnsi="Times New Roman" w:cs="Times New Roman"/>
                <w:b/>
                <w:bCs/>
                <w:sz w:val="24"/>
                <w:szCs w:val="24"/>
              </w:rPr>
              <w:t>образовательного</w:t>
            </w:r>
            <w:proofErr w:type="gramEnd"/>
            <w:r w:rsidRPr="00A239E0">
              <w:rPr>
                <w:rFonts w:ascii="Times New Roman" w:hAnsi="Times New Roman" w:cs="Times New Roman"/>
                <w:b/>
                <w:bCs/>
                <w:sz w:val="24"/>
                <w:szCs w:val="24"/>
              </w:rPr>
              <w:t xml:space="preserve"> учреждения-11</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9.1.</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в образовательном учреждении паспортов: антитеррористической  безопасности, </w:t>
            </w:r>
            <w:r w:rsidRPr="00A239E0">
              <w:rPr>
                <w:rFonts w:ascii="Times New Roman" w:hAnsi="Times New Roman" w:cs="Times New Roman"/>
                <w:sz w:val="24"/>
                <w:szCs w:val="24"/>
              </w:rPr>
              <w:lastRenderedPageBreak/>
              <w:t>паспорта дорожной безопасности, паспорта доступности, паспорта пожарной безопасности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Устанавливается 1 раз в год в </w:t>
            </w:r>
            <w:r w:rsidRPr="00A239E0">
              <w:rPr>
                <w:rFonts w:ascii="Times New Roman" w:hAnsi="Times New Roman" w:cs="Times New Roman"/>
                <w:sz w:val="24"/>
                <w:szCs w:val="24"/>
                <w:lang w:val="en-US"/>
              </w:rPr>
              <w:t>IV</w:t>
            </w:r>
            <w:r w:rsidRPr="00A239E0">
              <w:rPr>
                <w:rFonts w:ascii="Times New Roman" w:hAnsi="Times New Roman" w:cs="Times New Roman"/>
                <w:sz w:val="24"/>
                <w:szCs w:val="24"/>
              </w:rPr>
              <w:t xml:space="preserve"> квартале</w:t>
            </w:r>
          </w:p>
        </w:tc>
        <w:tc>
          <w:tcPr>
            <w:tcW w:w="3685" w:type="dxa"/>
            <w:gridSpan w:val="2"/>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lastRenderedPageBreak/>
              <w:t>да/нет</w:t>
            </w:r>
          </w:p>
        </w:tc>
        <w:tc>
          <w:tcPr>
            <w:tcW w:w="1903" w:type="dxa"/>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да/нет</w:t>
            </w:r>
          </w:p>
          <w:p w:rsidR="00722270" w:rsidRPr="00A239E0" w:rsidRDefault="00722270" w:rsidP="000E170A">
            <w:pPr>
              <w:spacing w:after="0" w:line="240" w:lineRule="auto"/>
              <w:jc w:val="both"/>
              <w:rPr>
                <w:rFonts w:ascii="Times New Roman" w:hAnsi="Times New Roman" w:cs="Times New Roman"/>
                <w:sz w:val="24"/>
                <w:szCs w:val="24"/>
              </w:rPr>
            </w:pP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 б</w:t>
            </w:r>
          </w:p>
        </w:tc>
        <w:tc>
          <w:tcPr>
            <w:tcW w:w="2692" w:type="dxa"/>
            <w:gridSpan w:val="3"/>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да-4 б</w:t>
            </w:r>
          </w:p>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нет- 0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9.2.</w:t>
            </w:r>
          </w:p>
        </w:tc>
        <w:tc>
          <w:tcPr>
            <w:tcW w:w="4303" w:type="dxa"/>
          </w:tcPr>
          <w:p w:rsidR="00722270" w:rsidRPr="00A239E0" w:rsidRDefault="00722270" w:rsidP="000E170A">
            <w:pPr>
              <w:suppressAutoHyphens/>
              <w:autoSpaceDN w:val="0"/>
              <w:snapToGrid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Доля случаев детского травматизма</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lang w:val="en-US"/>
              </w:rPr>
            </w:pPr>
            <w:r w:rsidRPr="00A239E0">
              <w:rPr>
                <w:rFonts w:ascii="Times New Roman" w:hAnsi="Times New Roman" w:cs="Times New Roman"/>
                <w:sz w:val="24"/>
                <w:szCs w:val="24"/>
                <w:lang w:val="en-US"/>
              </w:rPr>
              <w:t>%</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lang w:val="en-US"/>
              </w:rPr>
              <w:t>0-100</w:t>
            </w:r>
            <w:r w:rsidRPr="00A239E0">
              <w:rPr>
                <w:rFonts w:ascii="Times New Roman" w:hAnsi="Times New Roman" w:cs="Times New Roman"/>
                <w:sz w:val="24"/>
                <w:szCs w:val="24"/>
              </w:rPr>
              <w:t xml:space="preserve"> %</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692" w:type="dxa"/>
            <w:gridSpan w:val="3"/>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/Д2*100%, где</w:t>
            </w:r>
          </w:p>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всего случаев детского травматизма;</w:t>
            </w:r>
          </w:p>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w:t>
            </w:r>
            <w:proofErr w:type="gramStart"/>
            <w:r w:rsidRPr="00A239E0">
              <w:rPr>
                <w:rFonts w:ascii="Times New Roman" w:hAnsi="Times New Roman" w:cs="Times New Roman"/>
                <w:kern w:val="3"/>
                <w:sz w:val="24"/>
                <w:szCs w:val="24"/>
                <w:lang w:eastAsia="ar-SA"/>
              </w:rPr>
              <w:t>2</w:t>
            </w:r>
            <w:proofErr w:type="gramEnd"/>
            <w:r w:rsidRPr="00A239E0">
              <w:rPr>
                <w:rFonts w:ascii="Times New Roman" w:hAnsi="Times New Roman" w:cs="Times New Roman"/>
                <w:kern w:val="3"/>
                <w:sz w:val="24"/>
                <w:szCs w:val="24"/>
                <w:lang w:eastAsia="ar-SA"/>
              </w:rPr>
              <w:t xml:space="preserve"> - число учащихся на 1 сентября отчетного учебного года.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 - 100 % – 0 б;</w:t>
            </w:r>
          </w:p>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0 % -2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9.3.</w:t>
            </w:r>
          </w:p>
        </w:tc>
        <w:tc>
          <w:tcPr>
            <w:tcW w:w="4303" w:type="dxa"/>
          </w:tcPr>
          <w:p w:rsidR="00722270" w:rsidRPr="00A239E0" w:rsidRDefault="00722270" w:rsidP="000E170A">
            <w:pPr>
              <w:suppressAutoHyphens/>
              <w:autoSpaceDN w:val="0"/>
              <w:snapToGrid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Доля случаев производственного травматизма</w:t>
            </w:r>
          </w:p>
        </w:tc>
        <w:tc>
          <w:tcPr>
            <w:tcW w:w="3685" w:type="dxa"/>
            <w:gridSpan w:val="2"/>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0-100 %</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692" w:type="dxa"/>
            <w:gridSpan w:val="3"/>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П</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/П2*100%, где</w:t>
            </w:r>
          </w:p>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П</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всего случаев производственного травматизма;</w:t>
            </w:r>
          </w:p>
          <w:p w:rsidR="00722270" w:rsidRPr="00A239E0" w:rsidRDefault="00722270" w:rsidP="000E170A">
            <w:pPr>
              <w:suppressAutoHyphens/>
              <w:autoSpaceDN w:val="0"/>
              <w:spacing w:after="0" w:line="240" w:lineRule="auto"/>
              <w:jc w:val="both"/>
              <w:rPr>
                <w:rFonts w:ascii="Times New Roman" w:hAnsi="Times New Roman" w:cs="Times New Roman"/>
                <w:color w:val="000000"/>
                <w:kern w:val="3"/>
                <w:sz w:val="24"/>
                <w:szCs w:val="24"/>
                <w:lang w:eastAsia="ar-SA"/>
              </w:rPr>
            </w:pPr>
            <w:r w:rsidRPr="00A239E0">
              <w:rPr>
                <w:rFonts w:ascii="Times New Roman" w:hAnsi="Times New Roman" w:cs="Times New Roman"/>
                <w:kern w:val="3"/>
                <w:sz w:val="24"/>
                <w:szCs w:val="24"/>
                <w:lang w:eastAsia="ar-SA"/>
              </w:rPr>
              <w:t>П</w:t>
            </w:r>
            <w:proofErr w:type="gramStart"/>
            <w:r w:rsidRPr="00A239E0">
              <w:rPr>
                <w:rFonts w:ascii="Times New Roman" w:hAnsi="Times New Roman" w:cs="Times New Roman"/>
                <w:kern w:val="3"/>
                <w:sz w:val="24"/>
                <w:szCs w:val="24"/>
                <w:lang w:eastAsia="ar-SA"/>
              </w:rPr>
              <w:t>2</w:t>
            </w:r>
            <w:proofErr w:type="gramEnd"/>
            <w:r w:rsidRPr="00A239E0">
              <w:rPr>
                <w:rFonts w:ascii="Times New Roman" w:hAnsi="Times New Roman" w:cs="Times New Roman"/>
                <w:kern w:val="3"/>
                <w:sz w:val="24"/>
                <w:szCs w:val="24"/>
                <w:lang w:eastAsia="ar-SA"/>
              </w:rPr>
              <w:t xml:space="preserve"> - </w:t>
            </w:r>
            <w:r w:rsidRPr="00A239E0">
              <w:rPr>
                <w:rFonts w:ascii="Times New Roman" w:hAnsi="Times New Roman" w:cs="Times New Roman"/>
                <w:color w:val="000000"/>
                <w:kern w:val="3"/>
                <w:sz w:val="24"/>
                <w:szCs w:val="24"/>
                <w:lang w:eastAsia="ar-SA"/>
              </w:rPr>
              <w:t>среднесписочное количество работников за учебный год.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 - 100 % – 0 б;</w:t>
            </w:r>
          </w:p>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0 % -2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9.4.</w:t>
            </w:r>
          </w:p>
        </w:tc>
        <w:tc>
          <w:tcPr>
            <w:tcW w:w="4303"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Уровень подготовки образовательного учреждения к новому учебному году</w:t>
            </w:r>
          </w:p>
        </w:tc>
        <w:tc>
          <w:tcPr>
            <w:tcW w:w="3685" w:type="dxa"/>
            <w:gridSpan w:val="2"/>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акт приемки учреждения</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2692"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отсутствие замечаний в акте приемки- 1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замечаний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9.5.</w:t>
            </w:r>
          </w:p>
        </w:tc>
        <w:tc>
          <w:tcPr>
            <w:tcW w:w="4303"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Своевременность подготовки образовательного учреждения к отопительному сезону</w:t>
            </w:r>
          </w:p>
        </w:tc>
        <w:tc>
          <w:tcPr>
            <w:tcW w:w="3685" w:type="dxa"/>
            <w:gridSpan w:val="2"/>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наличие паспорта готовности образовательного учреждения к отопительному сезону</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2692"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9.6.</w:t>
            </w:r>
          </w:p>
        </w:tc>
        <w:tc>
          <w:tcPr>
            <w:tcW w:w="4303" w:type="dxa"/>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Состояние территории вокруг образовательного учреждения</w:t>
            </w:r>
          </w:p>
        </w:tc>
        <w:tc>
          <w:tcPr>
            <w:tcW w:w="3685" w:type="dxa"/>
            <w:gridSpan w:val="2"/>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наличие /отсутствие замечаний по благоустройству</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2692" w:type="dxa"/>
            <w:gridSpan w:val="3"/>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10.</w:t>
            </w:r>
          </w:p>
        </w:tc>
        <w:tc>
          <w:tcPr>
            <w:tcW w:w="14710" w:type="dxa"/>
            <w:gridSpan w:val="11"/>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sz w:val="24"/>
                <w:szCs w:val="24"/>
              </w:rPr>
              <w:t xml:space="preserve">                                         </w:t>
            </w:r>
            <w:r w:rsidRPr="00A239E0">
              <w:rPr>
                <w:rFonts w:ascii="Times New Roman" w:hAnsi="Times New Roman" w:cs="Times New Roman"/>
                <w:b/>
                <w:bCs/>
                <w:sz w:val="24"/>
                <w:szCs w:val="24"/>
              </w:rPr>
              <w:t>Уровень удовлетворенности населения качеством работы учреждения-4</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10.1.</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независимой оценки качества работы образовательного учреждения</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удовлетворенности</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60 % от максимально возможного количества баллов</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Информация районного общественного совета при комитете образования,</w:t>
            </w:r>
            <w:r w:rsidRPr="00A239E0">
              <w:rPr>
                <w:rFonts w:ascii="Times New Roman" w:hAnsi="Times New Roman" w:cs="Times New Roman"/>
                <w:b/>
                <w:bCs/>
                <w:sz w:val="24"/>
                <w:szCs w:val="24"/>
              </w:rPr>
              <w:t xml:space="preserve"> </w:t>
            </w:r>
            <w:r w:rsidRPr="00A239E0">
              <w:rPr>
                <w:rFonts w:ascii="Times New Roman" w:hAnsi="Times New Roman" w:cs="Times New Roman"/>
                <w:sz w:val="24"/>
                <w:szCs w:val="24"/>
              </w:rPr>
              <w:t>молодежной политики и спорта Администрации муниципального района</w:t>
            </w:r>
          </w:p>
        </w:tc>
      </w:tr>
      <w:tr w:rsidR="00722270" w:rsidRPr="00A239E0">
        <w:trPr>
          <w:trHeight w:val="146"/>
        </w:trPr>
        <w:tc>
          <w:tcPr>
            <w:tcW w:w="765"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10.2.</w:t>
            </w:r>
          </w:p>
        </w:tc>
        <w:tc>
          <w:tcPr>
            <w:tcW w:w="43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мониторинга удовлетворенности родителей образовательной организации качеством предоставляемых услуг</w:t>
            </w:r>
          </w:p>
        </w:tc>
        <w:tc>
          <w:tcPr>
            <w:tcW w:w="368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удовлетворенности</w:t>
            </w:r>
          </w:p>
        </w:tc>
        <w:tc>
          <w:tcPr>
            <w:tcW w:w="190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85%</w:t>
            </w:r>
          </w:p>
        </w:tc>
        <w:tc>
          <w:tcPr>
            <w:tcW w:w="2127"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2692"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ежеквартальный мониторинг удовлетворенности родителей образовательного  учреждения качеством предоставляемых услуг </w:t>
            </w:r>
          </w:p>
        </w:tc>
      </w:tr>
      <w:tr w:rsidR="00722270" w:rsidRPr="00A239E0">
        <w:trPr>
          <w:trHeight w:val="146"/>
        </w:trPr>
        <w:tc>
          <w:tcPr>
            <w:tcW w:w="15475" w:type="dxa"/>
            <w:gridSpan w:val="1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b/>
                <w:bCs/>
                <w:sz w:val="24"/>
                <w:szCs w:val="24"/>
              </w:rPr>
              <w:t>ОБЩИЙ ИТОГ</w:t>
            </w:r>
            <w:r w:rsidRPr="00A239E0">
              <w:rPr>
                <w:rFonts w:ascii="Times New Roman" w:hAnsi="Times New Roman" w:cs="Times New Roman"/>
                <w:sz w:val="24"/>
                <w:szCs w:val="24"/>
              </w:rPr>
              <w:t xml:space="preserve"> </w:t>
            </w:r>
            <w:r w:rsidRPr="00A239E0">
              <w:rPr>
                <w:rFonts w:ascii="Times New Roman" w:hAnsi="Times New Roman" w:cs="Times New Roman"/>
                <w:b/>
                <w:bCs/>
                <w:sz w:val="24"/>
                <w:szCs w:val="24"/>
              </w:rPr>
              <w:t>100 б.</w:t>
            </w:r>
          </w:p>
        </w:tc>
      </w:tr>
    </w:tbl>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before="120" w:line="240" w:lineRule="exact"/>
        <w:jc w:val="center"/>
        <w:rPr>
          <w:rFonts w:ascii="Times New Roman" w:hAnsi="Times New Roman" w:cs="Times New Roman"/>
          <w:b/>
          <w:bCs/>
          <w:caps/>
          <w:color w:val="000000"/>
          <w:sz w:val="28"/>
          <w:szCs w:val="28"/>
        </w:rPr>
      </w:pPr>
    </w:p>
    <w:p w:rsidR="00722270" w:rsidRPr="00A239E0" w:rsidRDefault="00722270" w:rsidP="000E170A">
      <w:pPr>
        <w:spacing w:before="120" w:line="240" w:lineRule="exact"/>
        <w:jc w:val="center"/>
        <w:rPr>
          <w:rFonts w:ascii="Times New Roman" w:hAnsi="Times New Roman" w:cs="Times New Roman"/>
          <w:b/>
          <w:bCs/>
          <w:caps/>
          <w:color w:val="000000"/>
          <w:sz w:val="28"/>
          <w:szCs w:val="28"/>
        </w:rPr>
      </w:pPr>
    </w:p>
    <w:p w:rsidR="00722270" w:rsidRPr="00A239E0" w:rsidRDefault="00722270" w:rsidP="000E170A">
      <w:pPr>
        <w:spacing w:before="120" w:line="240" w:lineRule="exact"/>
        <w:jc w:val="center"/>
        <w:rPr>
          <w:rFonts w:ascii="Times New Roman" w:hAnsi="Times New Roman" w:cs="Times New Roman"/>
          <w:b/>
          <w:bCs/>
          <w:caps/>
          <w:color w:val="000000"/>
          <w:sz w:val="28"/>
          <w:szCs w:val="28"/>
        </w:rPr>
      </w:pPr>
    </w:p>
    <w:p w:rsidR="00722270" w:rsidRDefault="00722270" w:rsidP="000E170A">
      <w:pPr>
        <w:spacing w:before="120" w:line="240" w:lineRule="exact"/>
        <w:jc w:val="center"/>
        <w:rPr>
          <w:rFonts w:ascii="Times New Roman" w:hAnsi="Times New Roman" w:cs="Times New Roman"/>
          <w:b/>
          <w:bCs/>
          <w:caps/>
          <w:color w:val="000000"/>
          <w:sz w:val="28"/>
          <w:szCs w:val="28"/>
        </w:rPr>
      </w:pPr>
    </w:p>
    <w:p w:rsidR="00722270" w:rsidRDefault="00722270" w:rsidP="000E170A">
      <w:pPr>
        <w:spacing w:before="120" w:line="240" w:lineRule="exact"/>
        <w:jc w:val="center"/>
        <w:rPr>
          <w:rFonts w:ascii="Times New Roman" w:hAnsi="Times New Roman" w:cs="Times New Roman"/>
          <w:b/>
          <w:bCs/>
          <w:caps/>
          <w:color w:val="000000"/>
          <w:sz w:val="28"/>
          <w:szCs w:val="28"/>
        </w:rPr>
      </w:pPr>
    </w:p>
    <w:p w:rsidR="00722270" w:rsidRDefault="00722270" w:rsidP="000E170A">
      <w:pPr>
        <w:spacing w:before="120" w:line="240" w:lineRule="exact"/>
        <w:jc w:val="center"/>
        <w:rPr>
          <w:rFonts w:ascii="Times New Roman" w:hAnsi="Times New Roman" w:cs="Times New Roman"/>
          <w:b/>
          <w:bCs/>
          <w:caps/>
          <w:color w:val="000000"/>
          <w:sz w:val="28"/>
          <w:szCs w:val="28"/>
        </w:rPr>
      </w:pPr>
    </w:p>
    <w:p w:rsidR="00722270" w:rsidRDefault="00722270" w:rsidP="000E170A">
      <w:pPr>
        <w:spacing w:before="120" w:line="240" w:lineRule="exact"/>
        <w:jc w:val="center"/>
        <w:rPr>
          <w:rFonts w:ascii="Times New Roman" w:hAnsi="Times New Roman" w:cs="Times New Roman"/>
          <w:b/>
          <w:bCs/>
          <w:caps/>
          <w:color w:val="000000"/>
          <w:sz w:val="28"/>
          <w:szCs w:val="28"/>
        </w:rPr>
      </w:pPr>
    </w:p>
    <w:p w:rsidR="00722270" w:rsidRPr="00A239E0" w:rsidRDefault="00722270" w:rsidP="000E170A">
      <w:pPr>
        <w:spacing w:before="120" w:line="240" w:lineRule="exact"/>
        <w:jc w:val="center"/>
        <w:rPr>
          <w:rFonts w:ascii="Times New Roman" w:hAnsi="Times New Roman" w:cs="Times New Roman"/>
          <w:b/>
          <w:bCs/>
          <w:caps/>
          <w:color w:val="000000"/>
          <w:sz w:val="28"/>
          <w:szCs w:val="28"/>
        </w:rPr>
      </w:pPr>
    </w:p>
    <w:p w:rsidR="00722270" w:rsidRPr="00A239E0" w:rsidRDefault="00722270" w:rsidP="00B0589D">
      <w:pPr>
        <w:spacing w:after="0" w:line="240" w:lineRule="auto"/>
        <w:jc w:val="right"/>
        <w:rPr>
          <w:rFonts w:ascii="Times New Roman" w:hAnsi="Times New Roman" w:cs="Times New Roman"/>
          <w:sz w:val="24"/>
          <w:szCs w:val="24"/>
        </w:rPr>
      </w:pPr>
      <w:r w:rsidRPr="00A239E0">
        <w:rPr>
          <w:rFonts w:ascii="Times New Roman" w:hAnsi="Times New Roman" w:cs="Times New Roman"/>
          <w:caps/>
          <w:color w:val="000000"/>
          <w:sz w:val="24"/>
          <w:szCs w:val="24"/>
        </w:rPr>
        <w:lastRenderedPageBreak/>
        <w:t xml:space="preserve">                                                                                         </w:t>
      </w:r>
      <w:r w:rsidRPr="00A239E0">
        <w:rPr>
          <w:rFonts w:ascii="Times New Roman" w:hAnsi="Times New Roman" w:cs="Times New Roman"/>
          <w:sz w:val="24"/>
          <w:szCs w:val="24"/>
        </w:rPr>
        <w:t>Приложение №3</w:t>
      </w:r>
    </w:p>
    <w:p w:rsidR="00722270" w:rsidRPr="00A239E0" w:rsidRDefault="00722270" w:rsidP="00B0589D">
      <w:pPr>
        <w:spacing w:after="0" w:line="240" w:lineRule="auto"/>
        <w:jc w:val="right"/>
        <w:rPr>
          <w:rFonts w:ascii="Times New Roman" w:hAnsi="Times New Roman" w:cs="Times New Roman"/>
          <w:sz w:val="24"/>
          <w:szCs w:val="24"/>
        </w:rPr>
      </w:pPr>
      <w:r w:rsidRPr="00A239E0">
        <w:rPr>
          <w:rFonts w:ascii="Times New Roman" w:hAnsi="Times New Roman" w:cs="Times New Roman"/>
          <w:sz w:val="24"/>
          <w:szCs w:val="24"/>
        </w:rPr>
        <w:t>к Положению об оплате труда</w:t>
      </w:r>
    </w:p>
    <w:p w:rsidR="00722270" w:rsidRPr="00A239E0" w:rsidRDefault="00722270" w:rsidP="00B0589D">
      <w:pPr>
        <w:spacing w:after="0" w:line="240" w:lineRule="auto"/>
        <w:jc w:val="right"/>
        <w:rPr>
          <w:rFonts w:ascii="Times New Roman" w:hAnsi="Times New Roman" w:cs="Times New Roman"/>
          <w:sz w:val="24"/>
          <w:szCs w:val="24"/>
        </w:rPr>
      </w:pPr>
      <w:r w:rsidRPr="00A239E0">
        <w:rPr>
          <w:rFonts w:ascii="Times New Roman" w:hAnsi="Times New Roman" w:cs="Times New Roman"/>
          <w:sz w:val="24"/>
          <w:szCs w:val="24"/>
        </w:rPr>
        <w:t>работников муниципальных</w:t>
      </w:r>
    </w:p>
    <w:p w:rsidR="00722270" w:rsidRPr="00A239E0" w:rsidRDefault="00722270" w:rsidP="00B0589D">
      <w:pPr>
        <w:spacing w:line="240" w:lineRule="auto"/>
        <w:jc w:val="right"/>
        <w:rPr>
          <w:rFonts w:ascii="Times New Roman" w:hAnsi="Times New Roman" w:cs="Times New Roman"/>
          <w:sz w:val="16"/>
          <w:szCs w:val="16"/>
        </w:rPr>
      </w:pPr>
      <w:r w:rsidRPr="00A239E0">
        <w:rPr>
          <w:rFonts w:ascii="Times New Roman" w:hAnsi="Times New Roman" w:cs="Times New Roman"/>
          <w:sz w:val="24"/>
          <w:szCs w:val="24"/>
        </w:rPr>
        <w:t xml:space="preserve">                                                                                                                                                                (автономных)  организаций                                                                                                                                                                                                                                                          </w:t>
      </w:r>
    </w:p>
    <w:p w:rsidR="00722270" w:rsidRPr="00A239E0" w:rsidRDefault="00722270" w:rsidP="00B0589D">
      <w:pPr>
        <w:spacing w:before="120" w:line="240" w:lineRule="exact"/>
        <w:jc w:val="right"/>
        <w:rPr>
          <w:rFonts w:ascii="Times New Roman" w:hAnsi="Times New Roman" w:cs="Times New Roman"/>
          <w:b/>
          <w:bCs/>
          <w:caps/>
          <w:color w:val="000000"/>
          <w:sz w:val="28"/>
          <w:szCs w:val="28"/>
        </w:rPr>
      </w:pPr>
    </w:p>
    <w:p w:rsidR="00722270" w:rsidRPr="00A239E0" w:rsidRDefault="00722270" w:rsidP="000E170A">
      <w:pPr>
        <w:spacing w:before="120" w:line="240" w:lineRule="exact"/>
        <w:jc w:val="center"/>
        <w:rPr>
          <w:rFonts w:ascii="Times New Roman" w:hAnsi="Times New Roman" w:cs="Times New Roman"/>
          <w:b/>
          <w:bCs/>
          <w:caps/>
          <w:color w:val="000000"/>
          <w:sz w:val="28"/>
          <w:szCs w:val="28"/>
        </w:rPr>
      </w:pPr>
      <w:r w:rsidRPr="00A239E0">
        <w:rPr>
          <w:rFonts w:ascii="Times New Roman" w:hAnsi="Times New Roman" w:cs="Times New Roman"/>
          <w:b/>
          <w:bCs/>
          <w:caps/>
          <w:color w:val="000000"/>
          <w:sz w:val="28"/>
          <w:szCs w:val="28"/>
        </w:rPr>
        <w:t>критерии</w:t>
      </w:r>
    </w:p>
    <w:p w:rsidR="00722270" w:rsidRPr="00A239E0" w:rsidRDefault="00722270" w:rsidP="000E170A">
      <w:pPr>
        <w:spacing w:line="240" w:lineRule="exact"/>
        <w:jc w:val="center"/>
        <w:rPr>
          <w:rFonts w:ascii="Times New Roman" w:hAnsi="Times New Roman" w:cs="Times New Roman"/>
          <w:b/>
          <w:bCs/>
          <w:sz w:val="24"/>
          <w:szCs w:val="24"/>
        </w:rPr>
      </w:pPr>
      <w:r w:rsidRPr="00A239E0">
        <w:rPr>
          <w:rFonts w:ascii="Times New Roman" w:hAnsi="Times New Roman" w:cs="Times New Roman"/>
          <w:sz w:val="28"/>
          <w:szCs w:val="28"/>
        </w:rPr>
        <w:t>оценки целевых показателей эффективности  и результативности деятельности работы  учреждений   для установления выплат стимулирующего характера за интенсивность, высокие результаты работы руководителям  учреждений дополнительного образования</w:t>
      </w:r>
    </w:p>
    <w:tbl>
      <w:tblPr>
        <w:tblW w:w="15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3593"/>
        <w:gridCol w:w="142"/>
        <w:gridCol w:w="1559"/>
        <w:gridCol w:w="1559"/>
        <w:gridCol w:w="1365"/>
        <w:gridCol w:w="46"/>
        <w:gridCol w:w="7"/>
        <w:gridCol w:w="141"/>
        <w:gridCol w:w="2268"/>
        <w:gridCol w:w="37"/>
        <w:gridCol w:w="1559"/>
        <w:gridCol w:w="68"/>
        <w:gridCol w:w="2022"/>
      </w:tblGrid>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п</w:t>
            </w:r>
            <w:proofErr w:type="gramEnd"/>
            <w:r w:rsidRPr="00A239E0">
              <w:rPr>
                <w:rFonts w:ascii="Times New Roman" w:hAnsi="Times New Roman" w:cs="Times New Roman"/>
                <w:sz w:val="24"/>
                <w:szCs w:val="24"/>
              </w:rPr>
              <w:t>/п</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Наименование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критерия</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Единица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измерения</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Диапазон</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значений</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баллов</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Примечание</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w:t>
            </w:r>
          </w:p>
        </w:tc>
        <w:tc>
          <w:tcPr>
            <w:tcW w:w="14366" w:type="dxa"/>
            <w:gridSpan w:val="1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Соответствие деятельности учреждения требованиям законодательства в сфере образования-3</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1.1.</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обоснованных жалоб граждан  в вышестоящие организации и обращений в судебные органы</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жалоб, обоснованность которых подтверждена в ходе их рассмотрения на основании Федерального закона № 59-ФЗ «О порядке рассмотрения обращений граждан Российской Федерации»</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жалоб граждан, обоснованность которых официально подтверждена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жалоб –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1.2</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правонарушений, выявленных в ходе проверок органами контроля и надзора</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возбужденных дел об административных правонарушениях</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принятых решений об административных наказаниях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решений об административн</w:t>
            </w:r>
            <w:r w:rsidRPr="00A239E0">
              <w:rPr>
                <w:rFonts w:ascii="Times New Roman" w:hAnsi="Times New Roman" w:cs="Times New Roman"/>
                <w:sz w:val="24"/>
                <w:szCs w:val="24"/>
              </w:rPr>
              <w:lastRenderedPageBreak/>
              <w:t>ых наказаниях – 1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1.3.</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факта несвоевременного представления документации и отчетности, в т.ч. по устранению выявленных нарушений</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Представление ответов на запросы отдела образования, главного специалиста по физической культуре</w:t>
            </w:r>
            <w:proofErr w:type="gramStart"/>
            <w:r w:rsidRPr="00A239E0">
              <w:rPr>
                <w:rFonts w:ascii="Times New Roman" w:hAnsi="Times New Roman" w:cs="Times New Roman"/>
                <w:sz w:val="24"/>
                <w:szCs w:val="24"/>
              </w:rPr>
              <w:t>.</w:t>
            </w:r>
            <w:proofErr w:type="gramEnd"/>
            <w:r w:rsidRPr="00A239E0">
              <w:rPr>
                <w:rFonts w:ascii="Times New Roman" w:hAnsi="Times New Roman" w:cs="Times New Roman"/>
                <w:sz w:val="24"/>
                <w:szCs w:val="24"/>
              </w:rPr>
              <w:t xml:space="preserve"> </w:t>
            </w:r>
            <w:proofErr w:type="gramStart"/>
            <w:r w:rsidRPr="00A239E0">
              <w:rPr>
                <w:rFonts w:ascii="Times New Roman" w:hAnsi="Times New Roman" w:cs="Times New Roman"/>
                <w:sz w:val="24"/>
                <w:szCs w:val="24"/>
              </w:rPr>
              <w:t>с</w:t>
            </w:r>
            <w:proofErr w:type="gramEnd"/>
            <w:r w:rsidRPr="00A239E0">
              <w:rPr>
                <w:rFonts w:ascii="Times New Roman" w:hAnsi="Times New Roman" w:cs="Times New Roman"/>
                <w:sz w:val="24"/>
                <w:szCs w:val="24"/>
              </w:rPr>
              <w:t>порту и молодежной политике</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2.</w:t>
            </w:r>
          </w:p>
        </w:tc>
        <w:tc>
          <w:tcPr>
            <w:tcW w:w="14366" w:type="dxa"/>
            <w:gridSpan w:val="1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b/>
                <w:bCs/>
                <w:sz w:val="24"/>
                <w:szCs w:val="24"/>
              </w:rPr>
              <w:t>Информационная открытость-10</w:t>
            </w:r>
          </w:p>
        </w:tc>
      </w:tr>
      <w:tr w:rsidR="00722270" w:rsidRPr="00A239E0">
        <w:trPr>
          <w:trHeight w:val="146"/>
        </w:trPr>
        <w:tc>
          <w:tcPr>
            <w:tcW w:w="766" w:type="dxa"/>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2.1.</w:t>
            </w:r>
          </w:p>
        </w:tc>
        <w:tc>
          <w:tcPr>
            <w:tcW w:w="3735" w:type="dxa"/>
            <w:gridSpan w:val="2"/>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официального сайта учреждения и его ведение в соответствии с требованиями законодательства Российской Федерации в сфере образования</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размещение на официальном  сайте нормативно-закрепленного перечня сведений о деятельности учреждения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(перечень сведений и копий документов, в соответствии с требованиями законодательства Российской Федерации в сфере образования)</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на официальном сайте всей необходимой информации и копий документов – 4 б, при отсутствии одного или нескольких- 0 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46"/>
        </w:trPr>
        <w:tc>
          <w:tcPr>
            <w:tcW w:w="766" w:type="dxa"/>
            <w:vMerge/>
            <w:vAlign w:val="center"/>
          </w:tcPr>
          <w:p w:rsidR="00722270" w:rsidRPr="00A239E0" w:rsidRDefault="00722270" w:rsidP="000E170A">
            <w:pPr>
              <w:spacing w:after="0" w:line="240" w:lineRule="auto"/>
              <w:jc w:val="both"/>
              <w:rPr>
                <w:rFonts w:ascii="Times New Roman" w:hAnsi="Times New Roman" w:cs="Times New Roman"/>
                <w:sz w:val="24"/>
                <w:szCs w:val="24"/>
              </w:rPr>
            </w:pPr>
          </w:p>
        </w:tc>
        <w:tc>
          <w:tcPr>
            <w:tcW w:w="3735" w:type="dxa"/>
            <w:gridSpan w:val="2"/>
            <w:vMerge/>
            <w:vAlign w:val="center"/>
          </w:tcPr>
          <w:p w:rsidR="00722270" w:rsidRPr="00A239E0" w:rsidRDefault="00722270" w:rsidP="000E170A">
            <w:pPr>
              <w:spacing w:after="0" w:line="240" w:lineRule="auto"/>
              <w:jc w:val="both"/>
              <w:rPr>
                <w:rFonts w:ascii="Times New Roman" w:hAnsi="Times New Roman" w:cs="Times New Roman"/>
                <w:sz w:val="24"/>
                <w:szCs w:val="24"/>
              </w:rPr>
            </w:pP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регулярное обновление информации организации на официальном сайте (десятидневный срок обновления информации)</w:t>
            </w:r>
          </w:p>
          <w:p w:rsidR="00722270" w:rsidRPr="00A239E0" w:rsidRDefault="00722270" w:rsidP="000E170A">
            <w:pPr>
              <w:spacing w:after="0" w:line="240" w:lineRule="auto"/>
              <w:jc w:val="both"/>
              <w:rPr>
                <w:rFonts w:ascii="Times New Roman" w:hAnsi="Times New Roman" w:cs="Times New Roman"/>
                <w:sz w:val="24"/>
                <w:szCs w:val="24"/>
              </w:rPr>
            </w:pP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соблюдение сроков (10 дней) по обновлению официального сайта- 1 б, нарушение установленных сроков – 0 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753"/>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2.2.</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Трансляция опыта деятельности учреждения для педагогического сообщества (на муниципальном, областном, федеральном уровне) в различных формах</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проведенных мероприятий</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эпизодически, на муниципальном уровне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муниципальном и областном или федеральном уровнях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всех уровнях - 2б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2.3.</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Доступность информации об учреждении для родителей и жителей района (на информационных стендах, рекламных буклетах, визитных карточках, информационных газетах, листовках, справочниках, средствах массовой информации)</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и актуальность достоверной информации</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информация на стенде – 1балл</w:t>
            </w:r>
          </w:p>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вариативные формы предоставления информации (2 и более)  - 1балла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отчетные данные с подтверждающими документами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да- 1б,</w:t>
            </w: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2.4.</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Работа в электронной системе АИС</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своевременность / несвоевременность внесения изменений в систему</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3.</w:t>
            </w:r>
          </w:p>
        </w:tc>
        <w:tc>
          <w:tcPr>
            <w:tcW w:w="14366" w:type="dxa"/>
            <w:gridSpan w:val="1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Функционирование  системы </w:t>
            </w:r>
            <w:proofErr w:type="gramStart"/>
            <w:r w:rsidRPr="00A239E0">
              <w:rPr>
                <w:rFonts w:ascii="Times New Roman" w:hAnsi="Times New Roman" w:cs="Times New Roman"/>
                <w:b/>
                <w:bCs/>
                <w:sz w:val="24"/>
                <w:szCs w:val="24"/>
              </w:rPr>
              <w:t>коллегиального</w:t>
            </w:r>
            <w:proofErr w:type="gramEnd"/>
            <w:r w:rsidRPr="00A239E0">
              <w:rPr>
                <w:rFonts w:ascii="Times New Roman" w:hAnsi="Times New Roman" w:cs="Times New Roman"/>
                <w:b/>
                <w:bCs/>
                <w:sz w:val="24"/>
                <w:szCs w:val="24"/>
              </w:rPr>
              <w:t xml:space="preserve"> управления-2</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3.1.</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Результаты участия органов общественного  управления учреждения в решении </w:t>
            </w:r>
            <w:r w:rsidRPr="00A239E0">
              <w:rPr>
                <w:rFonts w:ascii="Times New Roman" w:hAnsi="Times New Roman" w:cs="Times New Roman"/>
                <w:sz w:val="24"/>
                <w:szCs w:val="24"/>
              </w:rPr>
              <w:lastRenderedPageBreak/>
              <w:t>актуальных задач функционирования и развития учреждения</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протоколы заседаний</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выполнение требований, зафиксированных </w:t>
            </w:r>
            <w:r w:rsidRPr="00A239E0">
              <w:rPr>
                <w:rFonts w:ascii="Times New Roman" w:hAnsi="Times New Roman" w:cs="Times New Roman"/>
                <w:sz w:val="24"/>
                <w:szCs w:val="24"/>
              </w:rPr>
              <w:lastRenderedPageBreak/>
              <w:t>локальным актом</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2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соответствие </w:t>
            </w:r>
            <w:proofErr w:type="gramStart"/>
            <w:r w:rsidRPr="00A239E0">
              <w:rPr>
                <w:rFonts w:ascii="Times New Roman" w:hAnsi="Times New Roman" w:cs="Times New Roman"/>
                <w:sz w:val="24"/>
                <w:szCs w:val="24"/>
              </w:rPr>
              <w:t xml:space="preserve">содержания протоколов </w:t>
            </w:r>
            <w:r w:rsidRPr="00A239E0">
              <w:rPr>
                <w:rFonts w:ascii="Times New Roman" w:hAnsi="Times New Roman" w:cs="Times New Roman"/>
                <w:sz w:val="24"/>
                <w:szCs w:val="24"/>
              </w:rPr>
              <w:lastRenderedPageBreak/>
              <w:t>заседаний органов управления образовательного учреждения</w:t>
            </w:r>
            <w:proofErr w:type="gramEnd"/>
            <w:r w:rsidRPr="00A239E0">
              <w:rPr>
                <w:rFonts w:ascii="Times New Roman" w:hAnsi="Times New Roman" w:cs="Times New Roman"/>
                <w:sz w:val="24"/>
                <w:szCs w:val="24"/>
              </w:rPr>
              <w:t xml:space="preserve"> и периодичности их заседаний установленному локальным актом порядку за период учебного года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выполнение – 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невыполнение – 0б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4.</w:t>
            </w:r>
          </w:p>
        </w:tc>
        <w:tc>
          <w:tcPr>
            <w:tcW w:w="14366" w:type="dxa"/>
            <w:gridSpan w:val="1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Реализация мероприятий по сохранению и укреплению здоровья обучающихся -11</w:t>
            </w:r>
          </w:p>
        </w:tc>
      </w:tr>
      <w:tr w:rsidR="00722270" w:rsidRPr="00A239E0">
        <w:trPr>
          <w:trHeight w:val="146"/>
        </w:trPr>
        <w:tc>
          <w:tcPr>
            <w:tcW w:w="766" w:type="dxa"/>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4.1.</w:t>
            </w:r>
          </w:p>
        </w:tc>
        <w:tc>
          <w:tcPr>
            <w:tcW w:w="3735" w:type="dxa"/>
            <w:gridSpan w:val="2"/>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Обеспечение безопасности жизнедеятельности участников образовательного процесса</w:t>
            </w: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случаи детского травматизма</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отсутствие – 2 б</w:t>
            </w:r>
          </w:p>
        </w:tc>
      </w:tr>
      <w:tr w:rsidR="00722270" w:rsidRPr="00A239E0">
        <w:trPr>
          <w:trHeight w:val="1115"/>
        </w:trPr>
        <w:tc>
          <w:tcPr>
            <w:tcW w:w="766" w:type="dxa"/>
            <w:vMerge/>
            <w:vAlign w:val="center"/>
          </w:tcPr>
          <w:p w:rsidR="00722270" w:rsidRPr="00A239E0" w:rsidRDefault="00722270" w:rsidP="000E170A">
            <w:pPr>
              <w:spacing w:after="0" w:line="240" w:lineRule="auto"/>
              <w:jc w:val="both"/>
              <w:rPr>
                <w:rFonts w:ascii="Times New Roman" w:hAnsi="Times New Roman" w:cs="Times New Roman"/>
                <w:sz w:val="24"/>
                <w:szCs w:val="24"/>
              </w:rPr>
            </w:pPr>
          </w:p>
        </w:tc>
        <w:tc>
          <w:tcPr>
            <w:tcW w:w="3735" w:type="dxa"/>
            <w:gridSpan w:val="2"/>
            <w:vMerge/>
            <w:vAlign w:val="center"/>
          </w:tcPr>
          <w:p w:rsidR="00722270" w:rsidRPr="00A239E0" w:rsidRDefault="00722270" w:rsidP="000E170A">
            <w:pPr>
              <w:spacing w:after="0" w:line="240" w:lineRule="auto"/>
              <w:jc w:val="both"/>
              <w:rPr>
                <w:rFonts w:ascii="Times New Roman" w:hAnsi="Times New Roman" w:cs="Times New Roman"/>
                <w:sz w:val="24"/>
                <w:szCs w:val="24"/>
              </w:rPr>
            </w:pPr>
          </w:p>
        </w:tc>
        <w:tc>
          <w:tcPr>
            <w:tcW w:w="452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случаи производственного травматизма</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отсутствие – 2 б </w:t>
            </w:r>
          </w:p>
        </w:tc>
      </w:tr>
      <w:tr w:rsidR="00722270" w:rsidRPr="00A239E0">
        <w:trPr>
          <w:trHeight w:val="1115"/>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4.2.</w:t>
            </w:r>
          </w:p>
        </w:tc>
        <w:tc>
          <w:tcPr>
            <w:tcW w:w="3735"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Организация отдыха и оздоровления обучающихся в период каникул</w:t>
            </w:r>
          </w:p>
        </w:tc>
        <w:tc>
          <w:tcPr>
            <w:tcW w:w="4529" w:type="dxa"/>
            <w:gridSpan w:val="4"/>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наличие лагеря дневного пребывания</w:t>
            </w:r>
          </w:p>
          <w:p w:rsidR="00722270" w:rsidRPr="00A239E0" w:rsidRDefault="00722270" w:rsidP="000E170A">
            <w:pPr>
              <w:spacing w:after="0" w:line="240" w:lineRule="auto"/>
              <w:jc w:val="both"/>
              <w:rPr>
                <w:rFonts w:ascii="Times New Roman" w:hAnsi="Times New Roman" w:cs="Times New Roman"/>
                <w:sz w:val="24"/>
                <w:szCs w:val="24"/>
              </w:rPr>
            </w:pPr>
          </w:p>
        </w:tc>
        <w:tc>
          <w:tcPr>
            <w:tcW w:w="2453" w:type="dxa"/>
            <w:gridSpan w:val="4"/>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115"/>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4.3.</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в образовательном учреждении паспортов: антитеррористической  безопасности, паспорта дорожной безопасности, паспорта доступности, паспорта пожарной </w:t>
            </w:r>
            <w:r w:rsidRPr="00A239E0">
              <w:rPr>
                <w:rFonts w:ascii="Times New Roman" w:hAnsi="Times New Roman" w:cs="Times New Roman"/>
                <w:sz w:val="24"/>
                <w:szCs w:val="24"/>
              </w:rPr>
              <w:lastRenderedPageBreak/>
              <w:t>безопасности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Устанавливается 1 раз в год в </w:t>
            </w:r>
            <w:r w:rsidRPr="00A239E0">
              <w:rPr>
                <w:rFonts w:ascii="Times New Roman" w:hAnsi="Times New Roman" w:cs="Times New Roman"/>
                <w:sz w:val="24"/>
                <w:szCs w:val="24"/>
                <w:lang w:val="en-US"/>
              </w:rPr>
              <w:t>IV</w:t>
            </w:r>
            <w:r w:rsidRPr="00A239E0">
              <w:rPr>
                <w:rFonts w:ascii="Times New Roman" w:hAnsi="Times New Roman" w:cs="Times New Roman"/>
                <w:sz w:val="24"/>
                <w:szCs w:val="24"/>
              </w:rPr>
              <w:t xml:space="preserve"> квартале</w:t>
            </w:r>
          </w:p>
        </w:tc>
        <w:tc>
          <w:tcPr>
            <w:tcW w:w="4529" w:type="dxa"/>
            <w:gridSpan w:val="4"/>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lastRenderedPageBreak/>
              <w:t>да/нет</w:t>
            </w:r>
          </w:p>
        </w:tc>
        <w:tc>
          <w:tcPr>
            <w:tcW w:w="2453" w:type="dxa"/>
            <w:gridSpan w:val="4"/>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да/нет</w:t>
            </w:r>
          </w:p>
          <w:p w:rsidR="00722270" w:rsidRPr="00A239E0" w:rsidRDefault="00722270" w:rsidP="000E170A">
            <w:pPr>
              <w:spacing w:after="0" w:line="240" w:lineRule="auto"/>
              <w:jc w:val="both"/>
              <w:rPr>
                <w:rFonts w:ascii="Times New Roman" w:hAnsi="Times New Roman" w:cs="Times New Roman"/>
                <w:sz w:val="24"/>
                <w:szCs w:val="24"/>
              </w:rPr>
            </w:pP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2022" w:type="dxa"/>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да-1 б</w:t>
            </w:r>
          </w:p>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нет- 0 б</w:t>
            </w:r>
          </w:p>
        </w:tc>
      </w:tr>
      <w:tr w:rsidR="00722270" w:rsidRPr="00A239E0">
        <w:trPr>
          <w:trHeight w:val="1115"/>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4.4.</w:t>
            </w:r>
          </w:p>
        </w:tc>
        <w:tc>
          <w:tcPr>
            <w:tcW w:w="3735"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Уровень подготовки образовательного учреждения к новому учебному году</w:t>
            </w:r>
          </w:p>
        </w:tc>
        <w:tc>
          <w:tcPr>
            <w:tcW w:w="4529" w:type="dxa"/>
            <w:gridSpan w:val="4"/>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акт приемки образовательного учреждения</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2022"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отсутствие замечаний в акте приемки- 1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замечаний – 0 б</w:t>
            </w:r>
          </w:p>
        </w:tc>
      </w:tr>
      <w:tr w:rsidR="00722270" w:rsidRPr="00A239E0">
        <w:trPr>
          <w:trHeight w:val="1115"/>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4.5.</w:t>
            </w:r>
          </w:p>
        </w:tc>
        <w:tc>
          <w:tcPr>
            <w:tcW w:w="3735"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Своевременность подготовки образовательного учреждения к отопительному сезону</w:t>
            </w:r>
          </w:p>
        </w:tc>
        <w:tc>
          <w:tcPr>
            <w:tcW w:w="4529" w:type="dxa"/>
            <w:gridSpan w:val="4"/>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наличие паспорта готовности образовательного учреждения к отопительному сезону</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2022"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trHeight w:val="1115"/>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4.6.</w:t>
            </w:r>
          </w:p>
        </w:tc>
        <w:tc>
          <w:tcPr>
            <w:tcW w:w="3735"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Состояние территории вокруг образовательного учреждения</w:t>
            </w:r>
          </w:p>
        </w:tc>
        <w:tc>
          <w:tcPr>
            <w:tcW w:w="4529" w:type="dxa"/>
            <w:gridSpan w:val="4"/>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наличие /отсутствие замечаний по благоустройству</w:t>
            </w:r>
          </w:p>
        </w:tc>
        <w:tc>
          <w:tcPr>
            <w:tcW w:w="2453"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27"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22" w:type="dxa"/>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2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5.</w:t>
            </w:r>
          </w:p>
        </w:tc>
        <w:tc>
          <w:tcPr>
            <w:tcW w:w="14366" w:type="dxa"/>
            <w:gridSpan w:val="1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b/>
                <w:bCs/>
                <w:sz w:val="24"/>
                <w:szCs w:val="24"/>
              </w:rPr>
              <w:t xml:space="preserve">Реализация мероприятий по </w:t>
            </w:r>
            <w:proofErr w:type="gramStart"/>
            <w:r w:rsidRPr="00A239E0">
              <w:rPr>
                <w:rFonts w:ascii="Times New Roman" w:hAnsi="Times New Roman" w:cs="Times New Roman"/>
                <w:b/>
                <w:bCs/>
                <w:sz w:val="24"/>
                <w:szCs w:val="24"/>
              </w:rPr>
              <w:t>кадровому</w:t>
            </w:r>
            <w:proofErr w:type="gramEnd"/>
            <w:r w:rsidRPr="00A239E0">
              <w:rPr>
                <w:rFonts w:ascii="Times New Roman" w:hAnsi="Times New Roman" w:cs="Times New Roman"/>
                <w:b/>
                <w:bCs/>
                <w:sz w:val="24"/>
                <w:szCs w:val="24"/>
              </w:rPr>
              <w:t xml:space="preserve"> обеспечению-12</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5.1.</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Привлечение молодых специалистов</w:t>
            </w:r>
          </w:p>
        </w:tc>
        <w:tc>
          <w:tcPr>
            <w:tcW w:w="4536"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педагогических работников в возрасте до 35 лет</w:t>
            </w:r>
          </w:p>
        </w:tc>
        <w:tc>
          <w:tcPr>
            <w:tcW w:w="240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10%</w:t>
            </w:r>
          </w:p>
        </w:tc>
        <w:tc>
          <w:tcPr>
            <w:tcW w:w="166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(А/В)*100%, где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 – количество молодых педагогов, работающих в организации;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общее количество педагогических работников</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10%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10%- 4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5.2.</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Повышение профессионального </w:t>
            </w:r>
            <w:r w:rsidRPr="00A239E0">
              <w:rPr>
                <w:rFonts w:ascii="Times New Roman" w:hAnsi="Times New Roman" w:cs="Times New Roman"/>
                <w:sz w:val="24"/>
                <w:szCs w:val="24"/>
              </w:rPr>
              <w:lastRenderedPageBreak/>
              <w:t>мастерства педагогических работников</w:t>
            </w:r>
          </w:p>
        </w:tc>
        <w:tc>
          <w:tcPr>
            <w:tcW w:w="4536"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 xml:space="preserve">доля педагогических работников, </w:t>
            </w:r>
            <w:r w:rsidRPr="00A239E0">
              <w:rPr>
                <w:rFonts w:ascii="Times New Roman" w:hAnsi="Times New Roman" w:cs="Times New Roman"/>
                <w:sz w:val="24"/>
                <w:szCs w:val="24"/>
              </w:rPr>
              <w:lastRenderedPageBreak/>
              <w:t>своевременно прошедших повышение квалификации, профессиональную переподготовку</w:t>
            </w:r>
          </w:p>
        </w:tc>
        <w:tc>
          <w:tcPr>
            <w:tcW w:w="240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100 %</w:t>
            </w:r>
          </w:p>
        </w:tc>
        <w:tc>
          <w:tcPr>
            <w:tcW w:w="166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А/В)*100%, где</w:t>
            </w:r>
          </w:p>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lastRenderedPageBreak/>
              <w:t>А-</w:t>
            </w:r>
            <w:proofErr w:type="gramEnd"/>
            <w:r w:rsidRPr="00A239E0">
              <w:rPr>
                <w:rFonts w:ascii="Times New Roman" w:hAnsi="Times New Roman" w:cs="Times New Roman"/>
                <w:sz w:val="24"/>
                <w:szCs w:val="24"/>
              </w:rPr>
              <w:t xml:space="preserve"> педагогические работники, прошедшие повышение квалификации, профессиональную переподготовку;</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общее количество педагогических работников, нуждающихся в повышении квалификации.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Штатное расписание, документы о повышении квалификации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100% - 0 б</w:t>
            </w:r>
          </w:p>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100% - 2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5.3.</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 xml:space="preserve">Наличие педагогических работников, принимающих участие (выступающих) в деятельности инновационных, стажировочных площадок, конкурсах, конференциях, мероприятий методической направленности  различных уровней (муниципального, </w:t>
            </w:r>
            <w:r w:rsidRPr="00A239E0">
              <w:rPr>
                <w:rFonts w:ascii="Times New Roman" w:hAnsi="Times New Roman" w:cs="Times New Roman"/>
                <w:sz w:val="24"/>
                <w:szCs w:val="24"/>
              </w:rPr>
              <w:lastRenderedPageBreak/>
              <w:t>областного, федерального)</w:t>
            </w:r>
            <w:proofErr w:type="gramEnd"/>
          </w:p>
        </w:tc>
        <w:tc>
          <w:tcPr>
            <w:tcW w:w="4536"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количество педагогических работников, принимающих участие в деятельности инновационных, стажировочных площадок, конкурсах конференциях, мероприятий методической направленности различных уровней от общего количества педагогических работников</w:t>
            </w:r>
          </w:p>
        </w:tc>
        <w:tc>
          <w:tcPr>
            <w:tcW w:w="240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6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да- 3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5.4</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Работа первичной профсоюзной организации</w:t>
            </w:r>
          </w:p>
        </w:tc>
        <w:tc>
          <w:tcPr>
            <w:tcW w:w="4536"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работников от общего числа работающих</w:t>
            </w:r>
          </w:p>
        </w:tc>
        <w:tc>
          <w:tcPr>
            <w:tcW w:w="240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64"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20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да- 3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6.</w:t>
            </w:r>
          </w:p>
        </w:tc>
        <w:tc>
          <w:tcPr>
            <w:tcW w:w="14366" w:type="dxa"/>
            <w:gridSpan w:val="1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b/>
                <w:bCs/>
                <w:sz w:val="24"/>
                <w:szCs w:val="24"/>
              </w:rPr>
              <w:t xml:space="preserve">Реализация </w:t>
            </w:r>
            <w:proofErr w:type="gramStart"/>
            <w:r w:rsidRPr="00A239E0">
              <w:rPr>
                <w:rFonts w:ascii="Times New Roman" w:hAnsi="Times New Roman" w:cs="Times New Roman"/>
                <w:b/>
                <w:bCs/>
                <w:sz w:val="24"/>
                <w:szCs w:val="24"/>
              </w:rPr>
              <w:t>социокультурных</w:t>
            </w:r>
            <w:proofErr w:type="gramEnd"/>
            <w:r w:rsidRPr="00A239E0">
              <w:rPr>
                <w:rFonts w:ascii="Times New Roman" w:hAnsi="Times New Roman" w:cs="Times New Roman"/>
                <w:b/>
                <w:bCs/>
                <w:sz w:val="24"/>
                <w:szCs w:val="24"/>
              </w:rPr>
              <w:t xml:space="preserve"> проектов-2</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6.1.</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на базе учреждения действующих музеев (музейных комнат), театральных студий, клубов, научных обществ  и др.</w:t>
            </w:r>
          </w:p>
        </w:tc>
        <w:tc>
          <w:tcPr>
            <w:tcW w:w="448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положений, планов работы, состава участников, анализов работы, размещенных на </w:t>
            </w:r>
            <w:proofErr w:type="gramStart"/>
            <w:r w:rsidRPr="00A239E0">
              <w:rPr>
                <w:rFonts w:ascii="Times New Roman" w:hAnsi="Times New Roman" w:cs="Times New Roman"/>
                <w:sz w:val="24"/>
                <w:szCs w:val="24"/>
              </w:rPr>
              <w:t>официальном</w:t>
            </w:r>
            <w:proofErr w:type="gramEnd"/>
            <w:r w:rsidRPr="00A239E0">
              <w:rPr>
                <w:rFonts w:ascii="Times New Roman" w:hAnsi="Times New Roman" w:cs="Times New Roman"/>
                <w:sz w:val="24"/>
                <w:szCs w:val="24"/>
              </w:rPr>
              <w:t xml:space="preserve">  на сайте учреждения</w:t>
            </w:r>
          </w:p>
          <w:p w:rsidR="00722270" w:rsidRPr="00A239E0" w:rsidRDefault="00722270" w:rsidP="000E170A">
            <w:pPr>
              <w:spacing w:after="0" w:line="240" w:lineRule="auto"/>
              <w:jc w:val="both"/>
              <w:rPr>
                <w:rFonts w:ascii="Times New Roman" w:hAnsi="Times New Roman" w:cs="Times New Roman"/>
                <w:sz w:val="24"/>
                <w:szCs w:val="24"/>
              </w:rPr>
            </w:pPr>
          </w:p>
        </w:tc>
        <w:tc>
          <w:tcPr>
            <w:tcW w:w="2499"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209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- 2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7.</w:t>
            </w:r>
          </w:p>
        </w:tc>
        <w:tc>
          <w:tcPr>
            <w:tcW w:w="14366" w:type="dxa"/>
            <w:gridSpan w:val="1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Реализация мероприятий, направленных на работу с </w:t>
            </w:r>
            <w:proofErr w:type="gramStart"/>
            <w:r w:rsidRPr="00A239E0">
              <w:rPr>
                <w:rFonts w:ascii="Times New Roman" w:hAnsi="Times New Roman" w:cs="Times New Roman"/>
                <w:b/>
                <w:bCs/>
                <w:sz w:val="24"/>
                <w:szCs w:val="24"/>
              </w:rPr>
              <w:t>одаренными</w:t>
            </w:r>
            <w:proofErr w:type="gramEnd"/>
            <w:r w:rsidRPr="00A239E0">
              <w:rPr>
                <w:rFonts w:ascii="Times New Roman" w:hAnsi="Times New Roman" w:cs="Times New Roman"/>
                <w:b/>
                <w:bCs/>
                <w:sz w:val="24"/>
                <w:szCs w:val="24"/>
              </w:rPr>
              <w:t xml:space="preserve"> детьми-34</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7.1.</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Обеспечение участия обучающихся учреждения в мероприятиях различного уровня</w:t>
            </w:r>
            <w:proofErr w:type="gramEnd"/>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доля обучающихся учреждения, принявших участие в мероприятиях различного уровня, %</w:t>
            </w:r>
            <w:proofErr w:type="gramEnd"/>
          </w:p>
          <w:p w:rsidR="00722270" w:rsidRPr="00A239E0" w:rsidRDefault="00722270" w:rsidP="000E170A">
            <w:pPr>
              <w:spacing w:after="0" w:line="240" w:lineRule="auto"/>
              <w:jc w:val="both"/>
              <w:rPr>
                <w:rFonts w:ascii="Times New Roman" w:hAnsi="Times New Roman" w:cs="Times New Roman"/>
                <w:sz w:val="24"/>
                <w:szCs w:val="24"/>
              </w:rPr>
            </w:pP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не менее 10%</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 – количество обучающихся учреждения, принявших участие в  творческих конкурсах, мероприятиях различного уровня;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 – среднегодовое количество </w:t>
            </w:r>
            <w:proofErr w:type="gramStart"/>
            <w:r w:rsidRPr="00A239E0">
              <w:rPr>
                <w:rFonts w:ascii="Times New Roman" w:hAnsi="Times New Roman" w:cs="Times New Roman"/>
                <w:sz w:val="24"/>
                <w:szCs w:val="24"/>
              </w:rPr>
              <w:t>обучающихся</w:t>
            </w:r>
            <w:proofErr w:type="gramEnd"/>
            <w:r w:rsidRPr="00A239E0">
              <w:rPr>
                <w:rFonts w:ascii="Times New Roman" w:hAnsi="Times New Roman" w:cs="Times New Roman"/>
                <w:sz w:val="24"/>
                <w:szCs w:val="24"/>
              </w:rPr>
              <w:t xml:space="preserve"> учреждения.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Подтверждающие документы.</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не менее 70 % участников мероприятий  муниципального уровня, </w:t>
            </w:r>
            <w:proofErr w:type="gramStart"/>
            <w:r w:rsidRPr="00A239E0">
              <w:rPr>
                <w:rFonts w:ascii="Times New Roman" w:hAnsi="Times New Roman" w:cs="Times New Roman"/>
                <w:sz w:val="24"/>
                <w:szCs w:val="24"/>
              </w:rPr>
              <w:t>подтвержденное</w:t>
            </w:r>
            <w:proofErr w:type="gramEnd"/>
            <w:r w:rsidRPr="00A239E0">
              <w:rPr>
                <w:rFonts w:ascii="Times New Roman" w:hAnsi="Times New Roman" w:cs="Times New Roman"/>
                <w:sz w:val="24"/>
                <w:szCs w:val="24"/>
              </w:rPr>
              <w:t xml:space="preserve"> документарно (приказы) – 2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не менее 50 % - участников мероприятий  регионального уровня, </w:t>
            </w:r>
            <w:proofErr w:type="gramStart"/>
            <w:r w:rsidRPr="00A239E0">
              <w:rPr>
                <w:rFonts w:ascii="Times New Roman" w:hAnsi="Times New Roman" w:cs="Times New Roman"/>
                <w:sz w:val="24"/>
                <w:szCs w:val="24"/>
              </w:rPr>
              <w:t>подтвержденное</w:t>
            </w:r>
            <w:proofErr w:type="gramEnd"/>
            <w:r w:rsidRPr="00A239E0">
              <w:rPr>
                <w:rFonts w:ascii="Times New Roman" w:hAnsi="Times New Roman" w:cs="Times New Roman"/>
                <w:sz w:val="24"/>
                <w:szCs w:val="24"/>
              </w:rPr>
              <w:t xml:space="preserve"> документарно (приказы) –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не менее 20 % - участников мероприятий  федерального уровня, </w:t>
            </w:r>
            <w:proofErr w:type="gramStart"/>
            <w:r w:rsidRPr="00A239E0">
              <w:rPr>
                <w:rFonts w:ascii="Times New Roman" w:hAnsi="Times New Roman" w:cs="Times New Roman"/>
                <w:sz w:val="24"/>
                <w:szCs w:val="24"/>
              </w:rPr>
              <w:t>подтвержденное</w:t>
            </w:r>
            <w:proofErr w:type="gramEnd"/>
            <w:r w:rsidRPr="00A239E0">
              <w:rPr>
                <w:rFonts w:ascii="Times New Roman" w:hAnsi="Times New Roman" w:cs="Times New Roman"/>
                <w:sz w:val="24"/>
                <w:szCs w:val="24"/>
              </w:rPr>
              <w:t xml:space="preserve"> документарно (приказы) – 4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не менее10 %  - участников мероприятий  международного уровня, </w:t>
            </w:r>
            <w:proofErr w:type="gramStart"/>
            <w:r w:rsidRPr="00A239E0">
              <w:rPr>
                <w:rFonts w:ascii="Times New Roman" w:hAnsi="Times New Roman" w:cs="Times New Roman"/>
                <w:sz w:val="24"/>
                <w:szCs w:val="24"/>
              </w:rPr>
              <w:t>подтвержденное</w:t>
            </w:r>
            <w:proofErr w:type="gramEnd"/>
            <w:r w:rsidRPr="00A239E0">
              <w:rPr>
                <w:rFonts w:ascii="Times New Roman" w:hAnsi="Times New Roman" w:cs="Times New Roman"/>
                <w:sz w:val="24"/>
                <w:szCs w:val="24"/>
              </w:rPr>
              <w:t xml:space="preserve"> документарно (приказы) – 5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7.2.</w:t>
            </w:r>
          </w:p>
        </w:tc>
        <w:tc>
          <w:tcPr>
            <w:tcW w:w="3735" w:type="dxa"/>
            <w:gridSpan w:val="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sz w:val="24"/>
                <w:szCs w:val="24"/>
              </w:rPr>
              <w:t xml:space="preserve">Наличие обучающихся учреждения - победителей  </w:t>
            </w:r>
            <w:r w:rsidRPr="00A239E0">
              <w:rPr>
                <w:rFonts w:ascii="Times New Roman" w:hAnsi="Times New Roman" w:cs="Times New Roman"/>
                <w:sz w:val="24"/>
                <w:szCs w:val="24"/>
              </w:rPr>
              <w:lastRenderedPageBreak/>
              <w:t>конкурсных мероприятий муниципального уровня</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количество победителей</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1 балл за каждого победителя при наличии  подтверждающих документов, но не более 5 б; при </w:t>
            </w:r>
            <w:r w:rsidRPr="00A239E0">
              <w:rPr>
                <w:rFonts w:ascii="Times New Roman" w:hAnsi="Times New Roman" w:cs="Times New Roman"/>
                <w:sz w:val="24"/>
                <w:szCs w:val="24"/>
              </w:rPr>
              <w:lastRenderedPageBreak/>
              <w:t>отсутствии таких обучающихся –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7.3.</w:t>
            </w:r>
          </w:p>
        </w:tc>
        <w:tc>
          <w:tcPr>
            <w:tcW w:w="3735" w:type="dxa"/>
            <w:gridSpan w:val="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sz w:val="24"/>
                <w:szCs w:val="24"/>
              </w:rPr>
              <w:t>Наличие обучающихся учреждени</w:t>
            </w:r>
            <w:proofErr w:type="gramStart"/>
            <w:r w:rsidRPr="00A239E0">
              <w:rPr>
                <w:rFonts w:ascii="Times New Roman" w:hAnsi="Times New Roman" w:cs="Times New Roman"/>
                <w:sz w:val="24"/>
                <w:szCs w:val="24"/>
              </w:rPr>
              <w:t>я-</w:t>
            </w:r>
            <w:proofErr w:type="gramEnd"/>
            <w:r w:rsidRPr="00A239E0">
              <w:rPr>
                <w:rFonts w:ascii="Times New Roman" w:hAnsi="Times New Roman" w:cs="Times New Roman"/>
                <w:sz w:val="24"/>
                <w:szCs w:val="24"/>
              </w:rPr>
              <w:t xml:space="preserve"> победителей конкурсных мероприятий (областного, всероссийского, международного уровня)</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победителей</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1,5 балла за каждого победителя при наличии  подтверждающих документов, но не более 5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при отсутствии </w:t>
            </w:r>
            <w:proofErr w:type="gramStart"/>
            <w:r w:rsidRPr="00A239E0">
              <w:rPr>
                <w:rFonts w:ascii="Times New Roman" w:hAnsi="Times New Roman" w:cs="Times New Roman"/>
                <w:sz w:val="24"/>
                <w:szCs w:val="24"/>
              </w:rPr>
              <w:t>таких</w:t>
            </w:r>
            <w:proofErr w:type="gramEnd"/>
            <w:r w:rsidRPr="00A239E0">
              <w:rPr>
                <w:rFonts w:ascii="Times New Roman" w:hAnsi="Times New Roman" w:cs="Times New Roman"/>
                <w:sz w:val="24"/>
                <w:szCs w:val="24"/>
              </w:rPr>
              <w:t xml:space="preserve"> обучающихся – 0 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7.4.</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победителей и призеров (1-3 места)  спортивных и др. состязаний (не ниже областного уровня)</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грамоты, дипломы</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7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победителей, подтвержденное документарно (приказы, грамоты, дипломы) – 1 б за 1 призовое место,  но не более 7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7.5.</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w:t>
            </w:r>
            <w:proofErr w:type="gramStart"/>
            <w:r w:rsidRPr="00A239E0">
              <w:rPr>
                <w:rFonts w:ascii="Times New Roman" w:hAnsi="Times New Roman" w:cs="Times New Roman"/>
                <w:sz w:val="24"/>
                <w:szCs w:val="24"/>
              </w:rPr>
              <w:t>обучающихся</w:t>
            </w:r>
            <w:proofErr w:type="gramEnd"/>
            <w:r w:rsidRPr="00A239E0">
              <w:rPr>
                <w:rFonts w:ascii="Times New Roman" w:hAnsi="Times New Roman" w:cs="Times New Roman"/>
                <w:sz w:val="24"/>
                <w:szCs w:val="24"/>
              </w:rPr>
              <w:t>, выполнивших  разрядные нормы</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количество </w:t>
            </w:r>
            <w:proofErr w:type="gramStart"/>
            <w:r w:rsidRPr="00A239E0">
              <w:rPr>
                <w:rFonts w:ascii="Times New Roman" w:hAnsi="Times New Roman" w:cs="Times New Roman"/>
                <w:sz w:val="24"/>
                <w:szCs w:val="24"/>
              </w:rPr>
              <w:t>обучающихся</w:t>
            </w:r>
            <w:proofErr w:type="gramEnd"/>
            <w:r w:rsidRPr="00A239E0">
              <w:rPr>
                <w:rFonts w:ascii="Times New Roman" w:hAnsi="Times New Roman" w:cs="Times New Roman"/>
                <w:sz w:val="24"/>
                <w:szCs w:val="24"/>
              </w:rPr>
              <w:t xml:space="preserve"> учреждения, выполнивших  разрядные нормы</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12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-массовые разряды-1чел.-1 б, не более 6б;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-взрослый разряд- 1чел.-1 б, не более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-кандидат в мастера спорта -1чел.-3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trHeight w:val="804"/>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8.</w:t>
            </w:r>
          </w:p>
        </w:tc>
        <w:tc>
          <w:tcPr>
            <w:tcW w:w="14366" w:type="dxa"/>
            <w:gridSpan w:val="1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Результативность финансово-хозяйственной деятельности и ресурсного обеспечения учреждения-13</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8.1.</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Выполнение целевого показателя средней заработной платы педагогических работников</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выполнения целевого показателя</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A239E0">
              <w:rPr>
                <w:rFonts w:ascii="Times New Roman" w:hAnsi="Times New Roman" w:cs="Times New Roman"/>
                <w:sz w:val="24"/>
                <w:szCs w:val="24"/>
              </w:rPr>
              <w:t xml:space="preserve">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(А/В) * 100%, где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 - среднемесячная номинально начисленная заработная плата педагогических работников по данным статистического отчета комитета образования, молодежной политики и спорта Администрации муниципального района за отчетный период;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установленный целевой показатель за отчетный период.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100%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100% - </w:t>
            </w:r>
            <w:r>
              <w:rPr>
                <w:rFonts w:ascii="Times New Roman" w:hAnsi="Times New Roman" w:cs="Times New Roman"/>
                <w:sz w:val="24"/>
                <w:szCs w:val="24"/>
              </w:rPr>
              <w:t>5</w:t>
            </w:r>
            <w:r w:rsidRPr="00A239E0">
              <w:rPr>
                <w:rFonts w:ascii="Times New Roman" w:hAnsi="Times New Roman" w:cs="Times New Roman"/>
                <w:sz w:val="24"/>
                <w:szCs w:val="24"/>
              </w:rPr>
              <w:t xml:space="preserve">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8.2.</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платных образовательных </w:t>
            </w:r>
            <w:r w:rsidRPr="00A239E0">
              <w:rPr>
                <w:rFonts w:ascii="Times New Roman" w:hAnsi="Times New Roman" w:cs="Times New Roman"/>
                <w:sz w:val="24"/>
                <w:szCs w:val="24"/>
              </w:rPr>
              <w:lastRenderedPageBreak/>
              <w:t>услуг направленных на заработную плату педагогических работников</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1 %-30 %</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 * 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 xml:space="preserve">А </w:t>
            </w:r>
            <w:proofErr w:type="gramStart"/>
            <w:r w:rsidRPr="00A239E0">
              <w:rPr>
                <w:rFonts w:ascii="Times New Roman" w:hAnsi="Times New Roman" w:cs="Times New Roman"/>
                <w:sz w:val="24"/>
                <w:szCs w:val="24"/>
              </w:rPr>
              <w:t>-р</w:t>
            </w:r>
            <w:proofErr w:type="gramEnd"/>
            <w:r w:rsidRPr="00A239E0">
              <w:rPr>
                <w:rFonts w:ascii="Times New Roman" w:hAnsi="Times New Roman" w:cs="Times New Roman"/>
                <w:sz w:val="24"/>
                <w:szCs w:val="24"/>
              </w:rPr>
              <w:t>азмер денежных средств, поступивших в учреждение от  приносящего дохода деятельности за отчетный год по данным годового бухгалтерского отчета (ф. 0503737);</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размер денежных средств, направленных на заработную плату</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1 % до 10%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 10% до 20 %- 2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свыше 20% - </w:t>
            </w: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8.3.</w:t>
            </w:r>
          </w:p>
        </w:tc>
        <w:tc>
          <w:tcPr>
            <w:tcW w:w="3735"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нарушений по ведению бухгалтерского, налогового учета, расчетов норматива затрат по учреждению, статистической отчетности по результатам проверок, мониторинга</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наличие/отсутствие</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239E0">
              <w:rPr>
                <w:rFonts w:ascii="Times New Roman" w:hAnsi="Times New Roman" w:cs="Times New Roman"/>
                <w:sz w:val="24"/>
                <w:szCs w:val="24"/>
              </w:rPr>
              <w:t xml:space="preserve">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нарушений–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w:t>
            </w:r>
            <w:r>
              <w:rPr>
                <w:rFonts w:ascii="Times New Roman" w:hAnsi="Times New Roman" w:cs="Times New Roman"/>
                <w:sz w:val="24"/>
                <w:szCs w:val="24"/>
              </w:rPr>
              <w:t xml:space="preserve"> – 4</w:t>
            </w:r>
            <w:r w:rsidRPr="00A239E0">
              <w:rPr>
                <w:rFonts w:ascii="Times New Roman" w:hAnsi="Times New Roman" w:cs="Times New Roman"/>
                <w:sz w:val="24"/>
                <w:szCs w:val="24"/>
              </w:rPr>
              <w:t xml:space="preserve"> б.</w:t>
            </w:r>
          </w:p>
        </w:tc>
      </w:tr>
      <w:tr w:rsidR="00722270" w:rsidRPr="00A239E0">
        <w:trPr>
          <w:trHeight w:val="622"/>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9.</w:t>
            </w:r>
          </w:p>
        </w:tc>
        <w:tc>
          <w:tcPr>
            <w:tcW w:w="14366" w:type="dxa"/>
            <w:gridSpan w:val="1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Результат и качество реализации </w:t>
            </w:r>
            <w:proofErr w:type="gramStart"/>
            <w:r w:rsidRPr="00A239E0">
              <w:rPr>
                <w:rFonts w:ascii="Times New Roman" w:hAnsi="Times New Roman" w:cs="Times New Roman"/>
                <w:b/>
                <w:bCs/>
                <w:sz w:val="24"/>
                <w:szCs w:val="24"/>
              </w:rPr>
              <w:t>дополнительных</w:t>
            </w:r>
            <w:proofErr w:type="gramEnd"/>
            <w:r w:rsidRPr="00A239E0">
              <w:rPr>
                <w:rFonts w:ascii="Times New Roman" w:hAnsi="Times New Roman" w:cs="Times New Roman"/>
                <w:b/>
                <w:bCs/>
                <w:sz w:val="24"/>
                <w:szCs w:val="24"/>
              </w:rPr>
              <w:t xml:space="preserve"> общеобразовательных программ-10   </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9.1.</w:t>
            </w:r>
          </w:p>
        </w:tc>
        <w:tc>
          <w:tcPr>
            <w:tcW w:w="359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Межведомственное взаимодействие, а также взаимодействие педагогических и общественных объединений (в том числе сетевое)</w:t>
            </w:r>
          </w:p>
        </w:tc>
        <w:tc>
          <w:tcPr>
            <w:tcW w:w="1701"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договоры</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систематическое межведомственное взаимодействие, а также взаимодействие педагогическтих и общественных объединений (в том числе сетевое) в соответствии с договорами – 5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отсутствие – 0 б    </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9.2.</w:t>
            </w:r>
          </w:p>
        </w:tc>
        <w:tc>
          <w:tcPr>
            <w:tcW w:w="359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Сохранение контингента </w:t>
            </w:r>
            <w:proofErr w:type="gramStart"/>
            <w:r w:rsidRPr="00A239E0">
              <w:rPr>
                <w:rFonts w:ascii="Times New Roman" w:hAnsi="Times New Roman" w:cs="Times New Roman"/>
                <w:sz w:val="24"/>
                <w:szCs w:val="24"/>
              </w:rPr>
              <w:t>обучающихся</w:t>
            </w:r>
            <w:proofErr w:type="gramEnd"/>
            <w:r w:rsidRPr="00A239E0">
              <w:rPr>
                <w:rFonts w:ascii="Times New Roman" w:hAnsi="Times New Roman" w:cs="Times New Roman"/>
                <w:sz w:val="24"/>
                <w:szCs w:val="24"/>
              </w:rPr>
              <w:t>, охваченных дополнительными образовательными услугами</w:t>
            </w:r>
          </w:p>
        </w:tc>
        <w:tc>
          <w:tcPr>
            <w:tcW w:w="1701"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95 % и выше</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(А/В) * 100%, где А-количество обучающихся переведенных в учебные группы второго, третьего и последующих годов обучения;</w:t>
            </w:r>
          </w:p>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В – количество обучающихся в группах на отчетный период (по каждой учебной группе в пределах одной направленности).</w:t>
            </w:r>
            <w:proofErr w:type="gramEnd"/>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95% и выше  – 5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менее 95% – 0 б. </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10.</w:t>
            </w:r>
          </w:p>
        </w:tc>
        <w:tc>
          <w:tcPr>
            <w:tcW w:w="14366" w:type="dxa"/>
            <w:gridSpan w:val="1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Уровень удовлетворенности населения качеством работы учреждения-3</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10.1.</w:t>
            </w:r>
          </w:p>
        </w:tc>
        <w:tc>
          <w:tcPr>
            <w:tcW w:w="359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независимой оценки качества работы образовательного учреждения</w:t>
            </w:r>
          </w:p>
        </w:tc>
        <w:tc>
          <w:tcPr>
            <w:tcW w:w="1701"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удовлетворенности</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60 % от максимально возможного количества баллов</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информация районного общественного совета при комитете образования,</w:t>
            </w:r>
            <w:r w:rsidRPr="00A239E0">
              <w:rPr>
                <w:rFonts w:ascii="Times New Roman" w:hAnsi="Times New Roman" w:cs="Times New Roman"/>
                <w:b/>
                <w:bCs/>
                <w:sz w:val="24"/>
                <w:szCs w:val="24"/>
              </w:rPr>
              <w:t xml:space="preserve"> </w:t>
            </w:r>
            <w:r w:rsidRPr="00A239E0">
              <w:rPr>
                <w:rFonts w:ascii="Times New Roman" w:hAnsi="Times New Roman" w:cs="Times New Roman"/>
                <w:sz w:val="24"/>
                <w:szCs w:val="24"/>
              </w:rPr>
              <w:t>молодежной политики и спорта Администрации муниципального района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60% и выше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60% - 0 б</w:t>
            </w:r>
          </w:p>
        </w:tc>
      </w:tr>
      <w:tr w:rsidR="00722270" w:rsidRPr="00A239E0">
        <w:trPr>
          <w:trHeight w:val="146"/>
        </w:trPr>
        <w:tc>
          <w:tcPr>
            <w:tcW w:w="76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10.2.</w:t>
            </w:r>
          </w:p>
        </w:tc>
        <w:tc>
          <w:tcPr>
            <w:tcW w:w="359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мониторинга удовлетворенности родителей образовательного учреждения качеством предоставляемых услуг</w:t>
            </w:r>
          </w:p>
        </w:tc>
        <w:tc>
          <w:tcPr>
            <w:tcW w:w="1701"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удовлетворенности</w:t>
            </w:r>
          </w:p>
        </w:tc>
        <w:tc>
          <w:tcPr>
            <w:tcW w:w="1559"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85%</w:t>
            </w:r>
          </w:p>
        </w:tc>
        <w:tc>
          <w:tcPr>
            <w:tcW w:w="1559"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5954" w:type="dxa"/>
            <w:gridSpan w:val="5"/>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ежеквартальный мониторинг удовлетворенности родителей образовательного  учреждения качеством предоставляемых услуг</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85% и выше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85% - 0 б</w:t>
            </w:r>
          </w:p>
        </w:tc>
      </w:tr>
      <w:tr w:rsidR="00722270" w:rsidRPr="00A239E0">
        <w:trPr>
          <w:trHeight w:val="297"/>
        </w:trPr>
        <w:tc>
          <w:tcPr>
            <w:tcW w:w="15132" w:type="dxa"/>
            <w:gridSpan w:val="14"/>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ОБЩИЙ ИТОГ 100 б.</w:t>
            </w:r>
          </w:p>
        </w:tc>
      </w:tr>
    </w:tbl>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after="0" w:line="240" w:lineRule="auto"/>
        <w:jc w:val="both"/>
        <w:rPr>
          <w:rFonts w:ascii="Times New Roman" w:hAnsi="Times New Roman" w:cs="Times New Roman"/>
          <w:b/>
          <w:bCs/>
          <w:sz w:val="24"/>
          <w:szCs w:val="24"/>
        </w:rPr>
      </w:pPr>
    </w:p>
    <w:p w:rsidR="00722270" w:rsidRPr="00A239E0" w:rsidRDefault="00722270" w:rsidP="000E170A">
      <w:pPr>
        <w:spacing w:after="0" w:line="240" w:lineRule="auto"/>
        <w:jc w:val="right"/>
        <w:rPr>
          <w:rFonts w:ascii="Times New Roman" w:hAnsi="Times New Roman" w:cs="Times New Roman"/>
          <w:sz w:val="28"/>
          <w:szCs w:val="28"/>
        </w:rPr>
      </w:pPr>
    </w:p>
    <w:p w:rsidR="00722270" w:rsidRPr="00A239E0" w:rsidRDefault="00722270" w:rsidP="000E170A">
      <w:pPr>
        <w:spacing w:after="0" w:line="240" w:lineRule="auto"/>
        <w:jc w:val="right"/>
        <w:rPr>
          <w:rFonts w:ascii="Times New Roman" w:hAnsi="Times New Roman" w:cs="Times New Roman"/>
          <w:sz w:val="28"/>
          <w:szCs w:val="28"/>
        </w:rPr>
      </w:pPr>
    </w:p>
    <w:p w:rsidR="00722270" w:rsidRPr="00A239E0" w:rsidRDefault="00722270" w:rsidP="000E170A">
      <w:pPr>
        <w:spacing w:after="0" w:line="240" w:lineRule="auto"/>
        <w:jc w:val="right"/>
        <w:rPr>
          <w:rFonts w:ascii="Times New Roman" w:hAnsi="Times New Roman" w:cs="Times New Roman"/>
          <w:sz w:val="28"/>
          <w:szCs w:val="28"/>
        </w:rPr>
      </w:pPr>
    </w:p>
    <w:p w:rsidR="00722270" w:rsidRDefault="00722270" w:rsidP="000E170A">
      <w:pPr>
        <w:spacing w:after="0" w:line="240" w:lineRule="auto"/>
        <w:jc w:val="right"/>
        <w:rPr>
          <w:rFonts w:ascii="Times New Roman" w:hAnsi="Times New Roman" w:cs="Times New Roman"/>
          <w:sz w:val="24"/>
          <w:szCs w:val="24"/>
        </w:rPr>
      </w:pPr>
    </w:p>
    <w:p w:rsidR="00722270" w:rsidRDefault="00722270" w:rsidP="000E170A">
      <w:pPr>
        <w:spacing w:after="0" w:line="240" w:lineRule="auto"/>
        <w:jc w:val="right"/>
        <w:rPr>
          <w:rFonts w:ascii="Times New Roman" w:hAnsi="Times New Roman" w:cs="Times New Roman"/>
          <w:sz w:val="24"/>
          <w:szCs w:val="24"/>
        </w:rPr>
      </w:pPr>
    </w:p>
    <w:p w:rsidR="00722270" w:rsidRDefault="00722270" w:rsidP="000E170A">
      <w:pPr>
        <w:spacing w:after="0" w:line="240" w:lineRule="auto"/>
        <w:jc w:val="right"/>
        <w:rPr>
          <w:rFonts w:ascii="Times New Roman" w:hAnsi="Times New Roman" w:cs="Times New Roman"/>
          <w:sz w:val="24"/>
          <w:szCs w:val="24"/>
        </w:rPr>
      </w:pPr>
    </w:p>
    <w:p w:rsidR="00722270" w:rsidRDefault="00722270" w:rsidP="000E170A">
      <w:pPr>
        <w:spacing w:after="0" w:line="240" w:lineRule="auto"/>
        <w:jc w:val="right"/>
        <w:rPr>
          <w:rFonts w:ascii="Times New Roman" w:hAnsi="Times New Roman" w:cs="Times New Roman"/>
          <w:sz w:val="24"/>
          <w:szCs w:val="24"/>
        </w:rPr>
      </w:pPr>
    </w:p>
    <w:p w:rsidR="00722270" w:rsidRPr="00A239E0" w:rsidRDefault="00722270" w:rsidP="000E170A">
      <w:pPr>
        <w:spacing w:after="0" w:line="240" w:lineRule="auto"/>
        <w:jc w:val="right"/>
        <w:rPr>
          <w:rFonts w:ascii="Times New Roman" w:hAnsi="Times New Roman" w:cs="Times New Roman"/>
          <w:sz w:val="24"/>
          <w:szCs w:val="24"/>
        </w:rPr>
      </w:pPr>
    </w:p>
    <w:p w:rsidR="00722270" w:rsidRPr="00A239E0" w:rsidRDefault="00722270" w:rsidP="000E170A">
      <w:pPr>
        <w:spacing w:after="0" w:line="240" w:lineRule="auto"/>
        <w:jc w:val="right"/>
        <w:rPr>
          <w:rFonts w:ascii="Times New Roman" w:hAnsi="Times New Roman" w:cs="Times New Roman"/>
          <w:sz w:val="24"/>
          <w:szCs w:val="24"/>
        </w:rPr>
      </w:pPr>
    </w:p>
    <w:p w:rsidR="00722270" w:rsidRPr="00A239E0" w:rsidRDefault="00722270" w:rsidP="000E170A">
      <w:pPr>
        <w:spacing w:after="0" w:line="240" w:lineRule="auto"/>
        <w:jc w:val="right"/>
        <w:rPr>
          <w:rFonts w:ascii="Times New Roman" w:hAnsi="Times New Roman" w:cs="Times New Roman"/>
          <w:sz w:val="24"/>
          <w:szCs w:val="24"/>
        </w:rPr>
      </w:pPr>
      <w:r w:rsidRPr="00A239E0">
        <w:rPr>
          <w:rFonts w:ascii="Times New Roman" w:hAnsi="Times New Roman" w:cs="Times New Roman"/>
          <w:sz w:val="24"/>
          <w:szCs w:val="24"/>
        </w:rPr>
        <w:lastRenderedPageBreak/>
        <w:t>Приложение №4</w:t>
      </w:r>
    </w:p>
    <w:p w:rsidR="00722270" w:rsidRPr="00A239E0" w:rsidRDefault="00722270" w:rsidP="000E170A">
      <w:pPr>
        <w:spacing w:after="0" w:line="240" w:lineRule="auto"/>
        <w:jc w:val="right"/>
        <w:rPr>
          <w:rFonts w:ascii="Times New Roman" w:hAnsi="Times New Roman" w:cs="Times New Roman"/>
          <w:sz w:val="24"/>
          <w:szCs w:val="24"/>
        </w:rPr>
      </w:pPr>
      <w:r w:rsidRPr="00A239E0">
        <w:rPr>
          <w:rFonts w:ascii="Times New Roman" w:hAnsi="Times New Roman" w:cs="Times New Roman"/>
          <w:sz w:val="24"/>
          <w:szCs w:val="24"/>
        </w:rPr>
        <w:t>к Положению об оплате труда</w:t>
      </w:r>
    </w:p>
    <w:p w:rsidR="00722270" w:rsidRPr="00A239E0" w:rsidRDefault="00722270" w:rsidP="000E170A">
      <w:pPr>
        <w:spacing w:after="0" w:line="240" w:lineRule="auto"/>
        <w:jc w:val="right"/>
        <w:rPr>
          <w:rFonts w:ascii="Times New Roman" w:hAnsi="Times New Roman" w:cs="Times New Roman"/>
          <w:sz w:val="24"/>
          <w:szCs w:val="24"/>
        </w:rPr>
      </w:pPr>
      <w:r w:rsidRPr="00A239E0">
        <w:rPr>
          <w:rFonts w:ascii="Times New Roman" w:hAnsi="Times New Roman" w:cs="Times New Roman"/>
          <w:sz w:val="24"/>
          <w:szCs w:val="24"/>
        </w:rPr>
        <w:t>работников муниципальных</w:t>
      </w:r>
    </w:p>
    <w:p w:rsidR="00722270" w:rsidRPr="00A239E0" w:rsidRDefault="00722270" w:rsidP="000E170A">
      <w:pPr>
        <w:ind w:left="284"/>
        <w:jc w:val="right"/>
        <w:rPr>
          <w:rFonts w:ascii="Times New Roman" w:hAnsi="Times New Roman" w:cs="Times New Roman"/>
          <w:b/>
          <w:bCs/>
          <w:sz w:val="24"/>
          <w:szCs w:val="24"/>
        </w:rPr>
      </w:pPr>
      <w:r w:rsidRPr="00A239E0">
        <w:rPr>
          <w:rFonts w:ascii="Times New Roman" w:hAnsi="Times New Roman" w:cs="Times New Roman"/>
          <w:sz w:val="24"/>
          <w:szCs w:val="24"/>
        </w:rPr>
        <w:t xml:space="preserve">                                                                                                                                                                       (автономных)  организаций                                                                                                                                                                                                                                                          </w:t>
      </w:r>
    </w:p>
    <w:p w:rsidR="00722270" w:rsidRPr="00A239E0" w:rsidRDefault="00722270" w:rsidP="000E170A">
      <w:pPr>
        <w:spacing w:before="120" w:line="240" w:lineRule="exact"/>
        <w:jc w:val="center"/>
        <w:rPr>
          <w:rFonts w:ascii="Times New Roman" w:hAnsi="Times New Roman" w:cs="Times New Roman"/>
          <w:b/>
          <w:bCs/>
          <w:caps/>
          <w:color w:val="000000"/>
          <w:sz w:val="28"/>
          <w:szCs w:val="28"/>
        </w:rPr>
      </w:pPr>
      <w:r w:rsidRPr="00A239E0">
        <w:rPr>
          <w:rFonts w:ascii="Times New Roman" w:hAnsi="Times New Roman" w:cs="Times New Roman"/>
          <w:b/>
          <w:bCs/>
          <w:caps/>
          <w:color w:val="000000"/>
          <w:sz w:val="28"/>
          <w:szCs w:val="28"/>
        </w:rPr>
        <w:t>критерии</w:t>
      </w:r>
    </w:p>
    <w:p w:rsidR="00722270" w:rsidRPr="00A239E0" w:rsidRDefault="00722270" w:rsidP="000E170A">
      <w:pPr>
        <w:spacing w:line="240" w:lineRule="atLeast"/>
        <w:jc w:val="center"/>
        <w:rPr>
          <w:rFonts w:ascii="Times New Roman" w:hAnsi="Times New Roman" w:cs="Times New Roman"/>
          <w:sz w:val="28"/>
          <w:szCs w:val="28"/>
        </w:rPr>
      </w:pPr>
      <w:r w:rsidRPr="00A239E0">
        <w:rPr>
          <w:rFonts w:ascii="Times New Roman" w:hAnsi="Times New Roman" w:cs="Times New Roman"/>
          <w:sz w:val="28"/>
          <w:szCs w:val="28"/>
        </w:rPr>
        <w:t>оценки целевых показателей эффективности  и результативности деятельности работы  учреждений</w:t>
      </w:r>
    </w:p>
    <w:p w:rsidR="00722270" w:rsidRPr="00A239E0" w:rsidRDefault="00722270" w:rsidP="000E170A">
      <w:pPr>
        <w:widowControl w:val="0"/>
        <w:autoSpaceDE w:val="0"/>
        <w:autoSpaceDN w:val="0"/>
        <w:adjustRightInd w:val="0"/>
        <w:spacing w:line="240" w:lineRule="atLeast"/>
        <w:jc w:val="center"/>
        <w:rPr>
          <w:rFonts w:ascii="Times New Roman" w:hAnsi="Times New Roman" w:cs="Times New Roman"/>
          <w:b/>
          <w:bCs/>
          <w:sz w:val="28"/>
          <w:szCs w:val="28"/>
        </w:rPr>
      </w:pPr>
      <w:r w:rsidRPr="00A239E0">
        <w:rPr>
          <w:rFonts w:ascii="Times New Roman" w:hAnsi="Times New Roman" w:cs="Times New Roman"/>
          <w:sz w:val="28"/>
          <w:szCs w:val="28"/>
        </w:rPr>
        <w:t>для установления выплат стимулирующего характера за интенсивность, высокие результаты работы руководителю</w:t>
      </w:r>
    </w:p>
    <w:p w:rsidR="00722270" w:rsidRPr="00A239E0" w:rsidRDefault="00722270" w:rsidP="000E170A">
      <w:pPr>
        <w:spacing w:line="240" w:lineRule="atLeast"/>
        <w:jc w:val="center"/>
        <w:rPr>
          <w:rFonts w:ascii="Times New Roman" w:hAnsi="Times New Roman" w:cs="Times New Roman"/>
          <w:sz w:val="28"/>
          <w:szCs w:val="28"/>
        </w:rPr>
      </w:pPr>
      <w:r w:rsidRPr="00A239E0">
        <w:rPr>
          <w:rFonts w:ascii="Times New Roman" w:hAnsi="Times New Roman" w:cs="Times New Roman"/>
          <w:sz w:val="28"/>
          <w:szCs w:val="28"/>
        </w:rPr>
        <w:t xml:space="preserve">образовательного учреждения </w:t>
      </w:r>
      <w:proofErr w:type="gramStart"/>
      <w:r w:rsidRPr="00A239E0">
        <w:rPr>
          <w:rFonts w:ascii="Times New Roman" w:hAnsi="Times New Roman" w:cs="Times New Roman"/>
          <w:sz w:val="28"/>
          <w:szCs w:val="28"/>
        </w:rPr>
        <w:t>начальная</w:t>
      </w:r>
      <w:proofErr w:type="gramEnd"/>
      <w:r w:rsidRPr="00A239E0">
        <w:rPr>
          <w:rFonts w:ascii="Times New Roman" w:hAnsi="Times New Roman" w:cs="Times New Roman"/>
          <w:sz w:val="28"/>
          <w:szCs w:val="28"/>
        </w:rPr>
        <w:t xml:space="preserve"> школа-детский сад</w:t>
      </w:r>
    </w:p>
    <w:tbl>
      <w:tblPr>
        <w:tblW w:w="153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
        <w:gridCol w:w="804"/>
        <w:gridCol w:w="16"/>
        <w:gridCol w:w="4322"/>
        <w:gridCol w:w="3376"/>
        <w:gridCol w:w="313"/>
        <w:gridCol w:w="1453"/>
        <w:gridCol w:w="203"/>
        <w:gridCol w:w="51"/>
        <w:gridCol w:w="1519"/>
        <w:gridCol w:w="69"/>
        <w:gridCol w:w="3127"/>
        <w:gridCol w:w="13"/>
        <w:gridCol w:w="71"/>
      </w:tblGrid>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п</w:t>
            </w:r>
            <w:proofErr w:type="gramEnd"/>
            <w:r w:rsidRPr="00A239E0">
              <w:rPr>
                <w:rFonts w:ascii="Times New Roman" w:hAnsi="Times New Roman" w:cs="Times New Roman"/>
                <w:sz w:val="24"/>
                <w:szCs w:val="24"/>
              </w:rPr>
              <w:t>/п</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Наименование</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критериев и показателей</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Единица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измерения</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Диапазон</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значений</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баллов</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Примечание</w:t>
            </w:r>
          </w:p>
        </w:tc>
      </w:tr>
      <w:tr w:rsidR="00722270" w:rsidRPr="00A239E0">
        <w:trPr>
          <w:gridBefore w:val="1"/>
          <w:wBefore w:w="50" w:type="dxa"/>
          <w:trHeight w:val="177"/>
          <w:tblHeader/>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w:t>
            </w:r>
          </w:p>
        </w:tc>
      </w:tr>
      <w:tr w:rsidR="00722270" w:rsidRPr="00A239E0">
        <w:trPr>
          <w:gridBefore w:val="1"/>
          <w:wBefore w:w="50" w:type="dxa"/>
          <w:trHeight w:val="421"/>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Соответствие деятельности  учреждения требованиям законодательства в сфере образования-  5</w:t>
            </w:r>
          </w:p>
          <w:p w:rsidR="00722270" w:rsidRPr="00A239E0" w:rsidRDefault="00722270" w:rsidP="000E170A">
            <w:pPr>
              <w:spacing w:after="0" w:line="240" w:lineRule="auto"/>
              <w:jc w:val="both"/>
              <w:rPr>
                <w:rFonts w:ascii="Times New Roman" w:hAnsi="Times New Roman" w:cs="Times New Roman"/>
                <w:b/>
                <w:bCs/>
                <w:sz w:val="24"/>
                <w:szCs w:val="24"/>
              </w:rPr>
            </w:pP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Отсутствие обоснованных жалоб граждан  в вышестоящие организации и обращений в судебные органы </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жалоб, обоснованность которых подтверждена в ходе их рассмотрения на основании Федерального закона от 2 мая 2006 года № 59-ФЗ «О порядке рассмотрения обращений граждан Российской Федерации»</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жалоб граждан, обоснованность которых официально подтверждена - 2 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1.2.</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Отсутствие правонарушений, выявленных в ходе проверок органами контроля и надзора </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возбужденных дел об административных правонарушениях</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принятых решений об административных наказаниях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 2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1.3.</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факта несвоевременного представления документации и отчетности, в т.ч. по устранению выявленных нарушений</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Представление ответов на запросы отдела образования, главного специалиста по физической культуре</w:t>
            </w:r>
            <w:proofErr w:type="gramStart"/>
            <w:r w:rsidRPr="00A239E0">
              <w:rPr>
                <w:rFonts w:ascii="Times New Roman" w:hAnsi="Times New Roman" w:cs="Times New Roman"/>
                <w:sz w:val="24"/>
                <w:szCs w:val="24"/>
              </w:rPr>
              <w:t>.</w:t>
            </w:r>
            <w:proofErr w:type="gramEnd"/>
            <w:r w:rsidRPr="00A239E0">
              <w:rPr>
                <w:rFonts w:ascii="Times New Roman" w:hAnsi="Times New Roman" w:cs="Times New Roman"/>
                <w:sz w:val="24"/>
                <w:szCs w:val="24"/>
              </w:rPr>
              <w:t xml:space="preserve"> </w:t>
            </w:r>
            <w:proofErr w:type="gramStart"/>
            <w:r w:rsidRPr="00A239E0">
              <w:rPr>
                <w:rFonts w:ascii="Times New Roman" w:hAnsi="Times New Roman" w:cs="Times New Roman"/>
                <w:sz w:val="24"/>
                <w:szCs w:val="24"/>
              </w:rPr>
              <w:t>с</w:t>
            </w:r>
            <w:proofErr w:type="gramEnd"/>
            <w:r w:rsidRPr="00A239E0">
              <w:rPr>
                <w:rFonts w:ascii="Times New Roman" w:hAnsi="Times New Roman" w:cs="Times New Roman"/>
                <w:sz w:val="24"/>
                <w:szCs w:val="24"/>
              </w:rPr>
              <w:t xml:space="preserve">порту и </w:t>
            </w:r>
            <w:r w:rsidRPr="00A239E0">
              <w:rPr>
                <w:rFonts w:ascii="Times New Roman" w:hAnsi="Times New Roman" w:cs="Times New Roman"/>
                <w:sz w:val="24"/>
                <w:szCs w:val="24"/>
              </w:rPr>
              <w:lastRenderedPageBreak/>
              <w:t>молодежной политике</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2.</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Информационная открытость-14</w:t>
            </w:r>
          </w:p>
        </w:tc>
      </w:tr>
      <w:tr w:rsidR="00722270" w:rsidRPr="00A239E0">
        <w:trPr>
          <w:gridBefore w:val="1"/>
          <w:wBefore w:w="50" w:type="dxa"/>
          <w:trHeight w:val="177"/>
        </w:trPr>
        <w:tc>
          <w:tcPr>
            <w:tcW w:w="804" w:type="dxa"/>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2.1.</w:t>
            </w:r>
          </w:p>
        </w:tc>
        <w:tc>
          <w:tcPr>
            <w:tcW w:w="4338" w:type="dxa"/>
            <w:gridSpan w:val="2"/>
            <w:vMerge w:val="restart"/>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официального  сайта учреждения и его ведение в соответствии с требованиями законодательства Российской Федерации в сфере образования </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размещение на официальном сайте нормативно-закрепленного перечня сведений о деятельности  учреждения (перечень сведений и копий документов, в соответствии с требованиями законодательства Российской Федерации в сфере образования)</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размещение на официальном сайте учреждения всей необходимой информации и копий документов – 3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одного или нескольких наименований необходимой информации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Результаты мониторинга</w:t>
            </w:r>
          </w:p>
        </w:tc>
      </w:tr>
      <w:tr w:rsidR="00722270" w:rsidRPr="00A239E0">
        <w:trPr>
          <w:gridBefore w:val="1"/>
          <w:wBefore w:w="50" w:type="dxa"/>
          <w:trHeight w:val="177"/>
        </w:trPr>
        <w:tc>
          <w:tcPr>
            <w:tcW w:w="804" w:type="dxa"/>
            <w:vMerge/>
          </w:tcPr>
          <w:p w:rsidR="00722270" w:rsidRPr="00A239E0" w:rsidRDefault="00722270" w:rsidP="000E170A">
            <w:pPr>
              <w:spacing w:after="0" w:line="240" w:lineRule="auto"/>
              <w:jc w:val="both"/>
              <w:rPr>
                <w:rFonts w:ascii="Times New Roman" w:hAnsi="Times New Roman" w:cs="Times New Roman"/>
                <w:sz w:val="24"/>
                <w:szCs w:val="24"/>
              </w:rPr>
            </w:pPr>
          </w:p>
        </w:tc>
        <w:tc>
          <w:tcPr>
            <w:tcW w:w="4338" w:type="dxa"/>
            <w:gridSpan w:val="2"/>
            <w:vMerge/>
          </w:tcPr>
          <w:p w:rsidR="00722270" w:rsidRPr="00A239E0" w:rsidRDefault="00722270" w:rsidP="000E170A">
            <w:pPr>
              <w:spacing w:after="0" w:line="240" w:lineRule="auto"/>
              <w:jc w:val="both"/>
              <w:rPr>
                <w:rFonts w:ascii="Times New Roman" w:hAnsi="Times New Roman" w:cs="Times New Roman"/>
                <w:sz w:val="24"/>
                <w:szCs w:val="24"/>
              </w:rPr>
            </w:pP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регулярное обновление информации учреждения на официальном сайте (десятидневный срок обновления информации)</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соблюдение сроков (10 дней) по обновлению сайта- 3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нарушение установленных сроков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Результаты мониторинга </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2.2.</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Трансляция опыта деятельности учреждения для педагогического сообщества (на муниципальном, областном, федеральном уровне) в различных формах</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количество проведенных мероприятий </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эпизодически, на муниципальном уровне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муниципальном и областном или федеральном уровнях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всех уровнях 3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 с подтверждающими документами</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2.3.</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Доступность информации об учреждении для родителей и жителей микрорайона (на информационных стендах, рекламных буклетах, визитных карточках, информационных газетах, листовках, справочниках, средствах массовой информации)</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и актуальность достоверной информации</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информации  на информационном стенде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вариативные формы предоставления информации (2 и более)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отчетные данные с подтверждающими </w:t>
            </w:r>
            <w:r w:rsidRPr="00A239E0">
              <w:rPr>
                <w:rFonts w:ascii="Times New Roman" w:hAnsi="Times New Roman" w:cs="Times New Roman"/>
                <w:sz w:val="24"/>
                <w:szCs w:val="24"/>
              </w:rPr>
              <w:lastRenderedPageBreak/>
              <w:t>документами</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2.4.</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Представление информации о текущей успеваемости в электронном виде</w:t>
            </w:r>
          </w:p>
        </w:tc>
        <w:tc>
          <w:tcPr>
            <w:tcW w:w="3689" w:type="dxa"/>
            <w:gridSpan w:val="2"/>
          </w:tcPr>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наличие локального акта о предоставлении услуги;</w:t>
            </w:r>
          </w:p>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ведение электронного дневника, наличие сведений о ходе и содержании образовательного процесса, в том числе расписание занятий на текущий учебный период, перечень изучаемых тем и содержание выдаваемых учащемуся домашних заданий на уроках текущего периода;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ведение электронного журнала успеваемости, сведения о посещаемости уроков учащимся за текущий учебный период, сведения о расписании уроков (занятий), сведения об изменениях, вносимых в расписание уроков (занятий)</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2.5</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Работа в электронной системе АИС</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своевременность / несвоевременность внесения изменений в систему</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3.</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Функционирование  системы </w:t>
            </w:r>
            <w:proofErr w:type="gramStart"/>
            <w:r w:rsidRPr="00A239E0">
              <w:rPr>
                <w:rFonts w:ascii="Times New Roman" w:hAnsi="Times New Roman" w:cs="Times New Roman"/>
                <w:b/>
                <w:bCs/>
                <w:sz w:val="24"/>
                <w:szCs w:val="24"/>
              </w:rPr>
              <w:t>коллегиального</w:t>
            </w:r>
            <w:proofErr w:type="gramEnd"/>
            <w:r w:rsidRPr="00A239E0">
              <w:rPr>
                <w:rFonts w:ascii="Times New Roman" w:hAnsi="Times New Roman" w:cs="Times New Roman"/>
                <w:b/>
                <w:bCs/>
                <w:sz w:val="24"/>
                <w:szCs w:val="24"/>
              </w:rPr>
              <w:t xml:space="preserve"> управления-4</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Результаты участия органов общественного  управления  учреждения в решении актуальных задач функционирования и развития учреждения</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протоколы заседаний </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выполнение требований, зафиксированных локальным актом</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соответствие </w:t>
            </w:r>
            <w:proofErr w:type="gramStart"/>
            <w:r w:rsidRPr="00A239E0">
              <w:rPr>
                <w:rFonts w:ascii="Times New Roman" w:hAnsi="Times New Roman" w:cs="Times New Roman"/>
                <w:sz w:val="24"/>
                <w:szCs w:val="24"/>
              </w:rPr>
              <w:t>содержания протоколов заседаний органов управления образовательного  учреждения</w:t>
            </w:r>
            <w:proofErr w:type="gramEnd"/>
            <w:r w:rsidRPr="00A239E0">
              <w:rPr>
                <w:rFonts w:ascii="Times New Roman" w:hAnsi="Times New Roman" w:cs="Times New Roman"/>
                <w:sz w:val="24"/>
                <w:szCs w:val="24"/>
              </w:rPr>
              <w:t xml:space="preserve"> и периодичности их заседаний установленному локальным актом порядку за период </w:t>
            </w:r>
            <w:r w:rsidRPr="00A239E0">
              <w:rPr>
                <w:rFonts w:ascii="Times New Roman" w:hAnsi="Times New Roman" w:cs="Times New Roman"/>
                <w:sz w:val="24"/>
                <w:szCs w:val="24"/>
              </w:rPr>
              <w:lastRenderedPageBreak/>
              <w:t>учебного года</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3.2.</w:t>
            </w:r>
          </w:p>
          <w:p w:rsidR="00722270" w:rsidRPr="00A239E0" w:rsidRDefault="00722270" w:rsidP="000E170A">
            <w:pPr>
              <w:spacing w:after="0" w:line="240" w:lineRule="auto"/>
              <w:jc w:val="both"/>
              <w:rPr>
                <w:rFonts w:ascii="Times New Roman" w:hAnsi="Times New Roman" w:cs="Times New Roman"/>
                <w:sz w:val="24"/>
                <w:szCs w:val="24"/>
                <w:lang w:val="en-US"/>
              </w:rPr>
            </w:pP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независимой оценки качества и эффективности работы образовательного   учреждения общественным советом, созданным при комитете образования, молодежной политики и спорта Администрации муниципального района</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75-100%</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75% – 0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более 75% - 2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4.</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color w:val="FF0000"/>
                <w:sz w:val="24"/>
                <w:szCs w:val="24"/>
              </w:rPr>
            </w:pPr>
            <w:r w:rsidRPr="00A239E0">
              <w:rPr>
                <w:rFonts w:ascii="Times New Roman" w:hAnsi="Times New Roman" w:cs="Times New Roman"/>
                <w:b/>
                <w:bCs/>
                <w:sz w:val="24"/>
                <w:szCs w:val="24"/>
              </w:rPr>
              <w:t xml:space="preserve">Реализация мероприятий по </w:t>
            </w:r>
            <w:proofErr w:type="gramStart"/>
            <w:r w:rsidRPr="00A239E0">
              <w:rPr>
                <w:rFonts w:ascii="Times New Roman" w:hAnsi="Times New Roman" w:cs="Times New Roman"/>
                <w:b/>
                <w:bCs/>
                <w:sz w:val="24"/>
                <w:szCs w:val="24"/>
              </w:rPr>
              <w:t>кадровому</w:t>
            </w:r>
            <w:proofErr w:type="gramEnd"/>
            <w:r w:rsidRPr="00A239E0">
              <w:rPr>
                <w:rFonts w:ascii="Times New Roman" w:hAnsi="Times New Roman" w:cs="Times New Roman"/>
                <w:b/>
                <w:bCs/>
                <w:sz w:val="24"/>
                <w:szCs w:val="24"/>
              </w:rPr>
              <w:t xml:space="preserve"> обеспечению-6</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100% укомплектованность учреждения кадрами </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100%-да</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нет-0</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4.2.</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Повышение профессионального мастерства педагогических работников </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педагогических работников, своевременно прошедших повышение квалификации, профессиональную переподготовку</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А/В)*100%, где</w:t>
            </w:r>
          </w:p>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А-</w:t>
            </w:r>
            <w:proofErr w:type="gramEnd"/>
            <w:r w:rsidRPr="00A239E0">
              <w:rPr>
                <w:rFonts w:ascii="Times New Roman" w:hAnsi="Times New Roman" w:cs="Times New Roman"/>
                <w:sz w:val="24"/>
                <w:szCs w:val="24"/>
              </w:rPr>
              <w:t xml:space="preserve"> педагогические работники, прошедшие повышение квалификации, профессиональную переподготовку;</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общее количество педагогических работников, нуждающихся в повышении квалификации.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Штатное расписание, документы о повышении квалификации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- 2 б;</w:t>
            </w:r>
          </w:p>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менее 100%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4.3.</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 xml:space="preserve">Наличие педагогических работников, принимающих участие (выступающих) в деятельности инновационных, стажировочных площадок, конкурсах, конференциях, мероприятий методической направленности  </w:t>
            </w:r>
            <w:r w:rsidRPr="00A239E0">
              <w:rPr>
                <w:rFonts w:ascii="Times New Roman" w:hAnsi="Times New Roman" w:cs="Times New Roman"/>
                <w:sz w:val="24"/>
                <w:szCs w:val="24"/>
              </w:rPr>
              <w:lastRenderedPageBreak/>
              <w:t>различных уровней (муниципального, областного, федерального)</w:t>
            </w:r>
            <w:proofErr w:type="gramEnd"/>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 xml:space="preserve">количество педагогических работников, принимающих участие в деятельности инновационных, стажировочных площадок, конкурсах конференциях, мероприятий </w:t>
            </w:r>
            <w:r w:rsidRPr="00A239E0">
              <w:rPr>
                <w:rFonts w:ascii="Times New Roman" w:hAnsi="Times New Roman" w:cs="Times New Roman"/>
                <w:sz w:val="24"/>
                <w:szCs w:val="24"/>
              </w:rPr>
              <w:lastRenderedPageBreak/>
              <w:t>методической направленности различных уровней от общего количества педагогических работников учреждения</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5.</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Реализация мероприятий по профилактике правонарушений среди несовершеннолетних-7</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5.1.</w:t>
            </w:r>
          </w:p>
        </w:tc>
        <w:tc>
          <w:tcPr>
            <w:tcW w:w="4338" w:type="dxa"/>
            <w:gridSpan w:val="2"/>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 xml:space="preserve">Реализация психопрофилактической работы с </w:t>
            </w:r>
            <w:proofErr w:type="gramStart"/>
            <w:r w:rsidRPr="00A239E0">
              <w:rPr>
                <w:rFonts w:ascii="Times New Roman" w:hAnsi="Times New Roman" w:cs="Times New Roman"/>
                <w:sz w:val="24"/>
                <w:szCs w:val="24"/>
              </w:rPr>
              <w:t>обучающимися</w:t>
            </w:r>
            <w:proofErr w:type="gramEnd"/>
            <w:r w:rsidRPr="00A239E0">
              <w:rPr>
                <w:rFonts w:ascii="Times New Roman" w:hAnsi="Times New Roman" w:cs="Times New Roman"/>
                <w:sz w:val="24"/>
                <w:szCs w:val="24"/>
              </w:rPr>
              <w:t xml:space="preserve"> общеобразовательных учреждений (профилактика формирования зависимости от психо – активных веществ, эмоционального неблагополучия,  формирование коммуникативных навыков, толерантности и  т.д.)</w:t>
            </w:r>
          </w:p>
        </w:tc>
        <w:tc>
          <w:tcPr>
            <w:tcW w:w="3689" w:type="dxa"/>
            <w:gridSpan w:val="2"/>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 xml:space="preserve">назначение лица, ответственного за организацию профилактической работы с </w:t>
            </w:r>
            <w:proofErr w:type="gramStart"/>
            <w:r w:rsidRPr="00A239E0">
              <w:rPr>
                <w:rFonts w:ascii="Times New Roman" w:hAnsi="Times New Roman" w:cs="Times New Roman"/>
                <w:sz w:val="24"/>
                <w:szCs w:val="24"/>
              </w:rPr>
              <w:t>обучающимися</w:t>
            </w:r>
            <w:proofErr w:type="gramEnd"/>
            <w:r w:rsidRPr="00A239E0">
              <w:rPr>
                <w:rFonts w:ascii="Times New Roman" w:hAnsi="Times New Roman" w:cs="Times New Roman"/>
                <w:sz w:val="24"/>
                <w:szCs w:val="24"/>
              </w:rPr>
              <w:t xml:space="preserve"> </w:t>
            </w:r>
          </w:p>
        </w:tc>
        <w:tc>
          <w:tcPr>
            <w:tcW w:w="1453"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приказа о назначении ответственного за организацию профилактической работы с </w:t>
            </w:r>
            <w:proofErr w:type="gramStart"/>
            <w:r w:rsidRPr="00A239E0">
              <w:rPr>
                <w:rFonts w:ascii="Times New Roman" w:hAnsi="Times New Roman" w:cs="Times New Roman"/>
                <w:sz w:val="24"/>
                <w:szCs w:val="24"/>
              </w:rPr>
              <w:t>обучающимися</w:t>
            </w:r>
            <w:proofErr w:type="gramEnd"/>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110"/>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4338" w:type="dxa"/>
            <w:gridSpan w:val="2"/>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3689" w:type="dxa"/>
            <w:gridSpan w:val="2"/>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плана мероприятий по профилактике правонарушений </w:t>
            </w:r>
            <w:proofErr w:type="gramStart"/>
            <w:r w:rsidRPr="00A239E0">
              <w:rPr>
                <w:rFonts w:ascii="Times New Roman" w:hAnsi="Times New Roman" w:cs="Times New Roman"/>
                <w:sz w:val="24"/>
                <w:szCs w:val="24"/>
              </w:rPr>
              <w:t>среди</w:t>
            </w:r>
            <w:proofErr w:type="gramEnd"/>
            <w:r w:rsidRPr="00A239E0">
              <w:rPr>
                <w:rFonts w:ascii="Times New Roman" w:hAnsi="Times New Roman" w:cs="Times New Roman"/>
                <w:sz w:val="24"/>
                <w:szCs w:val="24"/>
              </w:rPr>
              <w:t xml:space="preserve"> обучающихся </w:t>
            </w:r>
          </w:p>
        </w:tc>
        <w:tc>
          <w:tcPr>
            <w:tcW w:w="1453" w:type="dxa"/>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color w:val="FF0000"/>
                <w:sz w:val="24"/>
                <w:szCs w:val="24"/>
                <w:lang w:val="en-US"/>
              </w:rPr>
            </w:pPr>
            <w:r w:rsidRPr="00A239E0">
              <w:rPr>
                <w:rFonts w:ascii="Times New Roman" w:hAnsi="Times New Roman" w:cs="Times New Roman"/>
                <w:sz w:val="24"/>
                <w:szCs w:val="24"/>
              </w:rPr>
              <w:t>1 б</w:t>
            </w:r>
          </w:p>
          <w:p w:rsidR="00722270" w:rsidRPr="00A239E0" w:rsidRDefault="00722270" w:rsidP="000E170A">
            <w:pPr>
              <w:spacing w:after="0" w:line="240" w:lineRule="auto"/>
              <w:jc w:val="both"/>
              <w:rPr>
                <w:rFonts w:ascii="Times New Roman" w:hAnsi="Times New Roman" w:cs="Times New Roman"/>
                <w:color w:val="FF0000"/>
                <w:sz w:val="24"/>
                <w:szCs w:val="24"/>
              </w:rPr>
            </w:pP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утверждённого плана мероприятий по профилактике правонарушений </w:t>
            </w:r>
            <w:proofErr w:type="gramStart"/>
            <w:r w:rsidRPr="00A239E0">
              <w:rPr>
                <w:rFonts w:ascii="Times New Roman" w:hAnsi="Times New Roman" w:cs="Times New Roman"/>
                <w:sz w:val="24"/>
                <w:szCs w:val="24"/>
              </w:rPr>
              <w:t>среди</w:t>
            </w:r>
            <w:proofErr w:type="gramEnd"/>
            <w:r w:rsidRPr="00A239E0">
              <w:rPr>
                <w:rFonts w:ascii="Times New Roman" w:hAnsi="Times New Roman" w:cs="Times New Roman"/>
                <w:sz w:val="24"/>
                <w:szCs w:val="24"/>
              </w:rPr>
              <w:t xml:space="preserve"> обучающихся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4338" w:type="dxa"/>
            <w:gridSpan w:val="2"/>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3689" w:type="dxa"/>
            <w:gridSpan w:val="2"/>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доля </w:t>
            </w:r>
            <w:proofErr w:type="gramStart"/>
            <w:r w:rsidRPr="00A239E0">
              <w:rPr>
                <w:rFonts w:ascii="Times New Roman" w:hAnsi="Times New Roman" w:cs="Times New Roman"/>
                <w:sz w:val="24"/>
                <w:szCs w:val="24"/>
              </w:rPr>
              <w:t>обучающихся</w:t>
            </w:r>
            <w:proofErr w:type="gramEnd"/>
            <w:r w:rsidRPr="00A239E0">
              <w:rPr>
                <w:rFonts w:ascii="Times New Roman" w:hAnsi="Times New Roman" w:cs="Times New Roman"/>
                <w:sz w:val="24"/>
                <w:szCs w:val="24"/>
              </w:rPr>
              <w:t>, пропустивших занятия по неуважительным причинам свыше 10% учебного времени</w:t>
            </w:r>
          </w:p>
        </w:tc>
        <w:tc>
          <w:tcPr>
            <w:tcW w:w="1453"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не выше средне </w:t>
            </w:r>
            <w:proofErr w:type="gramStart"/>
            <w:r w:rsidRPr="00A239E0">
              <w:rPr>
                <w:rFonts w:ascii="Times New Roman" w:hAnsi="Times New Roman" w:cs="Times New Roman"/>
                <w:sz w:val="24"/>
                <w:szCs w:val="24"/>
              </w:rPr>
              <w:t>-о</w:t>
            </w:r>
            <w:proofErr w:type="gramEnd"/>
            <w:r w:rsidRPr="00A239E0">
              <w:rPr>
                <w:rFonts w:ascii="Times New Roman" w:hAnsi="Times New Roman" w:cs="Times New Roman"/>
                <w:sz w:val="24"/>
                <w:szCs w:val="24"/>
              </w:rPr>
              <w:t xml:space="preserve">бластного показателя </w:t>
            </w:r>
            <w:r w:rsidRPr="00A239E0">
              <w:rPr>
                <w:rFonts w:ascii="Times New Roman" w:hAnsi="Times New Roman" w:cs="Times New Roman"/>
                <w:kern w:val="3"/>
                <w:sz w:val="24"/>
                <w:szCs w:val="24"/>
                <w:lang w:eastAsia="ar-SA"/>
              </w:rPr>
              <w:t>за предыдущий учебный год</w:t>
            </w:r>
          </w:p>
        </w:tc>
        <w:tc>
          <w:tcPr>
            <w:tcW w:w="1773" w:type="dxa"/>
            <w:gridSpan w:val="3"/>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1б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Ч</w:t>
            </w:r>
            <w:proofErr w:type="gramStart"/>
            <w:r w:rsidRPr="00A239E0">
              <w:rPr>
                <w:rFonts w:ascii="Times New Roman" w:hAnsi="Times New Roman" w:cs="Times New Roman"/>
                <w:sz w:val="24"/>
                <w:szCs w:val="24"/>
              </w:rPr>
              <w:t>1</w:t>
            </w:r>
            <w:proofErr w:type="gramEnd"/>
            <w:r w:rsidRPr="00A239E0">
              <w:rPr>
                <w:rFonts w:ascii="Times New Roman" w:hAnsi="Times New Roman" w:cs="Times New Roman"/>
                <w:sz w:val="24"/>
                <w:szCs w:val="24"/>
              </w:rPr>
              <w:t>/Ч2х100%,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обучающихся, пропустивших занятия по неуважительным причинам свыше 10% учебного времени;</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количество обучающихся.</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 xml:space="preserve">до 10% - 1 б, </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свыше 10%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4338" w:type="dxa"/>
            <w:gridSpan w:val="2"/>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3689" w:type="dxa"/>
            <w:gridSpan w:val="2"/>
          </w:tcPr>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 xml:space="preserve">доля </w:t>
            </w:r>
            <w:proofErr w:type="gramStart"/>
            <w:r w:rsidRPr="00A239E0">
              <w:rPr>
                <w:rFonts w:ascii="Times New Roman" w:hAnsi="Times New Roman" w:cs="Times New Roman"/>
                <w:kern w:val="3"/>
                <w:sz w:val="24"/>
                <w:szCs w:val="24"/>
              </w:rPr>
              <w:t>обучающихся</w:t>
            </w:r>
            <w:proofErr w:type="gramEnd"/>
            <w:r w:rsidRPr="00A239E0">
              <w:rPr>
                <w:rFonts w:ascii="Times New Roman" w:hAnsi="Times New Roman" w:cs="Times New Roman"/>
                <w:kern w:val="3"/>
                <w:sz w:val="24"/>
                <w:szCs w:val="24"/>
              </w:rPr>
              <w:t xml:space="preserve">, охваченных </w:t>
            </w:r>
            <w:r w:rsidRPr="00A239E0">
              <w:rPr>
                <w:rFonts w:ascii="Times New Roman" w:hAnsi="Times New Roman" w:cs="Times New Roman"/>
                <w:kern w:val="3"/>
                <w:sz w:val="24"/>
                <w:szCs w:val="24"/>
              </w:rPr>
              <w:lastRenderedPageBreak/>
              <w:t>превентивными образовательными программами</w:t>
            </w:r>
          </w:p>
          <w:p w:rsidR="00722270" w:rsidRPr="00A239E0" w:rsidRDefault="00722270" w:rsidP="000E170A">
            <w:pPr>
              <w:snapToGrid w:val="0"/>
              <w:spacing w:after="0" w:line="240" w:lineRule="auto"/>
              <w:jc w:val="both"/>
              <w:rPr>
                <w:rFonts w:ascii="Times New Roman" w:hAnsi="Times New Roman" w:cs="Times New Roman"/>
                <w:sz w:val="24"/>
                <w:szCs w:val="24"/>
              </w:rPr>
            </w:pPr>
          </w:p>
        </w:tc>
        <w:tc>
          <w:tcPr>
            <w:tcW w:w="1453"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100%</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 xml:space="preserve">менее 100% (включая </w:t>
            </w:r>
            <w:proofErr w:type="gramStart"/>
            <w:r w:rsidRPr="00A239E0">
              <w:rPr>
                <w:rFonts w:ascii="Times New Roman" w:hAnsi="Times New Roman" w:cs="Times New Roman"/>
                <w:sz w:val="24"/>
                <w:szCs w:val="24"/>
              </w:rPr>
              <w:t>обучающихся</w:t>
            </w:r>
            <w:proofErr w:type="gramEnd"/>
            <w:r w:rsidRPr="00A239E0">
              <w:rPr>
                <w:rFonts w:ascii="Times New Roman" w:hAnsi="Times New Roman" w:cs="Times New Roman"/>
                <w:sz w:val="24"/>
                <w:szCs w:val="24"/>
              </w:rPr>
              <w:t xml:space="preserve"> по индивидуальным общеобразовательным программам)</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4338" w:type="dxa"/>
            <w:gridSpan w:val="2"/>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3689" w:type="dxa"/>
            <w:gridSpan w:val="2"/>
          </w:tcPr>
          <w:p w:rsidR="00722270" w:rsidRPr="00A239E0" w:rsidRDefault="00722270" w:rsidP="000E170A">
            <w:pPr>
              <w:widowControl w:val="0"/>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color w:val="000000"/>
                <w:sz w:val="24"/>
                <w:szCs w:val="24"/>
              </w:rPr>
              <w:t xml:space="preserve">доля преступлений, совершённых </w:t>
            </w:r>
            <w:proofErr w:type="gramStart"/>
            <w:r w:rsidRPr="00A239E0">
              <w:rPr>
                <w:rFonts w:ascii="Times New Roman" w:hAnsi="Times New Roman" w:cs="Times New Roman"/>
                <w:color w:val="000000"/>
                <w:sz w:val="24"/>
                <w:szCs w:val="24"/>
              </w:rPr>
              <w:t>несовершеннолетними</w:t>
            </w:r>
            <w:proofErr w:type="gramEnd"/>
            <w:r w:rsidRPr="00A239E0">
              <w:rPr>
                <w:rFonts w:ascii="Times New Roman" w:hAnsi="Times New Roman" w:cs="Times New Roman"/>
                <w:color w:val="000000"/>
                <w:sz w:val="24"/>
                <w:szCs w:val="24"/>
              </w:rPr>
              <w:t xml:space="preserve"> обучающимися или при их соучастии, в общем числе преступлений, зарегистрированных в муниципальном районе </w:t>
            </w:r>
            <w:r w:rsidRPr="00A239E0">
              <w:rPr>
                <w:rFonts w:ascii="Times New Roman" w:hAnsi="Times New Roman" w:cs="Times New Roman"/>
                <w:sz w:val="24"/>
                <w:szCs w:val="24"/>
              </w:rPr>
              <w:t>(процентов)</w:t>
            </w:r>
          </w:p>
        </w:tc>
        <w:tc>
          <w:tcPr>
            <w:tcW w:w="1453"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не выше средне </w:t>
            </w:r>
            <w:proofErr w:type="gramStart"/>
            <w:r w:rsidRPr="00A239E0">
              <w:rPr>
                <w:rFonts w:ascii="Times New Roman" w:hAnsi="Times New Roman" w:cs="Times New Roman"/>
                <w:sz w:val="24"/>
                <w:szCs w:val="24"/>
              </w:rPr>
              <w:t>-о</w:t>
            </w:r>
            <w:proofErr w:type="gramEnd"/>
            <w:r w:rsidRPr="00A239E0">
              <w:rPr>
                <w:rFonts w:ascii="Times New Roman" w:hAnsi="Times New Roman" w:cs="Times New Roman"/>
                <w:sz w:val="24"/>
                <w:szCs w:val="24"/>
              </w:rPr>
              <w:t xml:space="preserve">бластного показателя </w:t>
            </w:r>
            <w:r w:rsidRPr="00A239E0">
              <w:rPr>
                <w:rFonts w:ascii="Times New Roman" w:hAnsi="Times New Roman" w:cs="Times New Roman"/>
                <w:kern w:val="3"/>
                <w:sz w:val="24"/>
                <w:szCs w:val="24"/>
                <w:lang w:eastAsia="ar-SA"/>
              </w:rPr>
              <w:t>за предыдущий учебный год %</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tabs>
                <w:tab w:val="left" w:pos="900"/>
                <w:tab w:val="left" w:pos="1080"/>
              </w:tabs>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vertAlign w:val="subscript"/>
              </w:rPr>
              <w:t>1</w:t>
            </w:r>
            <w:proofErr w:type="gramEnd"/>
            <w:r w:rsidRPr="00A239E0">
              <w:rPr>
                <w:rFonts w:ascii="Times New Roman" w:hAnsi="Times New Roman" w:cs="Times New Roman"/>
                <w:kern w:val="3"/>
                <w:sz w:val="24"/>
                <w:szCs w:val="24"/>
              </w:rPr>
              <w:t>/Ч</w:t>
            </w:r>
            <w:r w:rsidRPr="00A239E0">
              <w:rPr>
                <w:rFonts w:ascii="Times New Roman" w:hAnsi="Times New Roman" w:cs="Times New Roman"/>
                <w:kern w:val="3"/>
                <w:sz w:val="24"/>
                <w:szCs w:val="24"/>
                <w:vertAlign w:val="subscript"/>
              </w:rPr>
              <w:t>0</w:t>
            </w:r>
            <w:r w:rsidRPr="00A239E0">
              <w:rPr>
                <w:rFonts w:ascii="Times New Roman" w:hAnsi="Times New Roman" w:cs="Times New Roman"/>
                <w:kern w:val="3"/>
                <w:sz w:val="24"/>
                <w:szCs w:val="24"/>
              </w:rPr>
              <w:t xml:space="preserve"> х 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vertAlign w:val="subscript"/>
              </w:rPr>
              <w:t>1</w:t>
            </w:r>
            <w:proofErr w:type="gramEnd"/>
            <w:r w:rsidRPr="00A239E0">
              <w:rPr>
                <w:rFonts w:ascii="Times New Roman" w:hAnsi="Times New Roman" w:cs="Times New Roman"/>
                <w:kern w:val="3"/>
                <w:sz w:val="24"/>
                <w:szCs w:val="24"/>
              </w:rPr>
              <w:t xml:space="preserve"> - количество преступлений, совершенных несовершеннолетними обучающимися или при их соучастии, за истекший календарный год;</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vertAlign w:val="subscript"/>
              </w:rPr>
              <w:t>0</w:t>
            </w:r>
            <w:proofErr w:type="gramEnd"/>
            <w:r w:rsidRPr="00A239E0">
              <w:rPr>
                <w:rFonts w:ascii="Times New Roman" w:hAnsi="Times New Roman" w:cs="Times New Roman"/>
                <w:kern w:val="3"/>
                <w:sz w:val="24"/>
                <w:szCs w:val="24"/>
              </w:rPr>
              <w:t xml:space="preserve"> - общая численность преступлений, зарегистрированных в муниципальном районе,  за истекший календарный год.</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отсутствие преступлений – 1 б;</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sz w:val="24"/>
                <w:szCs w:val="24"/>
              </w:rPr>
              <w:t>наличие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4338" w:type="dxa"/>
            <w:gridSpan w:val="2"/>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3689" w:type="dxa"/>
            <w:gridSpan w:val="2"/>
            <w:vAlign w:val="center"/>
          </w:tcPr>
          <w:p w:rsidR="00722270" w:rsidRPr="00A239E0" w:rsidRDefault="00722270" w:rsidP="000E170A">
            <w:pPr>
              <w:pStyle w:val="p16"/>
              <w:spacing w:before="0" w:beforeAutospacing="0" w:after="0" w:afterAutospacing="0"/>
              <w:jc w:val="both"/>
              <w:rPr>
                <w:rFonts w:ascii="Times New Roman" w:hAnsi="Times New Roman" w:cs="Times New Roman"/>
              </w:rPr>
            </w:pPr>
            <w:r w:rsidRPr="00A239E0">
              <w:rPr>
                <w:rFonts w:ascii="Times New Roman" w:hAnsi="Times New Roman" w:cs="Times New Roman"/>
              </w:rPr>
              <w:t>Динамика числа учащихся, поставленных на учет в комиссии по делам несовершеннолетних</w:t>
            </w:r>
          </w:p>
        </w:tc>
        <w:tc>
          <w:tcPr>
            <w:tcW w:w="1453" w:type="dxa"/>
            <w:vAlign w:val="center"/>
          </w:tcPr>
          <w:p w:rsidR="00722270" w:rsidRPr="00A239E0" w:rsidRDefault="00722270" w:rsidP="000E170A">
            <w:pPr>
              <w:pStyle w:val="p16"/>
              <w:spacing w:before="0" w:beforeAutospacing="0" w:after="0" w:afterAutospacing="0"/>
              <w:jc w:val="both"/>
              <w:rPr>
                <w:rFonts w:ascii="Times New Roman" w:hAnsi="Times New Roman" w:cs="Times New Roman"/>
              </w:rPr>
            </w:pPr>
            <w:r w:rsidRPr="00A239E0">
              <w:rPr>
                <w:rFonts w:ascii="Times New Roman" w:hAnsi="Times New Roman" w:cs="Times New Roman"/>
              </w:rPr>
              <w:t>да/нет</w:t>
            </w:r>
          </w:p>
        </w:tc>
        <w:tc>
          <w:tcPr>
            <w:tcW w:w="1773" w:type="dxa"/>
            <w:gridSpan w:val="3"/>
            <w:vAlign w:val="center"/>
          </w:tcPr>
          <w:p w:rsidR="00722270" w:rsidRPr="00A239E0" w:rsidRDefault="00722270" w:rsidP="000E170A">
            <w:pPr>
              <w:pStyle w:val="p1"/>
              <w:spacing w:before="0" w:beforeAutospacing="0" w:after="0" w:afterAutospacing="0"/>
              <w:jc w:val="both"/>
              <w:rPr>
                <w:rFonts w:ascii="Times New Roman" w:hAnsi="Times New Roman" w:cs="Times New Roman"/>
              </w:rPr>
            </w:pPr>
            <w:r w:rsidRPr="00A239E0">
              <w:rPr>
                <w:rFonts w:ascii="Times New Roman" w:hAnsi="Times New Roman" w:cs="Times New Roman"/>
              </w:rPr>
              <w:t>1б</w:t>
            </w:r>
          </w:p>
        </w:tc>
        <w:tc>
          <w:tcPr>
            <w:tcW w:w="3280" w:type="dxa"/>
            <w:gridSpan w:val="4"/>
            <w:vAlign w:val="center"/>
          </w:tcPr>
          <w:p w:rsidR="00722270" w:rsidRPr="00A239E0" w:rsidRDefault="00722270" w:rsidP="000E170A">
            <w:pPr>
              <w:pStyle w:val="p16"/>
              <w:spacing w:before="0" w:beforeAutospacing="0" w:after="0" w:afterAutospacing="0"/>
              <w:jc w:val="both"/>
              <w:rPr>
                <w:rFonts w:ascii="Times New Roman" w:hAnsi="Times New Roman" w:cs="Times New Roman"/>
              </w:rPr>
            </w:pPr>
            <w:r w:rsidRPr="00A239E0">
              <w:rPr>
                <w:rFonts w:ascii="Times New Roman" w:hAnsi="Times New Roman" w:cs="Times New Roman"/>
              </w:rPr>
              <w:t xml:space="preserve">Отсутствие </w:t>
            </w:r>
            <w:proofErr w:type="gramStart"/>
            <w:r w:rsidRPr="00A239E0">
              <w:rPr>
                <w:rFonts w:ascii="Times New Roman" w:hAnsi="Times New Roman" w:cs="Times New Roman"/>
              </w:rPr>
              <w:t>стоящих</w:t>
            </w:r>
            <w:proofErr w:type="gramEnd"/>
            <w:r w:rsidRPr="00A239E0">
              <w:rPr>
                <w:rFonts w:ascii="Times New Roman" w:hAnsi="Times New Roman" w:cs="Times New Roman"/>
              </w:rPr>
              <w:t xml:space="preserve"> на учете – 1 балла;</w:t>
            </w:r>
          </w:p>
          <w:p w:rsidR="00722270" w:rsidRPr="00A239E0" w:rsidRDefault="00722270" w:rsidP="000E170A">
            <w:pPr>
              <w:pStyle w:val="p16"/>
              <w:spacing w:before="0" w:beforeAutospacing="0" w:after="0" w:afterAutospacing="0"/>
              <w:jc w:val="both"/>
              <w:rPr>
                <w:rFonts w:ascii="Times New Roman" w:hAnsi="Times New Roman" w:cs="Times New Roman"/>
              </w:rPr>
            </w:pPr>
            <w:proofErr w:type="gramStart"/>
            <w:r w:rsidRPr="00A239E0">
              <w:rPr>
                <w:rFonts w:ascii="Times New Roman" w:hAnsi="Times New Roman" w:cs="Times New Roman"/>
              </w:rPr>
              <w:t>Снижение по сравнению с предыдущим периодом – 1 балл; повышение – (-1 балл</w:t>
            </w:r>
            <w:proofErr w:type="gramEnd"/>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p>
        </w:tc>
        <w:tc>
          <w:tcPr>
            <w:tcW w:w="4338" w:type="dxa"/>
            <w:gridSpan w:val="2"/>
          </w:tcPr>
          <w:p w:rsidR="00722270" w:rsidRPr="00A239E0" w:rsidRDefault="00722270" w:rsidP="000E170A">
            <w:pPr>
              <w:snapToGrid w:val="0"/>
              <w:spacing w:after="0" w:line="240" w:lineRule="auto"/>
              <w:jc w:val="both"/>
              <w:rPr>
                <w:rFonts w:ascii="Times New Roman" w:hAnsi="Times New Roman" w:cs="Times New Roman"/>
                <w:color w:val="FF0000"/>
                <w:sz w:val="24"/>
                <w:szCs w:val="24"/>
              </w:rPr>
            </w:pPr>
          </w:p>
        </w:tc>
        <w:tc>
          <w:tcPr>
            <w:tcW w:w="3689" w:type="dxa"/>
            <w:gridSpan w:val="2"/>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color w:val="000000"/>
                <w:lang w:eastAsia="ru-RU"/>
              </w:rPr>
              <w:t>организация поддержки педагогических работников, работающих с детьми из социально неблагополучных семей</w:t>
            </w:r>
          </w:p>
        </w:tc>
        <w:tc>
          <w:tcPr>
            <w:tcW w:w="1453" w:type="dxa"/>
          </w:tcPr>
          <w:p w:rsidR="00722270" w:rsidRPr="00A239E0" w:rsidRDefault="00722270" w:rsidP="000E170A">
            <w:pPr>
              <w:snapToGrid w:val="0"/>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lang w:eastAsia="ru-RU"/>
              </w:rPr>
              <w:t xml:space="preserve">наличие приказа о закреплении за педагогическими работниками несовершеннолетних обучающихся из </w:t>
            </w:r>
            <w:r w:rsidRPr="00A239E0">
              <w:rPr>
                <w:rFonts w:ascii="Times New Roman" w:hAnsi="Times New Roman" w:cs="Times New Roman"/>
                <w:color w:val="000000"/>
                <w:lang w:eastAsia="ru-RU"/>
              </w:rPr>
              <w:t>социально неблагополучных семей;</w:t>
            </w:r>
          </w:p>
          <w:p w:rsidR="00722270" w:rsidRPr="00A239E0" w:rsidRDefault="00722270" w:rsidP="000E170A">
            <w:pPr>
              <w:pStyle w:val="Standard"/>
              <w:jc w:val="both"/>
              <w:rPr>
                <w:rFonts w:ascii="Times New Roman" w:hAnsi="Times New Roman" w:cs="Times New Roman"/>
                <w:color w:val="000000"/>
                <w:lang w:eastAsia="ru-RU"/>
              </w:rPr>
            </w:pPr>
            <w:r w:rsidRPr="00A239E0">
              <w:rPr>
                <w:rFonts w:ascii="Times New Roman" w:hAnsi="Times New Roman" w:cs="Times New Roman"/>
                <w:lang w:eastAsia="ru-RU"/>
              </w:rPr>
              <w:lastRenderedPageBreak/>
              <w:t xml:space="preserve">наличие в Положении об оплате труда работников образовательного учреждения стимулирующих выплат педагогическим работникам, работающим с </w:t>
            </w:r>
            <w:proofErr w:type="gramStart"/>
            <w:r w:rsidRPr="00A239E0">
              <w:rPr>
                <w:rFonts w:ascii="Times New Roman" w:hAnsi="Times New Roman" w:cs="Times New Roman"/>
                <w:lang w:eastAsia="ru-RU"/>
              </w:rPr>
              <w:t>несовершеннолетними</w:t>
            </w:r>
            <w:proofErr w:type="gramEnd"/>
            <w:r w:rsidRPr="00A239E0">
              <w:rPr>
                <w:rFonts w:ascii="Times New Roman" w:hAnsi="Times New Roman" w:cs="Times New Roman"/>
                <w:lang w:eastAsia="ru-RU"/>
              </w:rPr>
              <w:t xml:space="preserve"> обучающимися из </w:t>
            </w:r>
            <w:r w:rsidRPr="00A239E0">
              <w:rPr>
                <w:rFonts w:ascii="Times New Roman" w:hAnsi="Times New Roman" w:cs="Times New Roman"/>
                <w:color w:val="000000"/>
                <w:lang w:eastAsia="ru-RU"/>
              </w:rPr>
              <w:t>социально неблагополучных семей</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6.</w:t>
            </w:r>
          </w:p>
        </w:tc>
        <w:tc>
          <w:tcPr>
            <w:tcW w:w="14533" w:type="dxa"/>
            <w:gridSpan w:val="12"/>
          </w:tcPr>
          <w:p w:rsidR="00722270" w:rsidRPr="00A239E0" w:rsidRDefault="00722270" w:rsidP="000E170A">
            <w:pPr>
              <w:pStyle w:val="Standard"/>
              <w:jc w:val="both"/>
              <w:rPr>
                <w:rFonts w:ascii="Times New Roman" w:hAnsi="Times New Roman" w:cs="Times New Roman"/>
                <w:b/>
                <w:bCs/>
                <w:lang w:eastAsia="ru-RU"/>
              </w:rPr>
            </w:pPr>
          </w:p>
          <w:p w:rsidR="00722270" w:rsidRPr="00A239E0" w:rsidRDefault="00722270" w:rsidP="000E170A">
            <w:pPr>
              <w:pStyle w:val="Standard"/>
              <w:jc w:val="both"/>
              <w:rPr>
                <w:rFonts w:ascii="Times New Roman" w:hAnsi="Times New Roman" w:cs="Times New Roman"/>
                <w:b/>
                <w:bCs/>
                <w:lang w:eastAsia="ru-RU"/>
              </w:rPr>
            </w:pPr>
            <w:r w:rsidRPr="00A239E0">
              <w:rPr>
                <w:rFonts w:ascii="Times New Roman" w:hAnsi="Times New Roman" w:cs="Times New Roman"/>
                <w:b/>
                <w:bCs/>
                <w:lang w:eastAsia="ru-RU"/>
              </w:rPr>
              <w:t xml:space="preserve">Реализация </w:t>
            </w:r>
            <w:proofErr w:type="gramStart"/>
            <w:r w:rsidRPr="00A239E0">
              <w:rPr>
                <w:rFonts w:ascii="Times New Roman" w:hAnsi="Times New Roman" w:cs="Times New Roman"/>
                <w:b/>
                <w:bCs/>
                <w:lang w:eastAsia="ru-RU"/>
              </w:rPr>
              <w:t>социокультурных</w:t>
            </w:r>
            <w:proofErr w:type="gramEnd"/>
            <w:r w:rsidRPr="00A239E0">
              <w:rPr>
                <w:rFonts w:ascii="Times New Roman" w:hAnsi="Times New Roman" w:cs="Times New Roman"/>
                <w:b/>
                <w:bCs/>
                <w:lang w:eastAsia="ru-RU"/>
              </w:rPr>
              <w:t xml:space="preserve"> проектов-3</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6.1. </w:t>
            </w:r>
          </w:p>
        </w:tc>
        <w:tc>
          <w:tcPr>
            <w:tcW w:w="4338" w:type="dxa"/>
            <w:gridSpan w:val="2"/>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Наличие действующих музеев (музейных уголков)</w:t>
            </w:r>
            <w:r w:rsidRPr="00A239E0">
              <w:rPr>
                <w:rFonts w:ascii="Times New Roman" w:hAnsi="Times New Roman" w:cs="Times New Roman"/>
                <w:color w:val="FF0000"/>
                <w:sz w:val="24"/>
                <w:szCs w:val="24"/>
              </w:rPr>
              <w:t xml:space="preserve"> </w:t>
            </w:r>
            <w:r w:rsidRPr="00A239E0">
              <w:rPr>
                <w:rFonts w:ascii="Times New Roman" w:hAnsi="Times New Roman" w:cs="Times New Roman"/>
                <w:sz w:val="24"/>
                <w:szCs w:val="24"/>
              </w:rPr>
              <w:t>на базе учреждения</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наличие/отсутствие</w:t>
            </w:r>
          </w:p>
        </w:tc>
        <w:tc>
          <w:tcPr>
            <w:tcW w:w="1453" w:type="dxa"/>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2б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- 2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854"/>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6.2.</w:t>
            </w:r>
          </w:p>
        </w:tc>
        <w:tc>
          <w:tcPr>
            <w:tcW w:w="4338" w:type="dxa"/>
            <w:gridSpan w:val="2"/>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Организация деятельности детских (молодёжных) общественных организаций (объединений), в том числе волонтёрских формирований</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отряд юных инспекторов дорожного движения</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патриотическое объединение</w:t>
            </w:r>
          </w:p>
        </w:tc>
        <w:tc>
          <w:tcPr>
            <w:tcW w:w="3689" w:type="dxa"/>
            <w:gridSpan w:val="2"/>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на официальном сайте образовательного учреждения</w:t>
            </w:r>
            <w:proofErr w:type="gramStart"/>
            <w:r w:rsidRPr="00A239E0">
              <w:rPr>
                <w:rFonts w:ascii="Times New Roman" w:hAnsi="Times New Roman" w:cs="Times New Roman"/>
              </w:rPr>
              <w:t xml:space="preserve"> :</w:t>
            </w:r>
            <w:proofErr w:type="gramEnd"/>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локального акта, на основании которого действует детская (молодёжная) общественная организация (объединение), в том числе волонтёрское формирование;</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утверждённого плана работы детской (молодёжной) общественной организации (объединения), в том числе волонтёрского формирования, на текущий учебный год;</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xml:space="preserve">отчёта о работе детской (молодёжной) общественной организации (объединения), в </w:t>
            </w:r>
            <w:r w:rsidRPr="00A239E0">
              <w:rPr>
                <w:rFonts w:ascii="Times New Roman" w:hAnsi="Times New Roman" w:cs="Times New Roman"/>
              </w:rPr>
              <w:lastRenderedPageBreak/>
              <w:t>том числе волонтёрского формирования, в текущем учебном году.</w:t>
            </w:r>
          </w:p>
          <w:p w:rsidR="00722270" w:rsidRPr="00A239E0" w:rsidRDefault="00722270" w:rsidP="000E170A">
            <w:pPr>
              <w:pStyle w:val="Standard"/>
              <w:jc w:val="both"/>
              <w:rPr>
                <w:rFonts w:ascii="Times New Roman" w:hAnsi="Times New Roman" w:cs="Times New Roman"/>
              </w:rPr>
            </w:pPr>
          </w:p>
        </w:tc>
        <w:tc>
          <w:tcPr>
            <w:tcW w:w="1453" w:type="dxa"/>
          </w:tcPr>
          <w:p w:rsidR="00722270" w:rsidRPr="00A239E0" w:rsidRDefault="00722270" w:rsidP="000E170A">
            <w:pPr>
              <w:pStyle w:val="11"/>
              <w:ind w:left="0"/>
              <w:jc w:val="both"/>
              <w:rPr>
                <w:rFonts w:ascii="Times New Roman" w:hAnsi="Times New Roman" w:cs="Times New Roman"/>
                <w:color w:val="FF0000"/>
              </w:rPr>
            </w:pPr>
            <w:r w:rsidRPr="00A239E0">
              <w:rPr>
                <w:rFonts w:ascii="Times New Roman" w:hAnsi="Times New Roman" w:cs="Times New Roman"/>
              </w:rPr>
              <w:lastRenderedPageBreak/>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7.</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Реализация мероприятий, направленных на работу с </w:t>
            </w:r>
            <w:proofErr w:type="gramStart"/>
            <w:r w:rsidRPr="00A239E0">
              <w:rPr>
                <w:rFonts w:ascii="Times New Roman" w:hAnsi="Times New Roman" w:cs="Times New Roman"/>
                <w:b/>
                <w:bCs/>
                <w:sz w:val="24"/>
                <w:szCs w:val="24"/>
              </w:rPr>
              <w:t>одарёнными</w:t>
            </w:r>
            <w:proofErr w:type="gramEnd"/>
            <w:r w:rsidRPr="00A239E0">
              <w:rPr>
                <w:rFonts w:ascii="Times New Roman" w:hAnsi="Times New Roman" w:cs="Times New Roman"/>
                <w:b/>
                <w:bCs/>
                <w:sz w:val="24"/>
                <w:szCs w:val="24"/>
              </w:rPr>
              <w:t xml:space="preserve"> детьми-3</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7.1.</w:t>
            </w:r>
          </w:p>
        </w:tc>
        <w:tc>
          <w:tcPr>
            <w:tcW w:w="4338" w:type="dxa"/>
            <w:gridSpan w:val="2"/>
          </w:tcPr>
          <w:p w:rsidR="00722270" w:rsidRPr="00A239E0" w:rsidRDefault="00722270" w:rsidP="000E170A">
            <w:pPr>
              <w:pStyle w:val="Standard"/>
              <w:jc w:val="both"/>
              <w:rPr>
                <w:rFonts w:ascii="Times New Roman" w:hAnsi="Times New Roman" w:cs="Times New Roman"/>
                <w:color w:val="FF0000"/>
              </w:rPr>
            </w:pPr>
            <w:proofErr w:type="gramStart"/>
            <w:r w:rsidRPr="00A239E0">
              <w:rPr>
                <w:rFonts w:ascii="Times New Roman" w:hAnsi="Times New Roman" w:cs="Times New Roman"/>
              </w:rPr>
              <w:t>Обеспечение участия обучающихся    в мероприятиях различного уровня</w:t>
            </w:r>
            <w:proofErr w:type="gramEnd"/>
          </w:p>
        </w:tc>
        <w:tc>
          <w:tcPr>
            <w:tcW w:w="3689" w:type="dxa"/>
            <w:gridSpan w:val="2"/>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наличие программ, в том числе образовательных, направленных на работу с одаренными детьми</w:t>
            </w:r>
          </w:p>
        </w:tc>
        <w:tc>
          <w:tcPr>
            <w:tcW w:w="145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7.2.</w:t>
            </w:r>
          </w:p>
        </w:tc>
        <w:tc>
          <w:tcPr>
            <w:tcW w:w="4338" w:type="dxa"/>
            <w:gridSpan w:val="2"/>
          </w:tcPr>
          <w:p w:rsidR="00722270" w:rsidRPr="00A239E0" w:rsidRDefault="00722270" w:rsidP="000E170A">
            <w:pPr>
              <w:pStyle w:val="Standard"/>
              <w:snapToGrid w:val="0"/>
              <w:jc w:val="both"/>
              <w:rPr>
                <w:rFonts w:ascii="Times New Roman" w:hAnsi="Times New Roman" w:cs="Times New Roman"/>
                <w:color w:val="FF0000"/>
              </w:rPr>
            </w:pPr>
            <w:r w:rsidRPr="00A239E0">
              <w:rPr>
                <w:rFonts w:ascii="Times New Roman" w:hAnsi="Times New Roman" w:cs="Times New Roman"/>
              </w:rPr>
              <w:t xml:space="preserve">Наличие обучающихся, победителей и призеров интеллектуальных, творческих и спортивных состязаний (не ниже муниципального уровня), получивших поддержку (гранты, стипендии, ценные подарки) в соответствии с графиком мероприятий. </w:t>
            </w:r>
            <w:proofErr w:type="gramStart"/>
            <w:r w:rsidRPr="00A239E0">
              <w:rPr>
                <w:rFonts w:ascii="Times New Roman" w:hAnsi="Times New Roman" w:cs="Times New Roman"/>
              </w:rPr>
              <w:t>Утвержденных</w:t>
            </w:r>
            <w:proofErr w:type="gramEnd"/>
            <w:r w:rsidRPr="00A239E0">
              <w:rPr>
                <w:rFonts w:ascii="Times New Roman" w:hAnsi="Times New Roman" w:cs="Times New Roman"/>
              </w:rPr>
              <w:t xml:space="preserve"> Департаментом образования и молодежной политики на год</w:t>
            </w:r>
          </w:p>
        </w:tc>
        <w:tc>
          <w:tcPr>
            <w:tcW w:w="3689" w:type="dxa"/>
            <w:gridSpan w:val="2"/>
          </w:tcPr>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наличие документов о победителях и призерах интеллектуальных, творческих и спортивных состязаний (не ниже областного уровня), получивших поддержку (гранты, стипендии, ценные подарки)</w:t>
            </w:r>
          </w:p>
        </w:tc>
        <w:tc>
          <w:tcPr>
            <w:tcW w:w="145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- 2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8.</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Реализация программ и мероприятий по сохранению и укреплению здоровья обучающихся-3</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8.1.</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Реализация образовательным  учреждением программ по сохранению и укреплению здоровья детей</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в образовательном  учреждении  программы по сохранению и укреплению здоровья</w:t>
            </w:r>
          </w:p>
        </w:tc>
        <w:tc>
          <w:tcPr>
            <w:tcW w:w="145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- 1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8.2.</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Организация каникулярного отдыха</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Положение о лагере дневного пребывания, программа работы, анализ по итогам работы</w:t>
            </w:r>
          </w:p>
        </w:tc>
        <w:tc>
          <w:tcPr>
            <w:tcW w:w="145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отчетная документация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да - 2б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9.</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Организация </w:t>
            </w:r>
            <w:proofErr w:type="gramStart"/>
            <w:r w:rsidRPr="00A239E0">
              <w:rPr>
                <w:rFonts w:ascii="Times New Roman" w:hAnsi="Times New Roman" w:cs="Times New Roman"/>
                <w:b/>
                <w:bCs/>
                <w:sz w:val="24"/>
                <w:szCs w:val="24"/>
              </w:rPr>
              <w:t>оздоровительной</w:t>
            </w:r>
            <w:proofErr w:type="gramEnd"/>
            <w:r w:rsidRPr="00A239E0">
              <w:rPr>
                <w:rFonts w:ascii="Times New Roman" w:hAnsi="Times New Roman" w:cs="Times New Roman"/>
                <w:b/>
                <w:bCs/>
                <w:sz w:val="24"/>
                <w:szCs w:val="24"/>
              </w:rPr>
              <w:t xml:space="preserve"> и спортивной работы-3</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9.1.</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Доля обучающихся, занимающихся адаптивной физкультурой, от общего числа школьников</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45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100 %</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/Ч2*100%,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обучающихся, занимающихся адаптивной физкультурой (без учета обучающихся, </w:t>
            </w:r>
            <w:r w:rsidRPr="00A239E0">
              <w:rPr>
                <w:rFonts w:ascii="Times New Roman" w:hAnsi="Times New Roman" w:cs="Times New Roman"/>
                <w:kern w:val="3"/>
                <w:sz w:val="24"/>
                <w:szCs w:val="24"/>
                <w:lang w:eastAsia="ar-SA"/>
              </w:rPr>
              <w:lastRenderedPageBreak/>
              <w:t>имеющих медицинские противопоказания для занятий адаптивной физкультурой);</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общая численность обучающихся  на 31.05. отчетного года</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100%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менее 100%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9.2.</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 xml:space="preserve">Средний уровень физической подготовленности </w:t>
            </w:r>
            <w:proofErr w:type="gramStart"/>
            <w:r w:rsidRPr="00A239E0">
              <w:rPr>
                <w:rFonts w:ascii="Times New Roman" w:hAnsi="Times New Roman" w:cs="Times New Roman"/>
              </w:rPr>
              <w:t>обучающихся</w:t>
            </w:r>
            <w:proofErr w:type="gramEnd"/>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Показатель среднего уровня физической подготовленности </w:t>
            </w:r>
            <w:proofErr w:type="gramStart"/>
            <w:r w:rsidRPr="00A239E0">
              <w:rPr>
                <w:rFonts w:ascii="Times New Roman" w:hAnsi="Times New Roman" w:cs="Times New Roman"/>
                <w:sz w:val="24"/>
                <w:szCs w:val="24"/>
              </w:rPr>
              <w:t>обучающихся</w:t>
            </w:r>
            <w:proofErr w:type="gramEnd"/>
          </w:p>
        </w:tc>
        <w:tc>
          <w:tcPr>
            <w:tcW w:w="145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не ниже среднерайонного показателя за предыдущий учебный год</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методика расчета показателя осуществляется согласно положению об областном спортивном фестивале на отчётный учебный год по результатам тестирования физической подготовленности обучающихся по программе Всероссийских спортивных соревнований школьников «Президентские состязания»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ниже среднерайонного показателя за предыдущий учебный год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ниже среднерайонного показателя за предыдущий учебный год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9.3.</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Доля обучающихся, занимающихся в спортивных кружках, секциях, клубах, от общего числа школьников</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453" w:type="dxa"/>
          </w:tcPr>
          <w:p w:rsidR="00722270" w:rsidRPr="00A239E0" w:rsidRDefault="00722270" w:rsidP="000E170A">
            <w:pPr>
              <w:pStyle w:val="11"/>
              <w:ind w:left="0"/>
              <w:jc w:val="both"/>
              <w:rPr>
                <w:rFonts w:ascii="Times New Roman" w:hAnsi="Times New Roman" w:cs="Times New Roman"/>
              </w:rPr>
            </w:pPr>
            <w:r w:rsidRPr="00A239E0">
              <w:rPr>
                <w:rFonts w:ascii="Times New Roman" w:hAnsi="Times New Roman" w:cs="Times New Roman"/>
              </w:rPr>
              <w:t>100%</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/Ч2*100%, где</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Ч</w:t>
            </w:r>
            <w:proofErr w:type="gramStart"/>
            <w:r w:rsidRPr="00A239E0">
              <w:rPr>
                <w:rFonts w:ascii="Times New Roman" w:hAnsi="Times New Roman" w:cs="Times New Roman"/>
                <w:kern w:val="3"/>
                <w:sz w:val="24"/>
                <w:szCs w:val="24"/>
                <w:lang w:eastAsia="ar-SA"/>
              </w:rPr>
              <w:t>1</w:t>
            </w:r>
            <w:proofErr w:type="gramEnd"/>
            <w:r w:rsidRPr="00A239E0">
              <w:rPr>
                <w:rFonts w:ascii="Times New Roman" w:hAnsi="Times New Roman" w:cs="Times New Roman"/>
                <w:kern w:val="3"/>
                <w:sz w:val="24"/>
                <w:szCs w:val="24"/>
                <w:lang w:eastAsia="ar-SA"/>
              </w:rPr>
              <w:t xml:space="preserve"> - количество обучающихся, занимающихся в спортивных кружках, секциях, клубах, от общего </w:t>
            </w:r>
            <w:r w:rsidRPr="00A239E0">
              <w:rPr>
                <w:rFonts w:ascii="Times New Roman" w:hAnsi="Times New Roman" w:cs="Times New Roman"/>
                <w:kern w:val="3"/>
                <w:sz w:val="24"/>
                <w:szCs w:val="24"/>
                <w:lang w:eastAsia="ar-SA"/>
              </w:rPr>
              <w:lastRenderedPageBreak/>
              <w:t>числа обучающихся (без учета обучающихся, имеющих медицинские противопоказания для занятий спортом);</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Ч</w:t>
            </w:r>
            <w:proofErr w:type="gramStart"/>
            <w:r w:rsidRPr="00A239E0">
              <w:rPr>
                <w:rFonts w:ascii="Times New Roman" w:hAnsi="Times New Roman" w:cs="Times New Roman"/>
                <w:kern w:val="3"/>
                <w:sz w:val="24"/>
                <w:szCs w:val="24"/>
              </w:rPr>
              <w:t>2</w:t>
            </w:r>
            <w:proofErr w:type="gramEnd"/>
            <w:r w:rsidRPr="00A239E0">
              <w:rPr>
                <w:rFonts w:ascii="Times New Roman" w:hAnsi="Times New Roman" w:cs="Times New Roman"/>
                <w:kern w:val="3"/>
                <w:sz w:val="24"/>
                <w:szCs w:val="24"/>
              </w:rPr>
              <w:t xml:space="preserve"> - общая численность обучающихся  на 31.05. отчетного года</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100%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ниже 100%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10.</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Создание условий для реализации </w:t>
            </w:r>
            <w:proofErr w:type="gramStart"/>
            <w:r w:rsidRPr="00A239E0">
              <w:rPr>
                <w:rFonts w:ascii="Times New Roman" w:hAnsi="Times New Roman" w:cs="Times New Roman"/>
                <w:b/>
                <w:bCs/>
                <w:sz w:val="24"/>
                <w:szCs w:val="24"/>
              </w:rPr>
              <w:t>обучающимися</w:t>
            </w:r>
            <w:proofErr w:type="gramEnd"/>
            <w:r w:rsidRPr="00A239E0">
              <w:rPr>
                <w:rFonts w:ascii="Times New Roman" w:hAnsi="Times New Roman" w:cs="Times New Roman"/>
                <w:b/>
                <w:bCs/>
                <w:sz w:val="24"/>
                <w:szCs w:val="24"/>
              </w:rPr>
              <w:t xml:space="preserve"> индивидуальных учебных планов-1</w:t>
            </w:r>
          </w:p>
        </w:tc>
      </w:tr>
      <w:tr w:rsidR="00722270" w:rsidRPr="00A239E0">
        <w:trPr>
          <w:gridBefore w:val="1"/>
          <w:wBefore w:w="50" w:type="dxa"/>
          <w:trHeight w:val="1949"/>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Создание условий для реализации </w:t>
            </w:r>
            <w:proofErr w:type="gramStart"/>
            <w:r w:rsidRPr="00A239E0">
              <w:rPr>
                <w:rFonts w:ascii="Times New Roman" w:hAnsi="Times New Roman" w:cs="Times New Roman"/>
                <w:sz w:val="24"/>
                <w:szCs w:val="24"/>
              </w:rPr>
              <w:t>обучающимися</w:t>
            </w:r>
            <w:proofErr w:type="gramEnd"/>
            <w:r w:rsidRPr="00A239E0">
              <w:rPr>
                <w:rFonts w:ascii="Times New Roman" w:hAnsi="Times New Roman" w:cs="Times New Roman"/>
                <w:sz w:val="24"/>
                <w:szCs w:val="24"/>
              </w:rPr>
              <w:t xml:space="preserve"> индивидуальных учебных планов</w:t>
            </w:r>
          </w:p>
        </w:tc>
        <w:tc>
          <w:tcPr>
            <w:tcW w:w="3689" w:type="dxa"/>
            <w:gridSpan w:val="2"/>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выполнение следующих требований:</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-наличие индивидуальных учебных планов;</w:t>
            </w:r>
          </w:p>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-обеспечение возможности обучаться с использованием дистанционных образовательных технологий;</w:t>
            </w:r>
          </w:p>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 организация образовательного процесса в соответствии с действующим законодательством</w:t>
            </w:r>
          </w:p>
          <w:p w:rsidR="00722270" w:rsidRPr="00A239E0" w:rsidRDefault="00722270" w:rsidP="000E170A">
            <w:pPr>
              <w:spacing w:after="0" w:line="240" w:lineRule="auto"/>
              <w:jc w:val="both"/>
              <w:rPr>
                <w:rFonts w:ascii="Times New Roman" w:hAnsi="Times New Roman" w:cs="Times New Roman"/>
                <w:sz w:val="24"/>
                <w:szCs w:val="24"/>
              </w:rPr>
            </w:pP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spacing w:after="0" w:line="240" w:lineRule="auto"/>
              <w:jc w:val="both"/>
              <w:rPr>
                <w:rFonts w:ascii="Times New Roman" w:hAnsi="Times New Roman" w:cs="Times New Roman"/>
                <w:kern w:val="3"/>
                <w:sz w:val="24"/>
                <w:szCs w:val="24"/>
              </w:rPr>
            </w:pPr>
            <w:r w:rsidRPr="00A239E0">
              <w:rPr>
                <w:rFonts w:ascii="Times New Roman" w:hAnsi="Times New Roman" w:cs="Times New Roman"/>
                <w:kern w:val="3"/>
                <w:sz w:val="24"/>
                <w:szCs w:val="24"/>
              </w:rPr>
              <w:t>да – 1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нет – 0 б</w:t>
            </w:r>
          </w:p>
        </w:tc>
      </w:tr>
      <w:tr w:rsidR="00722270" w:rsidRPr="00A239E0">
        <w:trPr>
          <w:gridBefore w:val="1"/>
          <w:wBefore w:w="50" w:type="dxa"/>
          <w:trHeight w:val="325"/>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11.</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Реализация программ дополнительного образования на базе образовательного учреждения-7</w:t>
            </w:r>
          </w:p>
        </w:tc>
      </w:tr>
      <w:tr w:rsidR="00722270" w:rsidRPr="00A239E0">
        <w:trPr>
          <w:gridBefore w:val="1"/>
          <w:wBefore w:w="50" w:type="dxa"/>
          <w:trHeight w:val="486"/>
        </w:trPr>
        <w:tc>
          <w:tcPr>
            <w:tcW w:w="804" w:type="dxa"/>
          </w:tcPr>
          <w:p w:rsidR="00722270" w:rsidRPr="00A239E0" w:rsidRDefault="00722270" w:rsidP="000E170A">
            <w:pPr>
              <w:spacing w:after="0" w:line="240" w:lineRule="auto"/>
              <w:jc w:val="both"/>
              <w:rPr>
                <w:rFonts w:ascii="Times New Roman" w:hAnsi="Times New Roman" w:cs="Times New Roman"/>
                <w:sz w:val="24"/>
                <w:szCs w:val="24"/>
                <w:lang w:val="en-US"/>
              </w:rPr>
            </w:pPr>
            <w:r w:rsidRPr="00A239E0">
              <w:rPr>
                <w:rFonts w:ascii="Times New Roman" w:hAnsi="Times New Roman" w:cs="Times New Roman"/>
                <w:sz w:val="24"/>
                <w:szCs w:val="24"/>
              </w:rPr>
              <w:t>11.</w:t>
            </w:r>
            <w:r w:rsidRPr="00A239E0">
              <w:rPr>
                <w:rFonts w:ascii="Times New Roman" w:hAnsi="Times New Roman" w:cs="Times New Roman"/>
                <w:sz w:val="24"/>
                <w:szCs w:val="24"/>
                <w:lang w:val="en-US"/>
              </w:rPr>
              <w:t>1.</w:t>
            </w:r>
          </w:p>
        </w:tc>
        <w:tc>
          <w:tcPr>
            <w:tcW w:w="4338" w:type="dxa"/>
            <w:gridSpan w:val="2"/>
          </w:tcPr>
          <w:p w:rsidR="00722270" w:rsidRPr="00A239E0" w:rsidRDefault="00722270" w:rsidP="000E170A">
            <w:pPr>
              <w:pStyle w:val="ConsPlusCell"/>
              <w:jc w:val="both"/>
              <w:rPr>
                <w:rFonts w:ascii="Times New Roman" w:hAnsi="Times New Roman" w:cs="Times New Roman"/>
                <w:sz w:val="24"/>
                <w:szCs w:val="24"/>
              </w:rPr>
            </w:pPr>
            <w:r w:rsidRPr="00A239E0">
              <w:rPr>
                <w:rFonts w:ascii="Times New Roman" w:hAnsi="Times New Roman" w:cs="Times New Roman"/>
                <w:sz w:val="24"/>
                <w:szCs w:val="24"/>
              </w:rPr>
              <w:t>Наличие системы дополнительного образования детей</w:t>
            </w:r>
          </w:p>
          <w:p w:rsidR="00722270" w:rsidRPr="00A239E0" w:rsidRDefault="00722270" w:rsidP="000E170A">
            <w:pPr>
              <w:spacing w:after="0" w:line="240" w:lineRule="auto"/>
              <w:jc w:val="both"/>
              <w:rPr>
                <w:rFonts w:ascii="Times New Roman" w:hAnsi="Times New Roman" w:cs="Times New Roman"/>
                <w:sz w:val="24"/>
                <w:szCs w:val="24"/>
              </w:rPr>
            </w:pPr>
          </w:p>
        </w:tc>
        <w:tc>
          <w:tcPr>
            <w:tcW w:w="3689" w:type="dxa"/>
            <w:gridSpan w:val="2"/>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выполнение следующих требований:</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наличие программы (раздела) развития дополнительного образования детей;</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xml:space="preserve">- организация образовательного процесса в соответствии с действующим </w:t>
            </w:r>
            <w:r w:rsidRPr="00A239E0">
              <w:rPr>
                <w:rFonts w:ascii="Times New Roman" w:hAnsi="Times New Roman" w:cs="Times New Roman"/>
              </w:rPr>
              <w:lastRenderedPageBreak/>
              <w:t>законодательством;</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наличие разнонаправленных объединений дополнительного образования детей (не менее 2, включая научно-техническое направление) на базе учреждения;</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 наличие сетевого взаимодействия, в том числе наличие договоров о совместной деятельности</w:t>
            </w:r>
          </w:p>
          <w:p w:rsidR="00722270" w:rsidRPr="00A239E0" w:rsidRDefault="00722270" w:rsidP="000E170A">
            <w:pPr>
              <w:spacing w:after="0" w:line="240" w:lineRule="auto"/>
              <w:jc w:val="both"/>
              <w:rPr>
                <w:rFonts w:ascii="Times New Roman" w:hAnsi="Times New Roman" w:cs="Times New Roman"/>
                <w:sz w:val="24"/>
                <w:szCs w:val="24"/>
              </w:rPr>
            </w:pP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 б</w:t>
            </w:r>
          </w:p>
        </w:tc>
        <w:tc>
          <w:tcPr>
            <w:tcW w:w="3280" w:type="dxa"/>
            <w:gridSpan w:val="4"/>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5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50" w:type="dxa"/>
          <w:trHeight w:val="491"/>
        </w:trPr>
        <w:tc>
          <w:tcPr>
            <w:tcW w:w="804" w:type="dxa"/>
          </w:tcPr>
          <w:p w:rsidR="00722270" w:rsidRPr="00A239E0" w:rsidRDefault="00722270" w:rsidP="000E170A">
            <w:pPr>
              <w:spacing w:after="0" w:line="240" w:lineRule="auto"/>
              <w:jc w:val="both"/>
              <w:rPr>
                <w:rFonts w:ascii="Times New Roman" w:hAnsi="Times New Roman" w:cs="Times New Roman"/>
                <w:sz w:val="24"/>
                <w:szCs w:val="24"/>
                <w:lang w:val="en-US"/>
              </w:rPr>
            </w:pPr>
            <w:r w:rsidRPr="00A239E0">
              <w:rPr>
                <w:rFonts w:ascii="Times New Roman" w:hAnsi="Times New Roman" w:cs="Times New Roman"/>
                <w:sz w:val="24"/>
                <w:szCs w:val="24"/>
              </w:rPr>
              <w:lastRenderedPageBreak/>
              <w:t>11.</w:t>
            </w:r>
            <w:r w:rsidRPr="00A239E0">
              <w:rPr>
                <w:rFonts w:ascii="Times New Roman" w:hAnsi="Times New Roman" w:cs="Times New Roman"/>
                <w:sz w:val="24"/>
                <w:szCs w:val="24"/>
                <w:lang w:val="en-US"/>
              </w:rPr>
              <w:t>2.</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proofErr w:type="gramStart"/>
            <w:r w:rsidRPr="00A239E0">
              <w:rPr>
                <w:rFonts w:ascii="Times New Roman" w:hAnsi="Times New Roman" w:cs="Times New Roman"/>
                <w:sz w:val="24"/>
                <w:szCs w:val="24"/>
              </w:rPr>
              <w:t>Доля обучающихся, получающих услуги по дополнительному образованию в организациях различной организационно-правовой формы и формы собственности, в общей численности обучающихся</w:t>
            </w:r>
            <w:proofErr w:type="gramEnd"/>
          </w:p>
        </w:tc>
        <w:tc>
          <w:tcPr>
            <w:tcW w:w="3689" w:type="dxa"/>
            <w:gridSpan w:val="2"/>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sz w:val="24"/>
                <w:szCs w:val="24"/>
              </w:rPr>
            </w:pPr>
            <w:r w:rsidRPr="00A239E0">
              <w:rPr>
                <w:rFonts w:ascii="Times New Roman" w:hAnsi="Times New Roman" w:cs="Times New Roman"/>
                <w:sz w:val="24"/>
                <w:szCs w:val="24"/>
              </w:rPr>
              <w:t>%</w:t>
            </w:r>
          </w:p>
        </w:tc>
        <w:tc>
          <w:tcPr>
            <w:tcW w:w="1453" w:type="dxa"/>
          </w:tcPr>
          <w:p w:rsidR="00722270" w:rsidRPr="00A239E0" w:rsidRDefault="00722270" w:rsidP="000E170A">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rPr>
              <w:t>не ниже 80%</w:t>
            </w:r>
          </w:p>
          <w:p w:rsidR="00722270" w:rsidRPr="00A239E0" w:rsidRDefault="00722270" w:rsidP="000E170A">
            <w:pPr>
              <w:spacing w:after="0" w:line="240" w:lineRule="auto"/>
              <w:jc w:val="both"/>
              <w:rPr>
                <w:rFonts w:ascii="Times New Roman" w:hAnsi="Times New Roman" w:cs="Times New Roman"/>
                <w:sz w:val="24"/>
                <w:szCs w:val="24"/>
              </w:rPr>
            </w:pP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1</w:t>
            </w:r>
            <w:proofErr w:type="gramEnd"/>
            <w:r w:rsidRPr="00A239E0">
              <w:rPr>
                <w:rFonts w:ascii="Times New Roman" w:hAnsi="Times New Roman" w:cs="Times New Roman"/>
              </w:rPr>
              <w:t>/Ч2*100%, где</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1</w:t>
            </w:r>
            <w:proofErr w:type="gramEnd"/>
            <w:r w:rsidRPr="00A239E0">
              <w:rPr>
                <w:rFonts w:ascii="Times New Roman" w:hAnsi="Times New Roman" w:cs="Times New Roman"/>
              </w:rPr>
              <w:t xml:space="preserve"> - количество обучающихся по программам общего образования, получающих услуги по дополнительному образованию в организациях различной организационно-правовой формы и формы собственности;</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2</w:t>
            </w:r>
            <w:proofErr w:type="gramEnd"/>
            <w:r w:rsidRPr="00A239E0">
              <w:rPr>
                <w:rFonts w:ascii="Times New Roman" w:hAnsi="Times New Roman" w:cs="Times New Roman"/>
              </w:rPr>
              <w:t xml:space="preserve"> - общая численность обучающихся по программам общего образования на 31.05 отчётного года.</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 ниже 80% - 2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ниже 80% - 0 б</w:t>
            </w:r>
          </w:p>
          <w:p w:rsidR="00722270" w:rsidRPr="00A239E0" w:rsidRDefault="00722270" w:rsidP="000E170A">
            <w:pPr>
              <w:pStyle w:val="Standard"/>
              <w:jc w:val="both"/>
              <w:rPr>
                <w:rFonts w:ascii="Times New Roman" w:hAnsi="Times New Roman" w:cs="Times New Roman"/>
              </w:rPr>
            </w:pPr>
          </w:p>
        </w:tc>
      </w:tr>
      <w:tr w:rsidR="00722270" w:rsidRPr="00A239E0">
        <w:trPr>
          <w:gridBefore w:val="1"/>
          <w:wBefore w:w="50" w:type="dxa"/>
          <w:trHeight w:val="491"/>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lang w:val="en-US"/>
              </w:rPr>
            </w:pPr>
            <w:r w:rsidRPr="00A239E0">
              <w:rPr>
                <w:rFonts w:ascii="Times New Roman" w:hAnsi="Times New Roman" w:cs="Times New Roman"/>
                <w:b/>
                <w:bCs/>
                <w:sz w:val="24"/>
                <w:szCs w:val="24"/>
              </w:rPr>
              <w:t>12</w:t>
            </w:r>
            <w:r w:rsidRPr="00A239E0">
              <w:rPr>
                <w:rFonts w:ascii="Times New Roman" w:hAnsi="Times New Roman" w:cs="Times New Roman"/>
                <w:b/>
                <w:bCs/>
                <w:sz w:val="24"/>
                <w:szCs w:val="24"/>
                <w:lang w:val="en-US"/>
              </w:rPr>
              <w:t>.</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Динамика индивидуальных образовательных результатов обучающихся-2</w:t>
            </w:r>
          </w:p>
        </w:tc>
      </w:tr>
      <w:tr w:rsidR="00722270" w:rsidRPr="00A239E0">
        <w:trPr>
          <w:gridBefore w:val="1"/>
          <w:wBefore w:w="50" w:type="dxa"/>
          <w:trHeight w:val="491"/>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12.1.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Динамика индивидуальных образовательных результатов </w:t>
            </w:r>
            <w:r w:rsidRPr="00A239E0">
              <w:rPr>
                <w:rFonts w:ascii="Times New Roman" w:hAnsi="Times New Roman" w:cs="Times New Roman"/>
                <w:sz w:val="24"/>
                <w:szCs w:val="24"/>
              </w:rPr>
              <w:lastRenderedPageBreak/>
              <w:t>обучающихся (в т.ч. портфолио)</w:t>
            </w:r>
          </w:p>
        </w:tc>
        <w:tc>
          <w:tcPr>
            <w:tcW w:w="3689" w:type="dxa"/>
            <w:gridSpan w:val="2"/>
          </w:tcPr>
          <w:p w:rsidR="00722270" w:rsidRPr="00A239E0" w:rsidRDefault="00722270" w:rsidP="00B0589D">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lastRenderedPageBreak/>
              <w:t xml:space="preserve">индивидуальный учет результатов освоения </w:t>
            </w:r>
            <w:proofErr w:type="gramStart"/>
            <w:r w:rsidRPr="00A239E0">
              <w:rPr>
                <w:rFonts w:ascii="Times New Roman" w:hAnsi="Times New Roman" w:cs="Times New Roman"/>
                <w:kern w:val="3"/>
                <w:sz w:val="24"/>
                <w:szCs w:val="24"/>
                <w:lang w:eastAsia="ar-SA"/>
              </w:rPr>
              <w:lastRenderedPageBreak/>
              <w:t>обучающимися</w:t>
            </w:r>
            <w:proofErr w:type="gramEnd"/>
            <w:r w:rsidRPr="00A239E0">
              <w:rPr>
                <w:rFonts w:ascii="Times New Roman" w:hAnsi="Times New Roman" w:cs="Times New Roman"/>
                <w:kern w:val="3"/>
                <w:sz w:val="24"/>
                <w:szCs w:val="24"/>
                <w:lang w:eastAsia="ar-SA"/>
              </w:rPr>
              <w:t xml:space="preserve"> образовательных программ, хранение в архивах информации об этих результатах на бумажных и электронных носителях,</w:t>
            </w:r>
          </w:p>
          <w:p w:rsidR="00722270" w:rsidRPr="00A239E0" w:rsidRDefault="00722270" w:rsidP="00B0589D">
            <w:pPr>
              <w:suppressAutoHyphens/>
              <w:autoSpaceDN w:val="0"/>
              <w:spacing w:after="0" w:line="240" w:lineRule="auto"/>
              <w:jc w:val="both"/>
              <w:textAlignment w:val="baseline"/>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организация мониторинга индивидуальных образовательных результатов обучающихся,</w:t>
            </w:r>
          </w:p>
          <w:p w:rsidR="00722270" w:rsidRPr="00A239E0" w:rsidRDefault="00722270" w:rsidP="00B0589D">
            <w:pPr>
              <w:spacing w:after="0" w:line="240" w:lineRule="auto"/>
              <w:jc w:val="both"/>
              <w:rPr>
                <w:rFonts w:ascii="Times New Roman" w:hAnsi="Times New Roman" w:cs="Times New Roman"/>
                <w:sz w:val="24"/>
                <w:szCs w:val="24"/>
              </w:rPr>
            </w:pPr>
            <w:r w:rsidRPr="00A239E0">
              <w:rPr>
                <w:rFonts w:ascii="Times New Roman" w:hAnsi="Times New Roman" w:cs="Times New Roman"/>
                <w:kern w:val="3"/>
                <w:sz w:val="24"/>
                <w:szCs w:val="24"/>
              </w:rPr>
              <w:t xml:space="preserve">обеспечение </w:t>
            </w:r>
            <w:proofErr w:type="gramStart"/>
            <w:r w:rsidRPr="00A239E0">
              <w:rPr>
                <w:rFonts w:ascii="Times New Roman" w:hAnsi="Times New Roman" w:cs="Times New Roman"/>
                <w:kern w:val="3"/>
                <w:sz w:val="24"/>
                <w:szCs w:val="24"/>
              </w:rPr>
              <w:t>функционирования внутренней системы оценки качества образования</w:t>
            </w:r>
            <w:proofErr w:type="gramEnd"/>
          </w:p>
        </w:tc>
        <w:tc>
          <w:tcPr>
            <w:tcW w:w="1453" w:type="dxa"/>
          </w:tcPr>
          <w:p w:rsidR="00722270" w:rsidRPr="00A239E0" w:rsidRDefault="00722270" w:rsidP="008B2CE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-0 б</w:t>
            </w:r>
          </w:p>
        </w:tc>
      </w:tr>
      <w:tr w:rsidR="00722270" w:rsidRPr="00A239E0">
        <w:trPr>
          <w:gridBefore w:val="1"/>
          <w:wBefore w:w="50" w:type="dxa"/>
          <w:trHeight w:val="36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lang w:val="en-US"/>
              </w:rPr>
            </w:pPr>
            <w:r w:rsidRPr="00A239E0">
              <w:rPr>
                <w:rFonts w:ascii="Times New Roman" w:hAnsi="Times New Roman" w:cs="Times New Roman"/>
                <w:b/>
                <w:bCs/>
                <w:sz w:val="24"/>
                <w:szCs w:val="24"/>
              </w:rPr>
              <w:lastRenderedPageBreak/>
              <w:t>13</w:t>
            </w:r>
            <w:r w:rsidRPr="00A239E0">
              <w:rPr>
                <w:rFonts w:ascii="Times New Roman" w:hAnsi="Times New Roman" w:cs="Times New Roman"/>
                <w:b/>
                <w:bCs/>
                <w:sz w:val="24"/>
                <w:szCs w:val="24"/>
                <w:lang w:val="en-US"/>
              </w:rPr>
              <w:t>.</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Уровень удовлетворенности населения качеством работы учреждения-4</w:t>
            </w:r>
          </w:p>
        </w:tc>
      </w:tr>
      <w:tr w:rsidR="00722270" w:rsidRPr="00A239E0">
        <w:trPr>
          <w:gridBefore w:val="1"/>
          <w:wBefore w:w="50" w:type="dxa"/>
          <w:trHeight w:val="1949"/>
        </w:trPr>
        <w:tc>
          <w:tcPr>
            <w:tcW w:w="804" w:type="dxa"/>
          </w:tcPr>
          <w:p w:rsidR="00722270" w:rsidRPr="00A239E0" w:rsidRDefault="00722270" w:rsidP="000E170A">
            <w:pPr>
              <w:spacing w:after="0" w:line="240" w:lineRule="auto"/>
              <w:jc w:val="both"/>
              <w:rPr>
                <w:rFonts w:ascii="Times New Roman" w:hAnsi="Times New Roman" w:cs="Times New Roman"/>
                <w:sz w:val="24"/>
                <w:szCs w:val="24"/>
                <w:lang w:val="en-US"/>
              </w:rPr>
            </w:pPr>
            <w:r w:rsidRPr="00A239E0">
              <w:rPr>
                <w:rFonts w:ascii="Times New Roman" w:hAnsi="Times New Roman" w:cs="Times New Roman"/>
                <w:sz w:val="24"/>
                <w:szCs w:val="24"/>
              </w:rPr>
              <w:t>13.</w:t>
            </w:r>
            <w:r w:rsidRPr="00A239E0">
              <w:rPr>
                <w:rFonts w:ascii="Times New Roman" w:hAnsi="Times New Roman" w:cs="Times New Roman"/>
                <w:sz w:val="24"/>
                <w:szCs w:val="24"/>
                <w:lang w:val="en-US"/>
              </w:rPr>
              <w:t>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независимой оценки качества работы образовательного учреждения</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удовлетворенности</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60 % от максимально возможного количества баллов</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информация районного общественного совета при комитете образования,</w:t>
            </w:r>
            <w:r w:rsidRPr="00A239E0">
              <w:rPr>
                <w:rFonts w:ascii="Times New Roman" w:hAnsi="Times New Roman" w:cs="Times New Roman"/>
                <w:b/>
                <w:bCs/>
                <w:sz w:val="24"/>
                <w:szCs w:val="24"/>
              </w:rPr>
              <w:t xml:space="preserve"> </w:t>
            </w:r>
            <w:r w:rsidRPr="00A239E0">
              <w:rPr>
                <w:rFonts w:ascii="Times New Roman" w:hAnsi="Times New Roman" w:cs="Times New Roman"/>
                <w:sz w:val="24"/>
                <w:szCs w:val="24"/>
              </w:rPr>
              <w:t>молодежной политики и спорта Администрации муниципального района</w:t>
            </w:r>
          </w:p>
        </w:tc>
      </w:tr>
      <w:tr w:rsidR="00722270" w:rsidRPr="00A239E0">
        <w:trPr>
          <w:gridBefore w:val="1"/>
          <w:wBefore w:w="50" w:type="dxa"/>
          <w:trHeight w:val="1949"/>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13.2.</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Итоги мониторинга удовлетворенности родителей образовательного учреждения качеством предоставляемых услуг</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удовлетворенности</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 менее 85%</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ежеквартальный мониторинг удовлетворенности родителей образовательного  учреждения качеством предоставляемых услуг, проводимый общественным (наблюдательным) советом образовательного учреждения </w:t>
            </w:r>
          </w:p>
        </w:tc>
      </w:tr>
      <w:tr w:rsidR="00722270" w:rsidRPr="00A239E0">
        <w:trPr>
          <w:gridBefore w:val="1"/>
          <w:wBefore w:w="50" w:type="dxa"/>
          <w:trHeight w:val="490"/>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14.</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Результативность финансово-хозяйственной деятельности и ресурсного обеспечения учреждения-8</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14.1.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Выполнение целевого показателя </w:t>
            </w:r>
            <w:r w:rsidRPr="00A239E0">
              <w:rPr>
                <w:rFonts w:ascii="Times New Roman" w:hAnsi="Times New Roman" w:cs="Times New Roman"/>
                <w:sz w:val="24"/>
                <w:szCs w:val="24"/>
              </w:rPr>
              <w:lastRenderedPageBreak/>
              <w:t>средней заработной платы педагогических работников</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239E0">
              <w:rPr>
                <w:rFonts w:ascii="Times New Roman" w:hAnsi="Times New Roman" w:cs="Times New Roman"/>
                <w:sz w:val="24"/>
                <w:szCs w:val="24"/>
              </w:rPr>
              <w:t xml:space="preserve">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 * 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 xml:space="preserve">А - среднемесячная номинально начисленная заработная плата педагогических работников по данным статистического отчета комитета образования, молодежной политики и спорта Администрации муниципального района за отчетный период;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установленный целевой показатель за отчетный период.</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r>
              <w:rPr>
                <w:rFonts w:ascii="Times New Roman" w:hAnsi="Times New Roman" w:cs="Times New Roman"/>
                <w:sz w:val="24"/>
                <w:szCs w:val="24"/>
              </w:rPr>
              <w:t>3</w:t>
            </w:r>
            <w:r w:rsidRPr="00A239E0">
              <w:rPr>
                <w:rFonts w:ascii="Times New Roman" w:hAnsi="Times New Roman" w:cs="Times New Roman"/>
                <w:sz w:val="24"/>
                <w:szCs w:val="24"/>
              </w:rPr>
              <w:t xml:space="preserve">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100%- 0 б,</w:t>
            </w:r>
          </w:p>
          <w:p w:rsidR="00722270" w:rsidRPr="00A239E0" w:rsidRDefault="00722270" w:rsidP="000E170A">
            <w:pPr>
              <w:spacing w:after="0" w:line="240" w:lineRule="auto"/>
              <w:jc w:val="both"/>
              <w:rPr>
                <w:rFonts w:ascii="Times New Roman" w:hAnsi="Times New Roman" w:cs="Times New Roman"/>
                <w:sz w:val="24"/>
                <w:szCs w:val="24"/>
              </w:rPr>
            </w:pP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14.2.</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платных образовательных услуг направленных на заработную плату педагогических работников</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1 %-30 %</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(А/В) * 100%, где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А </w:t>
            </w:r>
            <w:proofErr w:type="gramStart"/>
            <w:r w:rsidRPr="00A239E0">
              <w:rPr>
                <w:rFonts w:ascii="Times New Roman" w:hAnsi="Times New Roman" w:cs="Times New Roman"/>
                <w:sz w:val="24"/>
                <w:szCs w:val="24"/>
              </w:rPr>
              <w:t>-р</w:t>
            </w:r>
            <w:proofErr w:type="gramEnd"/>
            <w:r w:rsidRPr="00A239E0">
              <w:rPr>
                <w:rFonts w:ascii="Times New Roman" w:hAnsi="Times New Roman" w:cs="Times New Roman"/>
                <w:sz w:val="24"/>
                <w:szCs w:val="24"/>
              </w:rPr>
              <w:t>азмер денежных средств, поступивших в учреждение от  приносящего дохода деятельности за отчетный год по данным годового бухгалтерского отчета (ф. 0503737);</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В - размер денежных средств, направленных на заработную плату</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менее 1 % до 10% - 1б,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 10% до 20 %- 2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свыше 20% - 3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14.3.</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Отсутствие нарушений по ведению бухгалтерского, налогового учета, </w:t>
            </w:r>
            <w:r w:rsidRPr="00A239E0">
              <w:rPr>
                <w:rFonts w:ascii="Times New Roman" w:hAnsi="Times New Roman" w:cs="Times New Roman"/>
                <w:sz w:val="24"/>
                <w:szCs w:val="24"/>
              </w:rPr>
              <w:lastRenderedPageBreak/>
              <w:t>расчетов норматива затрат по учреждению, статистической отчетности</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 xml:space="preserve">акты проверок, результаты мониторинга, данные годового </w:t>
            </w:r>
            <w:r w:rsidRPr="00A239E0">
              <w:rPr>
                <w:rFonts w:ascii="Times New Roman" w:hAnsi="Times New Roman" w:cs="Times New Roman"/>
                <w:sz w:val="24"/>
                <w:szCs w:val="24"/>
              </w:rPr>
              <w:lastRenderedPageBreak/>
              <w:t>бухгалтерского отчета.</w:t>
            </w:r>
          </w:p>
          <w:p w:rsidR="00722270" w:rsidRPr="00A239E0" w:rsidRDefault="00722270" w:rsidP="000E170A">
            <w:pPr>
              <w:spacing w:after="0" w:line="240" w:lineRule="auto"/>
              <w:jc w:val="both"/>
              <w:rPr>
                <w:rFonts w:ascii="Times New Roman" w:hAnsi="Times New Roman" w:cs="Times New Roman"/>
                <w:sz w:val="24"/>
                <w:szCs w:val="24"/>
              </w:rPr>
            </w:pPr>
          </w:p>
        </w:tc>
        <w:tc>
          <w:tcPr>
            <w:tcW w:w="1453"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да/нет</w:t>
            </w:r>
          </w:p>
        </w:tc>
        <w:tc>
          <w:tcPr>
            <w:tcW w:w="1773" w:type="dxa"/>
            <w:gridSpan w:val="3"/>
          </w:tcPr>
          <w:p w:rsidR="00722270" w:rsidRPr="00A239E0" w:rsidRDefault="00722270" w:rsidP="000E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A239E0">
              <w:rPr>
                <w:rFonts w:ascii="Times New Roman" w:hAnsi="Times New Roman" w:cs="Times New Roman"/>
                <w:sz w:val="24"/>
                <w:szCs w:val="24"/>
              </w:rPr>
              <w:t xml:space="preserve"> б</w:t>
            </w:r>
          </w:p>
        </w:tc>
        <w:tc>
          <w:tcPr>
            <w:tcW w:w="328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нарушений – 0 б, отсутствие нарушений– </w:t>
            </w:r>
            <w:r>
              <w:rPr>
                <w:rFonts w:ascii="Times New Roman" w:hAnsi="Times New Roman" w:cs="Times New Roman"/>
                <w:sz w:val="24"/>
                <w:szCs w:val="24"/>
              </w:rPr>
              <w:t>2</w:t>
            </w:r>
            <w:r w:rsidRPr="00A239E0">
              <w:rPr>
                <w:rFonts w:ascii="Times New Roman" w:hAnsi="Times New Roman" w:cs="Times New Roman"/>
                <w:sz w:val="24"/>
                <w:szCs w:val="24"/>
              </w:rPr>
              <w:t xml:space="preserve">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15.</w:t>
            </w:r>
          </w:p>
        </w:tc>
        <w:tc>
          <w:tcPr>
            <w:tcW w:w="14533" w:type="dxa"/>
            <w:gridSpan w:val="12"/>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Безопасность </w:t>
            </w:r>
            <w:proofErr w:type="gramStart"/>
            <w:r w:rsidRPr="00A239E0">
              <w:rPr>
                <w:rFonts w:ascii="Times New Roman" w:hAnsi="Times New Roman" w:cs="Times New Roman"/>
                <w:b/>
                <w:bCs/>
                <w:sz w:val="24"/>
                <w:szCs w:val="24"/>
              </w:rPr>
              <w:t>образовательного</w:t>
            </w:r>
            <w:proofErr w:type="gramEnd"/>
            <w:r w:rsidRPr="00A239E0">
              <w:rPr>
                <w:rFonts w:ascii="Times New Roman" w:hAnsi="Times New Roman" w:cs="Times New Roman"/>
                <w:b/>
                <w:bCs/>
                <w:sz w:val="24"/>
                <w:szCs w:val="24"/>
              </w:rPr>
              <w:t xml:space="preserve"> учреждения-8</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15.1.</w:t>
            </w:r>
          </w:p>
        </w:tc>
        <w:tc>
          <w:tcPr>
            <w:tcW w:w="433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в образовательном учреждении паспортов: антитеррористической  безопасности, паспорта дорожной безопасности, паспорта доступности, паспорта пожарной безопасности</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Устанавливается 1 раз в год в </w:t>
            </w:r>
            <w:r w:rsidRPr="00A239E0">
              <w:rPr>
                <w:rFonts w:ascii="Times New Roman" w:hAnsi="Times New Roman" w:cs="Times New Roman"/>
                <w:sz w:val="24"/>
                <w:szCs w:val="24"/>
                <w:lang w:val="en-US"/>
              </w:rPr>
              <w:t>IV</w:t>
            </w:r>
            <w:r w:rsidRPr="00A239E0">
              <w:rPr>
                <w:rFonts w:ascii="Times New Roman" w:hAnsi="Times New Roman" w:cs="Times New Roman"/>
                <w:sz w:val="24"/>
                <w:szCs w:val="24"/>
              </w:rPr>
              <w:t xml:space="preserve"> квартале</w:t>
            </w:r>
          </w:p>
        </w:tc>
        <w:tc>
          <w:tcPr>
            <w:tcW w:w="3689" w:type="dxa"/>
            <w:gridSpan w:val="2"/>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да/нет</w:t>
            </w:r>
          </w:p>
        </w:tc>
        <w:tc>
          <w:tcPr>
            <w:tcW w:w="1656" w:type="dxa"/>
            <w:gridSpan w:val="2"/>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да/нет</w:t>
            </w:r>
          </w:p>
          <w:p w:rsidR="00722270" w:rsidRPr="00A239E0" w:rsidRDefault="00722270" w:rsidP="000E170A">
            <w:pPr>
              <w:spacing w:after="0" w:line="240" w:lineRule="auto"/>
              <w:jc w:val="both"/>
              <w:rPr>
                <w:rFonts w:ascii="Times New Roman" w:hAnsi="Times New Roman" w:cs="Times New Roman"/>
                <w:sz w:val="24"/>
                <w:szCs w:val="24"/>
              </w:rPr>
            </w:pPr>
          </w:p>
        </w:tc>
        <w:tc>
          <w:tcPr>
            <w:tcW w:w="157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4 б</w:t>
            </w:r>
          </w:p>
        </w:tc>
        <w:tc>
          <w:tcPr>
            <w:tcW w:w="3280" w:type="dxa"/>
            <w:gridSpan w:val="4"/>
          </w:tcPr>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да-1 б</w:t>
            </w:r>
          </w:p>
          <w:p w:rsidR="00722270" w:rsidRPr="00A239E0" w:rsidRDefault="00722270" w:rsidP="000E170A">
            <w:pPr>
              <w:suppressAutoHyphens/>
              <w:autoSpaceDN w:val="0"/>
              <w:spacing w:after="0" w:line="240" w:lineRule="auto"/>
              <w:jc w:val="both"/>
              <w:rPr>
                <w:rFonts w:ascii="Times New Roman" w:hAnsi="Times New Roman" w:cs="Times New Roman"/>
                <w:kern w:val="3"/>
                <w:sz w:val="24"/>
                <w:szCs w:val="24"/>
                <w:lang w:eastAsia="ar-SA"/>
              </w:rPr>
            </w:pPr>
            <w:r w:rsidRPr="00A239E0">
              <w:rPr>
                <w:rFonts w:ascii="Times New Roman" w:hAnsi="Times New Roman" w:cs="Times New Roman"/>
                <w:kern w:val="3"/>
                <w:sz w:val="24"/>
                <w:szCs w:val="24"/>
                <w:lang w:eastAsia="ar-SA"/>
              </w:rPr>
              <w:t>нет- 0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15.2.</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Наличие случаев детского и производственного травматизма</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случаев детского и производственного травматизма / отсутствие детского и производственного травматизма</w:t>
            </w:r>
          </w:p>
        </w:tc>
        <w:tc>
          <w:tcPr>
            <w:tcW w:w="1656"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 нет</w:t>
            </w:r>
          </w:p>
        </w:tc>
        <w:tc>
          <w:tcPr>
            <w:tcW w:w="157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-0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1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15.3.</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Уровень подготовки образовательного учреждения к новому учебному году</w:t>
            </w:r>
          </w:p>
        </w:tc>
        <w:tc>
          <w:tcPr>
            <w:tcW w:w="3689" w:type="dxa"/>
            <w:gridSpan w:val="2"/>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акт приемки учреждения</w:t>
            </w:r>
          </w:p>
        </w:tc>
        <w:tc>
          <w:tcPr>
            <w:tcW w:w="1656"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7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отсутствие замечаний в акте приемки- 1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наличие замечаний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15.4.</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Своевременность подготовки образовательного учреждения к отопительному сезону</w:t>
            </w:r>
          </w:p>
        </w:tc>
        <w:tc>
          <w:tcPr>
            <w:tcW w:w="3689" w:type="dxa"/>
            <w:gridSpan w:val="2"/>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наличие паспорта готовности образовательного учреждения к отопительному сезону</w:t>
            </w:r>
          </w:p>
        </w:tc>
        <w:tc>
          <w:tcPr>
            <w:tcW w:w="1656"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7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Before w:val="1"/>
          <w:wBefore w:w="50" w:type="dxa"/>
          <w:trHeight w:val="177"/>
        </w:trPr>
        <w:tc>
          <w:tcPr>
            <w:tcW w:w="804"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15.5.</w:t>
            </w:r>
          </w:p>
        </w:tc>
        <w:tc>
          <w:tcPr>
            <w:tcW w:w="4338" w:type="dxa"/>
            <w:gridSpan w:val="2"/>
          </w:tcPr>
          <w:p w:rsidR="00722270" w:rsidRPr="00A239E0" w:rsidRDefault="00722270" w:rsidP="000E170A">
            <w:pPr>
              <w:pStyle w:val="Standard"/>
              <w:snapToGrid w:val="0"/>
              <w:jc w:val="both"/>
              <w:rPr>
                <w:rFonts w:ascii="Times New Roman" w:hAnsi="Times New Roman" w:cs="Times New Roman"/>
              </w:rPr>
            </w:pPr>
            <w:r w:rsidRPr="00A239E0">
              <w:rPr>
                <w:rFonts w:ascii="Times New Roman" w:hAnsi="Times New Roman" w:cs="Times New Roman"/>
              </w:rPr>
              <w:t>Состояние территории вокруг образовательного учреждения</w:t>
            </w:r>
          </w:p>
        </w:tc>
        <w:tc>
          <w:tcPr>
            <w:tcW w:w="3689" w:type="dxa"/>
            <w:gridSpan w:val="2"/>
          </w:tcPr>
          <w:p w:rsidR="00722270" w:rsidRPr="00A239E0" w:rsidRDefault="00722270" w:rsidP="000E170A">
            <w:pPr>
              <w:spacing w:after="0" w:line="240" w:lineRule="auto"/>
              <w:jc w:val="both"/>
              <w:rPr>
                <w:rFonts w:ascii="Times New Roman" w:hAnsi="Times New Roman" w:cs="Times New Roman"/>
                <w:color w:val="000000"/>
                <w:sz w:val="24"/>
                <w:szCs w:val="24"/>
              </w:rPr>
            </w:pPr>
            <w:r w:rsidRPr="00A239E0">
              <w:rPr>
                <w:rFonts w:ascii="Times New Roman" w:hAnsi="Times New Roman" w:cs="Times New Roman"/>
                <w:color w:val="000000"/>
                <w:sz w:val="24"/>
                <w:szCs w:val="24"/>
              </w:rPr>
              <w:t>наличие /отсутствие замечаний по благоустройству</w:t>
            </w:r>
          </w:p>
        </w:tc>
        <w:tc>
          <w:tcPr>
            <w:tcW w:w="1656"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7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 б</w:t>
            </w:r>
          </w:p>
        </w:tc>
        <w:tc>
          <w:tcPr>
            <w:tcW w:w="3280" w:type="dxa"/>
            <w:gridSpan w:val="4"/>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да – 1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нет – 0 б</w:t>
            </w:r>
          </w:p>
        </w:tc>
      </w:tr>
      <w:tr w:rsidR="00722270" w:rsidRPr="00A239E0">
        <w:trPr>
          <w:gridAfter w:val="2"/>
          <w:wAfter w:w="84"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16.</w:t>
            </w:r>
          </w:p>
        </w:tc>
        <w:tc>
          <w:tcPr>
            <w:tcW w:w="14433" w:type="dxa"/>
            <w:gridSpan w:val="9"/>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Соответствие деятельности учреждения требованиям законодательства в сфере образования-3</w:t>
            </w:r>
          </w:p>
        </w:tc>
      </w:tr>
      <w:tr w:rsidR="00722270" w:rsidRPr="00A239E0">
        <w:trPr>
          <w:gridAfter w:val="2"/>
          <w:wAfter w:w="84"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16.1.</w:t>
            </w:r>
          </w:p>
          <w:p w:rsidR="00722270" w:rsidRPr="00A239E0" w:rsidRDefault="00722270" w:rsidP="000E170A">
            <w:pPr>
              <w:spacing w:after="0" w:line="240" w:lineRule="auto"/>
              <w:jc w:val="both"/>
              <w:rPr>
                <w:rFonts w:ascii="Times New Roman" w:hAnsi="Times New Roman" w:cs="Times New Roman"/>
                <w:sz w:val="24"/>
                <w:szCs w:val="24"/>
              </w:rPr>
            </w:pP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Посещаемость</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дней фактически посещенных одним ребенком в год</w:t>
            </w:r>
          </w:p>
        </w:tc>
        <w:tc>
          <w:tcPr>
            <w:tcW w:w="1656"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639"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3127"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выше среднего по муниципальному району – 3,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уровне района – 1</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ниже среднего по муниципальному району – 0</w:t>
            </w:r>
          </w:p>
        </w:tc>
      </w:tr>
      <w:tr w:rsidR="00722270" w:rsidRPr="00A239E0">
        <w:trPr>
          <w:gridAfter w:val="1"/>
          <w:wAfter w:w="71"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lastRenderedPageBreak/>
              <w:t>17.</w:t>
            </w:r>
          </w:p>
        </w:tc>
        <w:tc>
          <w:tcPr>
            <w:tcW w:w="14446" w:type="dxa"/>
            <w:gridSpan w:val="10"/>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 xml:space="preserve">Охрана здоровья воспитанников и педагогических работников, организация </w:t>
            </w:r>
            <w:proofErr w:type="gramStart"/>
            <w:r w:rsidRPr="00A239E0">
              <w:rPr>
                <w:rFonts w:ascii="Times New Roman" w:hAnsi="Times New Roman" w:cs="Times New Roman"/>
                <w:b/>
                <w:bCs/>
                <w:sz w:val="24"/>
                <w:szCs w:val="24"/>
              </w:rPr>
              <w:t>физкультурно-оздоровительной</w:t>
            </w:r>
            <w:proofErr w:type="gramEnd"/>
            <w:r w:rsidRPr="00A239E0">
              <w:rPr>
                <w:rFonts w:ascii="Times New Roman" w:hAnsi="Times New Roman" w:cs="Times New Roman"/>
                <w:b/>
                <w:bCs/>
                <w:sz w:val="24"/>
                <w:szCs w:val="24"/>
              </w:rPr>
              <w:t xml:space="preserve"> работы-4</w:t>
            </w:r>
          </w:p>
        </w:tc>
      </w:tr>
      <w:tr w:rsidR="00722270" w:rsidRPr="00A239E0">
        <w:trPr>
          <w:gridAfter w:val="1"/>
          <w:wAfter w:w="71" w:type="dxa"/>
          <w:trHeight w:val="1984"/>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17.1</w:t>
            </w:r>
            <w:r>
              <w:rPr>
                <w:rFonts w:ascii="Times New Roman" w:hAnsi="Times New Roman" w:cs="Times New Roman"/>
                <w:sz w:val="24"/>
                <w:szCs w:val="24"/>
              </w:rPr>
              <w:t xml:space="preserve"> </w:t>
            </w:r>
          </w:p>
          <w:p w:rsidR="00722270" w:rsidRPr="00A239E0" w:rsidRDefault="00722270" w:rsidP="000E170A">
            <w:pPr>
              <w:spacing w:after="0" w:line="240" w:lineRule="auto"/>
              <w:jc w:val="both"/>
              <w:rPr>
                <w:rFonts w:ascii="Times New Roman" w:hAnsi="Times New Roman" w:cs="Times New Roman"/>
                <w:sz w:val="24"/>
                <w:szCs w:val="24"/>
              </w:rPr>
            </w:pP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Заболеваемость</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количество дней пропущенных по болезни одни ребенком в год</w:t>
            </w:r>
          </w:p>
        </w:tc>
        <w:tc>
          <w:tcPr>
            <w:tcW w:w="1707"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314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выше среднего по муниципальному району – 0 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 уровне района – 2 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ниже среднего по муниципальному району – 3 б</w:t>
            </w:r>
            <w:r>
              <w:rPr>
                <w:rFonts w:ascii="Times New Roman" w:hAnsi="Times New Roman" w:cs="Times New Roman"/>
                <w:sz w:val="24"/>
                <w:szCs w:val="24"/>
              </w:rPr>
              <w:t xml:space="preserve">   </w:t>
            </w:r>
          </w:p>
        </w:tc>
      </w:tr>
      <w:tr w:rsidR="00722270" w:rsidRPr="00A239E0">
        <w:trPr>
          <w:gridAfter w:val="1"/>
          <w:wAfter w:w="71" w:type="dxa"/>
          <w:trHeight w:val="177"/>
        </w:trPr>
        <w:tc>
          <w:tcPr>
            <w:tcW w:w="870" w:type="dxa"/>
            <w:gridSpan w:val="3"/>
          </w:tcPr>
          <w:p w:rsidR="00722270" w:rsidRPr="00A239E0" w:rsidRDefault="00722270" w:rsidP="00B0589D">
            <w:pPr>
              <w:spacing w:after="0" w:line="240" w:lineRule="auto"/>
              <w:rPr>
                <w:rFonts w:ascii="Times New Roman" w:hAnsi="Times New Roman" w:cs="Times New Roman"/>
                <w:sz w:val="24"/>
                <w:szCs w:val="24"/>
              </w:rPr>
            </w:pPr>
            <w:r w:rsidRPr="00A239E0">
              <w:rPr>
                <w:rFonts w:ascii="Times New Roman" w:hAnsi="Times New Roman" w:cs="Times New Roman"/>
                <w:sz w:val="24"/>
                <w:szCs w:val="24"/>
              </w:rPr>
              <w:t>17.2.</w:t>
            </w: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Организация физкультурно-оздоровительной и спортивной работы </w:t>
            </w:r>
          </w:p>
        </w:tc>
        <w:tc>
          <w:tcPr>
            <w:tcW w:w="3689"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система  мероприятий внутри учреждения, участие в мероприятиях поселенческого, районного   и областного уровней</w:t>
            </w:r>
          </w:p>
        </w:tc>
        <w:tc>
          <w:tcPr>
            <w:tcW w:w="1707"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/отсутствие</w:t>
            </w: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314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нет- 0</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внутри учреждения – 1б, </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поселенческие и районные мероприятия – 2б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 + вовлечение всех участников образовательного процесса (педагогов и родителей) – 2б</w:t>
            </w:r>
          </w:p>
        </w:tc>
      </w:tr>
      <w:tr w:rsidR="00722270" w:rsidRPr="00A239E0">
        <w:trPr>
          <w:gridAfter w:val="1"/>
          <w:wAfter w:w="71"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18.</w:t>
            </w:r>
          </w:p>
        </w:tc>
        <w:tc>
          <w:tcPr>
            <w:tcW w:w="14446" w:type="dxa"/>
            <w:gridSpan w:val="10"/>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Обеспечение вариативности и разнообразия содержания образовательных программ и организационных форм-15</w:t>
            </w:r>
          </w:p>
        </w:tc>
      </w:tr>
      <w:tr w:rsidR="00722270" w:rsidRPr="00A239E0">
        <w:trPr>
          <w:gridAfter w:val="1"/>
          <w:wAfter w:w="71"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18.1.</w:t>
            </w: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Реализация мероприятий, направленных на работу с одаренными детьми</w:t>
            </w:r>
          </w:p>
        </w:tc>
        <w:tc>
          <w:tcPr>
            <w:tcW w:w="337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система мероприятий</w:t>
            </w:r>
          </w:p>
        </w:tc>
        <w:tc>
          <w:tcPr>
            <w:tcW w:w="202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2б</w:t>
            </w:r>
          </w:p>
        </w:tc>
        <w:tc>
          <w:tcPr>
            <w:tcW w:w="314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материалов, подтверждающих деятельность, отчетная документация</w:t>
            </w:r>
          </w:p>
        </w:tc>
      </w:tr>
      <w:tr w:rsidR="00722270" w:rsidRPr="00A239E0">
        <w:trPr>
          <w:gridAfter w:val="1"/>
          <w:wAfter w:w="71" w:type="dxa"/>
          <w:trHeight w:val="1110"/>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18.2.</w:t>
            </w: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Создание организационно-педагогических условий  для обучения и воспитания детей с ограниченными возможностями здоровья</w:t>
            </w:r>
          </w:p>
        </w:tc>
        <w:tc>
          <w:tcPr>
            <w:tcW w:w="337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кадровые, материально-технические, программные условия организации работы в условиях групп компенсирующей направленности и логопункта</w:t>
            </w:r>
          </w:p>
        </w:tc>
        <w:tc>
          <w:tcPr>
            <w:tcW w:w="202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2б</w:t>
            </w:r>
          </w:p>
        </w:tc>
        <w:tc>
          <w:tcPr>
            <w:tcW w:w="314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наличие условий, по отчетным данным – 3б, отсутствие или  недостаточно </w:t>
            </w:r>
            <w:proofErr w:type="gramStart"/>
            <w:r w:rsidRPr="00A239E0">
              <w:rPr>
                <w:rFonts w:ascii="Times New Roman" w:hAnsi="Times New Roman" w:cs="Times New Roman"/>
                <w:sz w:val="24"/>
                <w:szCs w:val="24"/>
              </w:rPr>
              <w:t>созданы</w:t>
            </w:r>
            <w:proofErr w:type="gramEnd"/>
            <w:r w:rsidRPr="00A239E0">
              <w:rPr>
                <w:rFonts w:ascii="Times New Roman" w:hAnsi="Times New Roman" w:cs="Times New Roman"/>
                <w:sz w:val="24"/>
                <w:szCs w:val="24"/>
              </w:rPr>
              <w:t xml:space="preserve"> – 0б</w:t>
            </w:r>
          </w:p>
        </w:tc>
      </w:tr>
      <w:tr w:rsidR="00722270" w:rsidRPr="00A239E0">
        <w:trPr>
          <w:gridAfter w:val="1"/>
          <w:wAfter w:w="71"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18.3.</w:t>
            </w: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Систематическое межведомственное взаимодействие, а также взаимодействие педагогических и общественных объединений (в том </w:t>
            </w:r>
            <w:r w:rsidRPr="00A239E0">
              <w:rPr>
                <w:rFonts w:ascii="Times New Roman" w:hAnsi="Times New Roman" w:cs="Times New Roman"/>
                <w:sz w:val="24"/>
                <w:szCs w:val="24"/>
              </w:rPr>
              <w:lastRenderedPageBreak/>
              <w:t>числе сетевое)</w:t>
            </w:r>
          </w:p>
        </w:tc>
        <w:tc>
          <w:tcPr>
            <w:tcW w:w="337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договоры, размещение информации на официальном сайте</w:t>
            </w:r>
          </w:p>
        </w:tc>
        <w:tc>
          <w:tcPr>
            <w:tcW w:w="202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2б</w:t>
            </w:r>
          </w:p>
        </w:tc>
        <w:tc>
          <w:tcPr>
            <w:tcW w:w="314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договоров –1</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сетевое взаимодействие – 1б</w:t>
            </w:r>
          </w:p>
        </w:tc>
      </w:tr>
      <w:tr w:rsidR="00722270" w:rsidRPr="00A239E0">
        <w:trPr>
          <w:gridAfter w:val="1"/>
          <w:wAfter w:w="71"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lastRenderedPageBreak/>
              <w:t>18.4.</w:t>
            </w: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p w:rsidR="00722270" w:rsidRPr="00A239E0" w:rsidRDefault="00722270" w:rsidP="000E170A">
            <w:pPr>
              <w:spacing w:after="0" w:line="240" w:lineRule="auto"/>
              <w:jc w:val="both"/>
              <w:rPr>
                <w:rFonts w:ascii="Times New Roman" w:hAnsi="Times New Roman" w:cs="Times New Roman"/>
                <w:sz w:val="24"/>
                <w:szCs w:val="24"/>
              </w:rPr>
            </w:pP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Обеспечение реализации приоритетных направлений деятельности учреждения</w:t>
            </w:r>
          </w:p>
        </w:tc>
        <w:tc>
          <w:tcPr>
            <w:tcW w:w="337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наличие/отсутствие, приоритетных направлений, закрепленных в вариативной части основной общеобразовательной программы учреждения</w:t>
            </w:r>
          </w:p>
        </w:tc>
        <w:tc>
          <w:tcPr>
            <w:tcW w:w="202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2б</w:t>
            </w:r>
          </w:p>
        </w:tc>
        <w:tc>
          <w:tcPr>
            <w:tcW w:w="314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 0</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1-5 (по 1баллу за каждое приоритетное направление согласно ФГОС)</w:t>
            </w:r>
          </w:p>
        </w:tc>
      </w:tr>
      <w:tr w:rsidR="00722270" w:rsidRPr="00A239E0">
        <w:trPr>
          <w:gridAfter w:val="1"/>
          <w:wAfter w:w="71"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18.5.</w:t>
            </w: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Организация дополнительных образовательных и иных услуг</w:t>
            </w:r>
          </w:p>
        </w:tc>
        <w:tc>
          <w:tcPr>
            <w:tcW w:w="337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наличие программ дополнительного образования детей, лицензии на их реализацию, планов работы по осуществлению иной дополнительной деятельности, информация на сайте</w:t>
            </w:r>
          </w:p>
        </w:tc>
        <w:tc>
          <w:tcPr>
            <w:tcW w:w="202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да/нет</w:t>
            </w: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314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отсутствие – 0</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реализация программ дополнительного образования детей: 1-2 программы  – 2б</w:t>
            </w:r>
            <w:r w:rsidRPr="00A239E0">
              <w:rPr>
                <w:rFonts w:ascii="Times New Roman" w:hAnsi="Times New Roman" w:cs="Times New Roman"/>
                <w:sz w:val="24"/>
                <w:szCs w:val="24"/>
              </w:rPr>
              <w:br/>
              <w:t>3-5 программ – 3б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5 программ и более – 4б</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иные услуги - </w:t>
            </w:r>
            <w:r w:rsidRPr="00A239E0">
              <w:rPr>
                <w:rFonts w:ascii="Times New Roman" w:hAnsi="Times New Roman" w:cs="Times New Roman"/>
                <w:b/>
                <w:bCs/>
                <w:sz w:val="24"/>
                <w:szCs w:val="24"/>
              </w:rPr>
              <w:t>+</w:t>
            </w:r>
            <w:r w:rsidRPr="00A239E0">
              <w:rPr>
                <w:rFonts w:ascii="Times New Roman" w:hAnsi="Times New Roman" w:cs="Times New Roman"/>
                <w:sz w:val="24"/>
                <w:szCs w:val="24"/>
              </w:rPr>
              <w:t xml:space="preserve"> 1б.</w:t>
            </w:r>
          </w:p>
        </w:tc>
      </w:tr>
      <w:tr w:rsidR="00722270" w:rsidRPr="00A239E0">
        <w:trPr>
          <w:gridAfter w:val="1"/>
          <w:wAfter w:w="71"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18.6. </w:t>
            </w: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Обеспечение преемственности основных образовательных программ дошкольного и начального общего образования</w:t>
            </w:r>
          </w:p>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xml:space="preserve">Устанавливается 1 раз в год в </w:t>
            </w:r>
            <w:r w:rsidRPr="00A239E0">
              <w:rPr>
                <w:rFonts w:ascii="Times New Roman" w:hAnsi="Times New Roman" w:cs="Times New Roman"/>
                <w:sz w:val="24"/>
                <w:szCs w:val="24"/>
                <w:lang w:val="en-US"/>
              </w:rPr>
              <w:t>IV</w:t>
            </w:r>
            <w:r w:rsidRPr="00A239E0">
              <w:rPr>
                <w:rFonts w:ascii="Times New Roman" w:hAnsi="Times New Roman" w:cs="Times New Roman"/>
                <w:sz w:val="24"/>
                <w:szCs w:val="24"/>
              </w:rPr>
              <w:t xml:space="preserve"> квартале</w:t>
            </w:r>
          </w:p>
        </w:tc>
        <w:tc>
          <w:tcPr>
            <w:tcW w:w="337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реализация ежегодного плана совместной работы со школой, результаты адаптации детей к школе по результатам мониторинга</w:t>
            </w:r>
          </w:p>
        </w:tc>
        <w:tc>
          <w:tcPr>
            <w:tcW w:w="202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 адаптации</w:t>
            </w: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1б</w:t>
            </w:r>
          </w:p>
        </w:tc>
        <w:tc>
          <w:tcPr>
            <w:tcW w:w="3140"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сведения, подтверждающие реализацию плана -1б</w:t>
            </w:r>
          </w:p>
          <w:p w:rsidR="00722270" w:rsidRPr="00A239E0" w:rsidRDefault="00722270" w:rsidP="000E170A">
            <w:pPr>
              <w:spacing w:after="0" w:line="240" w:lineRule="auto"/>
              <w:jc w:val="both"/>
              <w:rPr>
                <w:rFonts w:ascii="Times New Roman" w:hAnsi="Times New Roman" w:cs="Times New Roman"/>
                <w:color w:val="FF0000"/>
                <w:sz w:val="24"/>
                <w:szCs w:val="24"/>
              </w:rPr>
            </w:pPr>
            <w:r w:rsidRPr="00A239E0">
              <w:rPr>
                <w:rFonts w:ascii="Times New Roman" w:hAnsi="Times New Roman" w:cs="Times New Roman"/>
                <w:sz w:val="24"/>
                <w:szCs w:val="24"/>
              </w:rPr>
              <w:t xml:space="preserve">% адаптации </w:t>
            </w:r>
          </w:p>
        </w:tc>
      </w:tr>
      <w:tr w:rsidR="00722270" w:rsidRPr="00A239E0">
        <w:trPr>
          <w:gridAfter w:val="1"/>
          <w:wAfter w:w="71" w:type="dxa"/>
          <w:trHeight w:val="177"/>
        </w:trPr>
        <w:tc>
          <w:tcPr>
            <w:tcW w:w="870" w:type="dxa"/>
            <w:gridSpan w:val="3"/>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18.7.</w:t>
            </w:r>
          </w:p>
        </w:tc>
        <w:tc>
          <w:tcPr>
            <w:tcW w:w="4322"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Доля воспитанников в возрасте 5-7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воспитанников</w:t>
            </w:r>
          </w:p>
        </w:tc>
        <w:tc>
          <w:tcPr>
            <w:tcW w:w="3376" w:type="dxa"/>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w:t>
            </w:r>
          </w:p>
        </w:tc>
        <w:tc>
          <w:tcPr>
            <w:tcW w:w="2020" w:type="dxa"/>
            <w:gridSpan w:val="4"/>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100 %</w:t>
            </w:r>
          </w:p>
          <w:p w:rsidR="00722270" w:rsidRPr="00A239E0" w:rsidRDefault="00722270" w:rsidP="000E170A">
            <w:pPr>
              <w:spacing w:after="0" w:line="240" w:lineRule="auto"/>
              <w:jc w:val="both"/>
              <w:rPr>
                <w:rFonts w:ascii="Times New Roman" w:hAnsi="Times New Roman" w:cs="Times New Roman"/>
                <w:sz w:val="24"/>
                <w:szCs w:val="24"/>
              </w:rPr>
            </w:pPr>
          </w:p>
        </w:tc>
        <w:tc>
          <w:tcPr>
            <w:tcW w:w="1588" w:type="dxa"/>
            <w:gridSpan w:val="2"/>
          </w:tcPr>
          <w:p w:rsidR="00722270" w:rsidRPr="00A239E0" w:rsidRDefault="00722270" w:rsidP="000E170A">
            <w:pPr>
              <w:spacing w:after="0" w:line="240" w:lineRule="auto"/>
              <w:jc w:val="both"/>
              <w:rPr>
                <w:rFonts w:ascii="Times New Roman" w:hAnsi="Times New Roman" w:cs="Times New Roman"/>
                <w:sz w:val="24"/>
                <w:szCs w:val="24"/>
              </w:rPr>
            </w:pPr>
            <w:r w:rsidRPr="00A239E0">
              <w:rPr>
                <w:rFonts w:ascii="Times New Roman" w:hAnsi="Times New Roman" w:cs="Times New Roman"/>
                <w:sz w:val="24"/>
                <w:szCs w:val="24"/>
              </w:rPr>
              <w:t>3б</w:t>
            </w:r>
          </w:p>
        </w:tc>
        <w:tc>
          <w:tcPr>
            <w:tcW w:w="3140" w:type="dxa"/>
            <w:gridSpan w:val="2"/>
          </w:tcPr>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1</w:t>
            </w:r>
            <w:proofErr w:type="gramEnd"/>
            <w:r w:rsidRPr="00A239E0">
              <w:rPr>
                <w:rFonts w:ascii="Times New Roman" w:hAnsi="Times New Roman" w:cs="Times New Roman"/>
              </w:rPr>
              <w:t>/Ч2*100%, где</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1</w:t>
            </w:r>
            <w:proofErr w:type="gramEnd"/>
            <w:r w:rsidRPr="00A239E0">
              <w:rPr>
                <w:rFonts w:ascii="Times New Roman" w:hAnsi="Times New Roman" w:cs="Times New Roman"/>
              </w:rPr>
              <w:t xml:space="preserve"> – количество воспитанников возрасте 5-7 лет;</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Ч</w:t>
            </w:r>
            <w:proofErr w:type="gramStart"/>
            <w:r w:rsidRPr="00A239E0">
              <w:rPr>
                <w:rFonts w:ascii="Times New Roman" w:hAnsi="Times New Roman" w:cs="Times New Roman"/>
              </w:rPr>
              <w:t>2</w:t>
            </w:r>
            <w:proofErr w:type="gramEnd"/>
            <w:r w:rsidRPr="00A239E0">
              <w:rPr>
                <w:rFonts w:ascii="Times New Roman" w:hAnsi="Times New Roman" w:cs="Times New Roman"/>
              </w:rPr>
              <w:t xml:space="preserve"> – общая численность воспитанников в возрасте 5-7 лет за отчетный период </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100% - 3 б</w:t>
            </w:r>
          </w:p>
          <w:p w:rsidR="00722270" w:rsidRPr="00A239E0" w:rsidRDefault="00722270" w:rsidP="000E170A">
            <w:pPr>
              <w:pStyle w:val="Standard"/>
              <w:jc w:val="both"/>
              <w:rPr>
                <w:rFonts w:ascii="Times New Roman" w:hAnsi="Times New Roman" w:cs="Times New Roman"/>
              </w:rPr>
            </w:pPr>
            <w:r w:rsidRPr="00A239E0">
              <w:rPr>
                <w:rFonts w:ascii="Times New Roman" w:hAnsi="Times New Roman" w:cs="Times New Roman"/>
              </w:rPr>
              <w:t>менее 100% - 0 б</w:t>
            </w:r>
          </w:p>
        </w:tc>
      </w:tr>
      <w:tr w:rsidR="00722270" w:rsidRPr="00A239E0">
        <w:trPr>
          <w:gridAfter w:val="1"/>
          <w:wAfter w:w="71" w:type="dxa"/>
          <w:trHeight w:val="177"/>
        </w:trPr>
        <w:tc>
          <w:tcPr>
            <w:tcW w:w="15316" w:type="dxa"/>
            <w:gridSpan w:val="13"/>
          </w:tcPr>
          <w:p w:rsidR="00722270" w:rsidRPr="00A239E0" w:rsidRDefault="00722270" w:rsidP="000E170A">
            <w:pPr>
              <w:spacing w:after="0" w:line="240" w:lineRule="auto"/>
              <w:jc w:val="both"/>
              <w:rPr>
                <w:rFonts w:ascii="Times New Roman" w:hAnsi="Times New Roman" w:cs="Times New Roman"/>
                <w:b/>
                <w:bCs/>
                <w:sz w:val="24"/>
                <w:szCs w:val="24"/>
              </w:rPr>
            </w:pPr>
            <w:r w:rsidRPr="00A239E0">
              <w:rPr>
                <w:rFonts w:ascii="Times New Roman" w:hAnsi="Times New Roman" w:cs="Times New Roman"/>
                <w:b/>
                <w:bCs/>
                <w:sz w:val="24"/>
                <w:szCs w:val="24"/>
              </w:rPr>
              <w:t>ОБЩИЙ ИТОГ 100 б.</w:t>
            </w:r>
          </w:p>
        </w:tc>
      </w:tr>
    </w:tbl>
    <w:p w:rsidR="00722270" w:rsidRPr="00A239E0" w:rsidRDefault="00722270" w:rsidP="000E170A">
      <w:pPr>
        <w:spacing w:line="240" w:lineRule="auto"/>
        <w:ind w:left="6118"/>
        <w:jc w:val="right"/>
        <w:rPr>
          <w:rFonts w:ascii="Times New Roman" w:hAnsi="Times New Roman" w:cs="Times New Roman"/>
          <w:b/>
          <w:bCs/>
          <w:sz w:val="16"/>
          <w:szCs w:val="16"/>
        </w:rPr>
      </w:pPr>
    </w:p>
    <w:p w:rsidR="00722270" w:rsidRPr="00A239E0" w:rsidRDefault="00722270" w:rsidP="000E170A">
      <w:pPr>
        <w:spacing w:after="0" w:line="240" w:lineRule="auto"/>
        <w:jc w:val="right"/>
        <w:rPr>
          <w:rFonts w:ascii="Times New Roman" w:hAnsi="Times New Roman" w:cs="Times New Roman"/>
          <w:b/>
          <w:bCs/>
          <w:sz w:val="16"/>
          <w:szCs w:val="16"/>
        </w:rPr>
      </w:pPr>
    </w:p>
    <w:p w:rsidR="00722270" w:rsidRPr="00A239E0" w:rsidRDefault="00722270" w:rsidP="000E170A">
      <w:pPr>
        <w:spacing w:after="0" w:line="240" w:lineRule="auto"/>
        <w:jc w:val="right"/>
        <w:rPr>
          <w:rFonts w:ascii="Times New Roman" w:hAnsi="Times New Roman" w:cs="Times New Roman"/>
          <w:b/>
          <w:bCs/>
          <w:sz w:val="16"/>
          <w:szCs w:val="16"/>
        </w:rPr>
      </w:pPr>
    </w:p>
    <w:p w:rsidR="00722270" w:rsidRPr="00A239E0" w:rsidRDefault="00722270" w:rsidP="000E170A">
      <w:pPr>
        <w:spacing w:after="0" w:line="240" w:lineRule="auto"/>
        <w:jc w:val="right"/>
        <w:rPr>
          <w:rFonts w:ascii="Times New Roman" w:hAnsi="Times New Roman" w:cs="Times New Roman"/>
          <w:b/>
          <w:bCs/>
          <w:sz w:val="16"/>
          <w:szCs w:val="16"/>
        </w:rPr>
      </w:pPr>
    </w:p>
    <w:p w:rsidR="00722270" w:rsidRPr="00A239E0" w:rsidRDefault="00722270" w:rsidP="000E170A">
      <w:pPr>
        <w:spacing w:after="0" w:line="240" w:lineRule="auto"/>
        <w:jc w:val="right"/>
        <w:rPr>
          <w:rFonts w:ascii="Times New Roman" w:hAnsi="Times New Roman" w:cs="Times New Roman"/>
          <w:b/>
          <w:bCs/>
          <w:sz w:val="16"/>
          <w:szCs w:val="16"/>
        </w:rPr>
      </w:pPr>
    </w:p>
    <w:p w:rsidR="00722270" w:rsidRPr="00A239E0" w:rsidRDefault="00722270" w:rsidP="000E170A">
      <w:pPr>
        <w:spacing w:after="0" w:line="240" w:lineRule="auto"/>
        <w:jc w:val="right"/>
        <w:rPr>
          <w:rFonts w:ascii="Times New Roman" w:hAnsi="Times New Roman" w:cs="Times New Roman"/>
          <w:b/>
          <w:bCs/>
          <w:sz w:val="16"/>
          <w:szCs w:val="16"/>
        </w:rPr>
      </w:pPr>
    </w:p>
    <w:p w:rsidR="00722270" w:rsidRPr="00A239E0" w:rsidRDefault="00722270" w:rsidP="000E170A">
      <w:pPr>
        <w:spacing w:after="0" w:line="240" w:lineRule="auto"/>
        <w:jc w:val="right"/>
        <w:rPr>
          <w:rFonts w:ascii="Times New Roman" w:hAnsi="Times New Roman" w:cs="Times New Roman"/>
          <w:b/>
          <w:bCs/>
          <w:sz w:val="16"/>
          <w:szCs w:val="16"/>
        </w:rPr>
      </w:pPr>
    </w:p>
    <w:p w:rsidR="00722270" w:rsidRDefault="00722270" w:rsidP="000E170A">
      <w:pPr>
        <w:spacing w:after="0" w:line="240" w:lineRule="auto"/>
        <w:jc w:val="right"/>
        <w:rPr>
          <w:rFonts w:ascii="Times New Roman" w:hAnsi="Times New Roman" w:cs="Times New Roman"/>
          <w:b/>
          <w:bCs/>
          <w:sz w:val="16"/>
          <w:szCs w:val="16"/>
        </w:rPr>
      </w:pPr>
    </w:p>
    <w:p w:rsidR="00722270" w:rsidRDefault="00722270" w:rsidP="000E170A">
      <w:pPr>
        <w:spacing w:after="0" w:line="240" w:lineRule="auto"/>
        <w:jc w:val="right"/>
        <w:rPr>
          <w:rFonts w:ascii="Times New Roman" w:hAnsi="Times New Roman" w:cs="Times New Roman"/>
          <w:b/>
          <w:bCs/>
          <w:sz w:val="16"/>
          <w:szCs w:val="16"/>
        </w:rPr>
      </w:pPr>
    </w:p>
    <w:p w:rsidR="00722270" w:rsidRDefault="00722270" w:rsidP="000E170A">
      <w:pPr>
        <w:spacing w:after="0" w:line="240" w:lineRule="auto"/>
        <w:jc w:val="right"/>
        <w:rPr>
          <w:rFonts w:ascii="Times New Roman" w:hAnsi="Times New Roman" w:cs="Times New Roman"/>
          <w:b/>
          <w:bCs/>
          <w:sz w:val="16"/>
          <w:szCs w:val="16"/>
        </w:rPr>
      </w:pPr>
    </w:p>
    <w:p w:rsidR="00722270" w:rsidRDefault="00722270" w:rsidP="000E170A">
      <w:pPr>
        <w:spacing w:after="0" w:line="240" w:lineRule="auto"/>
        <w:jc w:val="right"/>
        <w:rPr>
          <w:rFonts w:ascii="Times New Roman" w:hAnsi="Times New Roman" w:cs="Times New Roman"/>
          <w:b/>
          <w:bCs/>
          <w:sz w:val="16"/>
          <w:szCs w:val="16"/>
        </w:rPr>
      </w:pPr>
    </w:p>
    <w:p w:rsidR="00722270" w:rsidRDefault="00722270" w:rsidP="000E170A">
      <w:pPr>
        <w:spacing w:after="0" w:line="240" w:lineRule="auto"/>
        <w:jc w:val="right"/>
        <w:rPr>
          <w:rFonts w:ascii="Times New Roman" w:hAnsi="Times New Roman" w:cs="Times New Roman"/>
          <w:b/>
          <w:bCs/>
          <w:sz w:val="16"/>
          <w:szCs w:val="16"/>
        </w:rPr>
      </w:pPr>
    </w:p>
    <w:p w:rsidR="00722270" w:rsidRDefault="00722270" w:rsidP="007D414E">
      <w:pPr>
        <w:spacing w:after="0" w:line="240" w:lineRule="auto"/>
        <w:jc w:val="center"/>
        <w:rPr>
          <w:rFonts w:ascii="Times New Roman" w:hAnsi="Times New Roman" w:cs="Times New Roman"/>
          <w:b/>
          <w:bCs/>
          <w:sz w:val="24"/>
          <w:szCs w:val="24"/>
        </w:rPr>
        <w:sectPr w:rsidR="00722270" w:rsidSect="000E170A">
          <w:headerReference w:type="default" r:id="rId23"/>
          <w:pgSz w:w="16838" w:h="11906" w:orient="landscape"/>
          <w:pgMar w:top="340" w:right="567" w:bottom="567" w:left="1134" w:header="709" w:footer="709" w:gutter="0"/>
          <w:cols w:space="708"/>
          <w:titlePg/>
          <w:docGrid w:linePitch="360"/>
        </w:sectPr>
      </w:pPr>
    </w:p>
    <w:p w:rsidR="00722270" w:rsidRPr="001C3AAD" w:rsidRDefault="00722270" w:rsidP="000E170A">
      <w:pPr>
        <w:spacing w:after="0" w:line="240" w:lineRule="auto"/>
        <w:jc w:val="right"/>
        <w:rPr>
          <w:rFonts w:ascii="Times New Roman" w:hAnsi="Times New Roman" w:cs="Times New Roman"/>
          <w:sz w:val="28"/>
          <w:szCs w:val="28"/>
        </w:rPr>
      </w:pPr>
      <w:r w:rsidRPr="001C3AAD">
        <w:rPr>
          <w:rFonts w:ascii="Times New Roman" w:hAnsi="Times New Roman" w:cs="Times New Roman"/>
          <w:sz w:val="28"/>
          <w:szCs w:val="28"/>
        </w:rPr>
        <w:lastRenderedPageBreak/>
        <w:t>Приложение №5</w:t>
      </w:r>
    </w:p>
    <w:p w:rsidR="00722270" w:rsidRPr="001C3AAD" w:rsidRDefault="00722270" w:rsidP="000E170A">
      <w:pPr>
        <w:spacing w:after="0" w:line="240" w:lineRule="auto"/>
        <w:jc w:val="right"/>
        <w:rPr>
          <w:rFonts w:ascii="Times New Roman" w:hAnsi="Times New Roman" w:cs="Times New Roman"/>
          <w:sz w:val="28"/>
          <w:szCs w:val="28"/>
        </w:rPr>
      </w:pPr>
      <w:r w:rsidRPr="001C3AAD">
        <w:rPr>
          <w:rFonts w:ascii="Times New Roman" w:hAnsi="Times New Roman" w:cs="Times New Roman"/>
          <w:sz w:val="28"/>
          <w:szCs w:val="28"/>
        </w:rPr>
        <w:t>к Положению об оплате труда</w:t>
      </w:r>
    </w:p>
    <w:p w:rsidR="00722270" w:rsidRPr="001C3AAD" w:rsidRDefault="00722270" w:rsidP="000E170A">
      <w:pPr>
        <w:spacing w:after="0" w:line="240" w:lineRule="auto"/>
        <w:jc w:val="right"/>
        <w:rPr>
          <w:rFonts w:ascii="Times New Roman" w:hAnsi="Times New Roman" w:cs="Times New Roman"/>
          <w:sz w:val="28"/>
          <w:szCs w:val="28"/>
        </w:rPr>
      </w:pPr>
      <w:r w:rsidRPr="001C3AAD">
        <w:rPr>
          <w:rFonts w:ascii="Times New Roman" w:hAnsi="Times New Roman" w:cs="Times New Roman"/>
          <w:sz w:val="28"/>
          <w:szCs w:val="28"/>
        </w:rPr>
        <w:t>работников муниципальных (автономных)</w:t>
      </w:r>
    </w:p>
    <w:p w:rsidR="00722270" w:rsidRPr="001C3AAD" w:rsidRDefault="00722270" w:rsidP="000E170A">
      <w:pPr>
        <w:spacing w:after="0" w:line="240" w:lineRule="auto"/>
        <w:jc w:val="right"/>
        <w:rPr>
          <w:rFonts w:ascii="Times New Roman" w:hAnsi="Times New Roman" w:cs="Times New Roman"/>
          <w:sz w:val="28"/>
          <w:szCs w:val="28"/>
        </w:rPr>
      </w:pPr>
      <w:r w:rsidRPr="001C3AAD">
        <w:rPr>
          <w:rFonts w:ascii="Times New Roman" w:hAnsi="Times New Roman" w:cs="Times New Roman"/>
          <w:sz w:val="28"/>
          <w:szCs w:val="28"/>
        </w:rPr>
        <w:t xml:space="preserve">                  организаций</w:t>
      </w:r>
    </w:p>
    <w:p w:rsidR="00722270" w:rsidRPr="001C3AAD" w:rsidRDefault="00722270" w:rsidP="000E170A">
      <w:pPr>
        <w:spacing w:before="120" w:line="240" w:lineRule="exact"/>
        <w:jc w:val="center"/>
        <w:rPr>
          <w:rFonts w:ascii="Times New Roman" w:hAnsi="Times New Roman" w:cs="Times New Roman"/>
          <w:b/>
          <w:bCs/>
          <w:caps/>
          <w:color w:val="000000"/>
          <w:sz w:val="28"/>
          <w:szCs w:val="28"/>
        </w:rPr>
      </w:pPr>
      <w:r w:rsidRPr="001C3AAD">
        <w:rPr>
          <w:rFonts w:ascii="Times New Roman" w:hAnsi="Times New Roman" w:cs="Times New Roman"/>
          <w:b/>
          <w:bCs/>
          <w:caps/>
          <w:color w:val="000000"/>
          <w:sz w:val="28"/>
          <w:szCs w:val="28"/>
        </w:rPr>
        <w:t>критерии</w:t>
      </w:r>
    </w:p>
    <w:p w:rsidR="00722270" w:rsidRPr="001C3AAD" w:rsidRDefault="00722270" w:rsidP="000E170A">
      <w:pPr>
        <w:spacing w:line="240" w:lineRule="exact"/>
        <w:jc w:val="center"/>
        <w:rPr>
          <w:rFonts w:ascii="Times New Roman" w:hAnsi="Times New Roman" w:cs="Times New Roman"/>
          <w:sz w:val="28"/>
          <w:szCs w:val="28"/>
        </w:rPr>
      </w:pPr>
      <w:r w:rsidRPr="001C3AAD">
        <w:rPr>
          <w:rFonts w:ascii="Times New Roman" w:hAnsi="Times New Roman" w:cs="Times New Roman"/>
          <w:sz w:val="28"/>
          <w:szCs w:val="28"/>
        </w:rPr>
        <w:t>оценки целевых показателей эффективности работы  для установления премиальных выплат руководителям муниципальных (автономных) организаций по результатам работы за квартал</w:t>
      </w:r>
    </w:p>
    <w:tbl>
      <w:tblPr>
        <w:tblW w:w="9468" w:type="dxa"/>
        <w:tblInd w:w="-10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4422"/>
        <w:gridCol w:w="4398"/>
      </w:tblGrid>
      <w:tr w:rsidR="00722270" w:rsidRPr="001C3AAD">
        <w:tc>
          <w:tcPr>
            <w:tcW w:w="648" w:type="dxa"/>
            <w:vMerge w:val="restart"/>
            <w:vAlign w:val="center"/>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w:t>
            </w:r>
            <w:r w:rsidRPr="001C3AAD">
              <w:rPr>
                <w:rFonts w:ascii="Times New Roman" w:hAnsi="Times New Roman" w:cs="Times New Roman"/>
                <w:sz w:val="28"/>
                <w:szCs w:val="28"/>
              </w:rPr>
              <w:br/>
            </w:r>
            <w:proofErr w:type="gramStart"/>
            <w:r w:rsidRPr="001C3AAD">
              <w:rPr>
                <w:rFonts w:ascii="Times New Roman" w:hAnsi="Times New Roman" w:cs="Times New Roman"/>
                <w:sz w:val="28"/>
                <w:szCs w:val="28"/>
              </w:rPr>
              <w:t>п</w:t>
            </w:r>
            <w:proofErr w:type="gramEnd"/>
            <w:r w:rsidRPr="001C3AAD">
              <w:rPr>
                <w:rFonts w:ascii="Times New Roman" w:hAnsi="Times New Roman" w:cs="Times New Roman"/>
                <w:sz w:val="28"/>
                <w:szCs w:val="28"/>
              </w:rPr>
              <w:t xml:space="preserve">/п </w:t>
            </w:r>
          </w:p>
        </w:tc>
        <w:tc>
          <w:tcPr>
            <w:tcW w:w="4422" w:type="dxa"/>
            <w:vMerge w:val="restart"/>
            <w:vAlign w:val="center"/>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Наименование критерия</w:t>
            </w:r>
          </w:p>
        </w:tc>
        <w:tc>
          <w:tcPr>
            <w:tcW w:w="4398" w:type="dxa"/>
            <w:vAlign w:val="center"/>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Размер</w:t>
            </w:r>
            <w:r w:rsidRPr="001C3AAD">
              <w:rPr>
                <w:rFonts w:ascii="Times New Roman" w:hAnsi="Times New Roman" w:cs="Times New Roman"/>
                <w:sz w:val="28"/>
                <w:szCs w:val="28"/>
              </w:rPr>
              <w:br/>
              <w:t xml:space="preserve">премиальной выплаты </w:t>
            </w:r>
            <w:r w:rsidRPr="001C3AAD">
              <w:rPr>
                <w:rFonts w:ascii="Times New Roman" w:hAnsi="Times New Roman" w:cs="Times New Roman"/>
                <w:sz w:val="28"/>
                <w:szCs w:val="28"/>
              </w:rPr>
              <w:br/>
              <w:t>(процент должностного оклада)</w:t>
            </w:r>
          </w:p>
        </w:tc>
      </w:tr>
      <w:tr w:rsidR="00722270" w:rsidRPr="001C3AAD">
        <w:tc>
          <w:tcPr>
            <w:tcW w:w="648" w:type="dxa"/>
            <w:vMerge/>
            <w:vAlign w:val="center"/>
          </w:tcPr>
          <w:p w:rsidR="00722270" w:rsidRPr="001C3AAD" w:rsidRDefault="00722270" w:rsidP="000E170A">
            <w:pPr>
              <w:snapToGrid w:val="0"/>
              <w:spacing w:before="120" w:line="220" w:lineRule="exact"/>
              <w:jc w:val="center"/>
              <w:rPr>
                <w:rFonts w:ascii="Times New Roman" w:hAnsi="Times New Roman" w:cs="Times New Roman"/>
                <w:sz w:val="28"/>
                <w:szCs w:val="28"/>
              </w:rPr>
            </w:pPr>
          </w:p>
        </w:tc>
        <w:tc>
          <w:tcPr>
            <w:tcW w:w="4422" w:type="dxa"/>
            <w:vMerge/>
            <w:vAlign w:val="center"/>
          </w:tcPr>
          <w:p w:rsidR="00722270" w:rsidRPr="001C3AAD" w:rsidRDefault="00722270" w:rsidP="000E170A">
            <w:pPr>
              <w:snapToGrid w:val="0"/>
              <w:spacing w:before="120" w:line="220" w:lineRule="exact"/>
              <w:jc w:val="center"/>
              <w:rPr>
                <w:rFonts w:ascii="Times New Roman" w:hAnsi="Times New Roman" w:cs="Times New Roman"/>
                <w:sz w:val="28"/>
                <w:szCs w:val="28"/>
              </w:rPr>
            </w:pPr>
          </w:p>
        </w:tc>
        <w:tc>
          <w:tcPr>
            <w:tcW w:w="4398" w:type="dxa"/>
            <w:tcBorders>
              <w:bottom w:val="nil"/>
            </w:tcBorders>
            <w:vAlign w:val="center"/>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руководителю</w:t>
            </w:r>
          </w:p>
        </w:tc>
      </w:tr>
      <w:tr w:rsidR="00722270" w:rsidRPr="001C3AAD">
        <w:tblPrEx>
          <w:tblBorders>
            <w:bottom w:val="single" w:sz="4" w:space="0" w:color="000000"/>
          </w:tblBorders>
        </w:tblPrEx>
        <w:trPr>
          <w:tblHeader/>
        </w:trPr>
        <w:tc>
          <w:tcPr>
            <w:tcW w:w="648" w:type="dxa"/>
          </w:tcPr>
          <w:p w:rsidR="00722270" w:rsidRPr="001C3AAD" w:rsidRDefault="00722270" w:rsidP="000E170A">
            <w:pPr>
              <w:snapToGrid w:val="0"/>
              <w:spacing w:before="120" w:line="220" w:lineRule="exact"/>
              <w:rPr>
                <w:rFonts w:ascii="Times New Roman" w:hAnsi="Times New Roman" w:cs="Times New Roman"/>
                <w:sz w:val="28"/>
                <w:szCs w:val="28"/>
              </w:rPr>
            </w:pPr>
            <w:r w:rsidRPr="001C3AAD">
              <w:rPr>
                <w:rFonts w:ascii="Times New Roman" w:hAnsi="Times New Roman" w:cs="Times New Roman"/>
                <w:sz w:val="28"/>
                <w:szCs w:val="28"/>
              </w:rPr>
              <w:t>1</w:t>
            </w:r>
          </w:p>
        </w:tc>
        <w:tc>
          <w:tcPr>
            <w:tcW w:w="4422" w:type="dxa"/>
          </w:tcPr>
          <w:p w:rsidR="00722270" w:rsidRPr="001C3AAD" w:rsidRDefault="00722270" w:rsidP="000E170A">
            <w:pPr>
              <w:pStyle w:val="11"/>
              <w:spacing w:before="120" w:line="220" w:lineRule="exact"/>
              <w:ind w:left="0"/>
              <w:jc w:val="center"/>
              <w:rPr>
                <w:rFonts w:ascii="Times New Roman" w:hAnsi="Times New Roman" w:cs="Times New Roman"/>
                <w:sz w:val="28"/>
                <w:szCs w:val="28"/>
              </w:rPr>
            </w:pPr>
            <w:r w:rsidRPr="001C3AAD">
              <w:rPr>
                <w:rFonts w:ascii="Times New Roman" w:hAnsi="Times New Roman" w:cs="Times New Roman"/>
                <w:sz w:val="28"/>
                <w:szCs w:val="28"/>
              </w:rPr>
              <w:t>2</w:t>
            </w:r>
          </w:p>
        </w:tc>
        <w:tc>
          <w:tcPr>
            <w:tcW w:w="4398" w:type="dxa"/>
            <w:tcBorders>
              <w:right w:val="single" w:sz="4" w:space="0" w:color="auto"/>
            </w:tcBorders>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3</w:t>
            </w:r>
          </w:p>
        </w:tc>
      </w:tr>
      <w:tr w:rsidR="00722270" w:rsidRPr="001C3AAD">
        <w:tblPrEx>
          <w:tblBorders>
            <w:bottom w:val="single" w:sz="4" w:space="0" w:color="000000"/>
          </w:tblBorders>
        </w:tblPrEx>
        <w:tc>
          <w:tcPr>
            <w:tcW w:w="648" w:type="dxa"/>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w:t>
            </w:r>
          </w:p>
        </w:tc>
        <w:tc>
          <w:tcPr>
            <w:tcW w:w="4422" w:type="dxa"/>
          </w:tcPr>
          <w:p w:rsidR="00722270" w:rsidRPr="001C3AAD" w:rsidRDefault="00722270" w:rsidP="000E170A">
            <w:pPr>
              <w:pStyle w:val="11"/>
              <w:spacing w:before="120" w:line="240" w:lineRule="exact"/>
              <w:ind w:left="0"/>
              <w:rPr>
                <w:rFonts w:ascii="Times New Roman" w:hAnsi="Times New Roman" w:cs="Times New Roman"/>
                <w:sz w:val="28"/>
                <w:szCs w:val="28"/>
              </w:rPr>
            </w:pPr>
            <w:r w:rsidRPr="001C3AAD">
              <w:rPr>
                <w:rFonts w:ascii="Times New Roman" w:hAnsi="Times New Roman" w:cs="Times New Roman"/>
                <w:sz w:val="28"/>
                <w:szCs w:val="28"/>
              </w:rPr>
              <w:t>По результатам работы за квартал:</w:t>
            </w:r>
          </w:p>
        </w:tc>
        <w:tc>
          <w:tcPr>
            <w:tcW w:w="4398" w:type="dxa"/>
            <w:tcBorders>
              <w:right w:val="single" w:sz="4" w:space="0" w:color="auto"/>
            </w:tcBorders>
          </w:tcPr>
          <w:p w:rsidR="00722270" w:rsidRPr="001C3AAD" w:rsidRDefault="00722270" w:rsidP="000E170A">
            <w:pPr>
              <w:snapToGrid w:val="0"/>
              <w:spacing w:before="120" w:line="220" w:lineRule="exact"/>
              <w:jc w:val="center"/>
              <w:rPr>
                <w:rFonts w:ascii="Times New Roman" w:hAnsi="Times New Roman" w:cs="Times New Roman"/>
                <w:b/>
                <w:bCs/>
                <w:sz w:val="28"/>
                <w:szCs w:val="28"/>
              </w:rPr>
            </w:pPr>
          </w:p>
        </w:tc>
      </w:tr>
      <w:tr w:rsidR="00722270" w:rsidRPr="001C3AAD">
        <w:tblPrEx>
          <w:tblBorders>
            <w:bottom w:val="single" w:sz="4" w:space="0" w:color="000000"/>
          </w:tblBorders>
        </w:tblPrEx>
        <w:tc>
          <w:tcPr>
            <w:tcW w:w="648" w:type="dxa"/>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1.1.</w:t>
            </w:r>
          </w:p>
        </w:tc>
        <w:tc>
          <w:tcPr>
            <w:tcW w:w="4422" w:type="dxa"/>
          </w:tcPr>
          <w:p w:rsidR="00722270" w:rsidRPr="001C3AAD" w:rsidRDefault="00722270" w:rsidP="000E170A">
            <w:pPr>
              <w:spacing w:before="120" w:line="240" w:lineRule="exact"/>
              <w:rPr>
                <w:rFonts w:ascii="Times New Roman" w:hAnsi="Times New Roman" w:cs="Times New Roman"/>
                <w:sz w:val="28"/>
                <w:szCs w:val="28"/>
              </w:rPr>
            </w:pPr>
            <w:r w:rsidRPr="001C3AAD">
              <w:rPr>
                <w:rFonts w:ascii="Times New Roman" w:hAnsi="Times New Roman" w:cs="Times New Roman"/>
                <w:sz w:val="28"/>
                <w:szCs w:val="28"/>
              </w:rPr>
              <w:t>Своевременное и качественное представление квартальной бюджетной отчетности</w:t>
            </w:r>
          </w:p>
        </w:tc>
        <w:tc>
          <w:tcPr>
            <w:tcW w:w="4398" w:type="dxa"/>
            <w:tcBorders>
              <w:right w:val="single" w:sz="4" w:space="0" w:color="auto"/>
            </w:tcBorders>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до 10 б</w:t>
            </w:r>
          </w:p>
        </w:tc>
      </w:tr>
      <w:tr w:rsidR="00722270" w:rsidRPr="001C3AAD">
        <w:tblPrEx>
          <w:tblBorders>
            <w:bottom w:val="single" w:sz="4" w:space="0" w:color="000000"/>
          </w:tblBorders>
        </w:tblPrEx>
        <w:tc>
          <w:tcPr>
            <w:tcW w:w="648" w:type="dxa"/>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1.2.</w:t>
            </w:r>
          </w:p>
        </w:tc>
        <w:tc>
          <w:tcPr>
            <w:tcW w:w="4422" w:type="dxa"/>
            <w:vAlign w:val="center"/>
          </w:tcPr>
          <w:p w:rsidR="00722270" w:rsidRPr="001C3AAD" w:rsidRDefault="00722270" w:rsidP="000E170A">
            <w:pPr>
              <w:snapToGrid w:val="0"/>
              <w:spacing w:before="120" w:line="220" w:lineRule="exact"/>
              <w:rPr>
                <w:rFonts w:ascii="Times New Roman" w:hAnsi="Times New Roman" w:cs="Times New Roman"/>
                <w:spacing w:val="-6"/>
                <w:sz w:val="28"/>
                <w:szCs w:val="28"/>
              </w:rPr>
            </w:pPr>
            <w:r w:rsidRPr="001C3AAD">
              <w:rPr>
                <w:rFonts w:ascii="Times New Roman" w:hAnsi="Times New Roman" w:cs="Times New Roman"/>
                <w:spacing w:val="-6"/>
                <w:sz w:val="28"/>
                <w:szCs w:val="28"/>
              </w:rPr>
              <w:t>Отсутствие просроченной кредиторской задолженности</w:t>
            </w:r>
          </w:p>
        </w:tc>
        <w:tc>
          <w:tcPr>
            <w:tcW w:w="4398" w:type="dxa"/>
            <w:tcBorders>
              <w:right w:val="single" w:sz="4" w:space="0" w:color="auto"/>
            </w:tcBorders>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20 б</w:t>
            </w:r>
          </w:p>
        </w:tc>
      </w:tr>
      <w:tr w:rsidR="00722270" w:rsidRPr="001C3AAD">
        <w:tblPrEx>
          <w:tblBorders>
            <w:bottom w:val="single" w:sz="4" w:space="0" w:color="000000"/>
          </w:tblBorders>
        </w:tblPrEx>
        <w:tc>
          <w:tcPr>
            <w:tcW w:w="648" w:type="dxa"/>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1.3.</w:t>
            </w:r>
          </w:p>
        </w:tc>
        <w:tc>
          <w:tcPr>
            <w:tcW w:w="4422" w:type="dxa"/>
          </w:tcPr>
          <w:p w:rsidR="00722270" w:rsidRPr="001C3AAD" w:rsidRDefault="00722270" w:rsidP="000E170A">
            <w:pPr>
              <w:tabs>
                <w:tab w:val="left" w:pos="3975"/>
              </w:tabs>
              <w:spacing w:before="120" w:line="240" w:lineRule="exact"/>
              <w:ind w:left="33"/>
              <w:rPr>
                <w:rFonts w:ascii="Times New Roman" w:hAnsi="Times New Roman" w:cs="Times New Roman"/>
                <w:sz w:val="28"/>
                <w:szCs w:val="28"/>
              </w:rPr>
            </w:pPr>
            <w:r w:rsidRPr="001C3AAD">
              <w:rPr>
                <w:rFonts w:ascii="Times New Roman" w:hAnsi="Times New Roman" w:cs="Times New Roman"/>
                <w:sz w:val="28"/>
                <w:szCs w:val="28"/>
              </w:rPr>
              <w:t xml:space="preserve">Своевременное и качественное предоставление отчетов, информации по запросу  отдела  образования Администрации Холмского муниципального района, выполнение решений совещаний, поручений председателя комитета </w:t>
            </w:r>
          </w:p>
        </w:tc>
        <w:tc>
          <w:tcPr>
            <w:tcW w:w="4398" w:type="dxa"/>
            <w:tcBorders>
              <w:right w:val="single" w:sz="4" w:space="0" w:color="auto"/>
            </w:tcBorders>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до 30 б</w:t>
            </w:r>
          </w:p>
        </w:tc>
      </w:tr>
      <w:tr w:rsidR="00722270" w:rsidRPr="001C3AAD">
        <w:tblPrEx>
          <w:tblBorders>
            <w:bottom w:val="single" w:sz="4" w:space="0" w:color="000000"/>
          </w:tblBorders>
        </w:tblPrEx>
        <w:tc>
          <w:tcPr>
            <w:tcW w:w="648" w:type="dxa"/>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1.4.</w:t>
            </w:r>
          </w:p>
        </w:tc>
        <w:tc>
          <w:tcPr>
            <w:tcW w:w="4422" w:type="dxa"/>
          </w:tcPr>
          <w:p w:rsidR="00722270" w:rsidRPr="001C3AAD" w:rsidRDefault="00722270" w:rsidP="000E170A">
            <w:pPr>
              <w:tabs>
                <w:tab w:val="left" w:pos="3975"/>
              </w:tabs>
              <w:spacing w:before="120" w:line="240" w:lineRule="exact"/>
              <w:jc w:val="both"/>
              <w:rPr>
                <w:rFonts w:ascii="Times New Roman" w:hAnsi="Times New Roman" w:cs="Times New Roman"/>
                <w:sz w:val="28"/>
                <w:szCs w:val="28"/>
              </w:rPr>
            </w:pPr>
            <w:r w:rsidRPr="001C3AAD">
              <w:rPr>
                <w:rFonts w:ascii="Times New Roman" w:hAnsi="Times New Roman" w:cs="Times New Roman"/>
                <w:spacing w:val="-4"/>
                <w:sz w:val="28"/>
                <w:szCs w:val="28"/>
              </w:rPr>
              <w:t>Соблюдение срока выплаты заработной платы</w:t>
            </w:r>
          </w:p>
        </w:tc>
        <w:tc>
          <w:tcPr>
            <w:tcW w:w="4398" w:type="dxa"/>
            <w:tcBorders>
              <w:right w:val="single" w:sz="4" w:space="0" w:color="auto"/>
            </w:tcBorders>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20 б</w:t>
            </w:r>
          </w:p>
        </w:tc>
      </w:tr>
      <w:tr w:rsidR="00722270" w:rsidRPr="001C3AAD">
        <w:tblPrEx>
          <w:tblBorders>
            <w:bottom w:val="single" w:sz="4" w:space="0" w:color="000000"/>
          </w:tblBorders>
        </w:tblPrEx>
        <w:tc>
          <w:tcPr>
            <w:tcW w:w="648" w:type="dxa"/>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1.5.</w:t>
            </w:r>
          </w:p>
        </w:tc>
        <w:tc>
          <w:tcPr>
            <w:tcW w:w="4422" w:type="dxa"/>
          </w:tcPr>
          <w:p w:rsidR="00722270" w:rsidRPr="001C3AAD" w:rsidRDefault="00722270" w:rsidP="000E170A">
            <w:pPr>
              <w:pStyle w:val="11"/>
              <w:spacing w:before="120" w:line="220" w:lineRule="exact"/>
              <w:ind w:left="0"/>
              <w:rPr>
                <w:rFonts w:ascii="Times New Roman" w:hAnsi="Times New Roman" w:cs="Times New Roman"/>
                <w:spacing w:val="-2"/>
                <w:sz w:val="28"/>
                <w:szCs w:val="28"/>
              </w:rPr>
            </w:pPr>
            <w:r w:rsidRPr="001C3AAD">
              <w:rPr>
                <w:rFonts w:ascii="Times New Roman" w:hAnsi="Times New Roman" w:cs="Times New Roman"/>
                <w:spacing w:val="-2"/>
                <w:sz w:val="28"/>
                <w:szCs w:val="28"/>
              </w:rPr>
              <w:t>Отсутствие обоснованных жалоб на работу учреждения, на качество предоставления услуг</w:t>
            </w:r>
          </w:p>
        </w:tc>
        <w:tc>
          <w:tcPr>
            <w:tcW w:w="4398" w:type="dxa"/>
            <w:tcBorders>
              <w:right w:val="single" w:sz="4" w:space="0" w:color="auto"/>
            </w:tcBorders>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до 20 б</w:t>
            </w:r>
          </w:p>
        </w:tc>
      </w:tr>
      <w:tr w:rsidR="00722270" w:rsidRPr="001C3AAD">
        <w:tblPrEx>
          <w:tblBorders>
            <w:bottom w:val="single" w:sz="4" w:space="0" w:color="000000"/>
          </w:tblBorders>
        </w:tblPrEx>
        <w:tc>
          <w:tcPr>
            <w:tcW w:w="648" w:type="dxa"/>
          </w:tcPr>
          <w:p w:rsidR="00722270" w:rsidRPr="001C3AAD" w:rsidRDefault="00722270" w:rsidP="000E170A">
            <w:pPr>
              <w:snapToGrid w:val="0"/>
              <w:spacing w:before="120" w:line="220" w:lineRule="exact"/>
              <w:jc w:val="center"/>
              <w:rPr>
                <w:rFonts w:ascii="Times New Roman" w:hAnsi="Times New Roman" w:cs="Times New Roman"/>
                <w:sz w:val="28"/>
                <w:szCs w:val="28"/>
              </w:rPr>
            </w:pPr>
          </w:p>
        </w:tc>
        <w:tc>
          <w:tcPr>
            <w:tcW w:w="4422" w:type="dxa"/>
          </w:tcPr>
          <w:p w:rsidR="00722270" w:rsidRPr="001C3AAD" w:rsidRDefault="00722270" w:rsidP="000E170A">
            <w:pPr>
              <w:pStyle w:val="11"/>
              <w:spacing w:before="120" w:line="220" w:lineRule="exact"/>
              <w:ind w:left="0"/>
              <w:rPr>
                <w:rFonts w:ascii="Times New Roman" w:hAnsi="Times New Roman" w:cs="Times New Roman"/>
                <w:spacing w:val="-2"/>
                <w:sz w:val="28"/>
                <w:szCs w:val="28"/>
              </w:rPr>
            </w:pPr>
            <w:r w:rsidRPr="001C3AAD">
              <w:rPr>
                <w:rFonts w:ascii="Times New Roman" w:hAnsi="Times New Roman" w:cs="Times New Roman"/>
                <w:spacing w:val="-2"/>
                <w:sz w:val="28"/>
                <w:szCs w:val="28"/>
              </w:rPr>
              <w:t>ИТОГО</w:t>
            </w:r>
            <w:r w:rsidRPr="001C3AAD">
              <w:rPr>
                <w:rFonts w:ascii="Times New Roman" w:hAnsi="Times New Roman" w:cs="Times New Roman"/>
                <w:spacing w:val="-2"/>
                <w:sz w:val="28"/>
                <w:szCs w:val="28"/>
                <w:lang w:val="en-US"/>
              </w:rPr>
              <w:t>:</w:t>
            </w:r>
          </w:p>
        </w:tc>
        <w:tc>
          <w:tcPr>
            <w:tcW w:w="4398" w:type="dxa"/>
            <w:tcBorders>
              <w:right w:val="single" w:sz="4" w:space="0" w:color="auto"/>
            </w:tcBorders>
          </w:tcPr>
          <w:p w:rsidR="00722270" w:rsidRPr="001C3AAD" w:rsidRDefault="00722270" w:rsidP="000E170A">
            <w:pPr>
              <w:snapToGrid w:val="0"/>
              <w:spacing w:before="120" w:line="220" w:lineRule="exact"/>
              <w:jc w:val="center"/>
              <w:rPr>
                <w:rFonts w:ascii="Times New Roman" w:hAnsi="Times New Roman" w:cs="Times New Roman"/>
                <w:sz w:val="28"/>
                <w:szCs w:val="28"/>
              </w:rPr>
            </w:pPr>
            <w:r w:rsidRPr="001C3AAD">
              <w:rPr>
                <w:rFonts w:ascii="Times New Roman" w:hAnsi="Times New Roman" w:cs="Times New Roman"/>
                <w:sz w:val="28"/>
                <w:szCs w:val="28"/>
              </w:rPr>
              <w:t>100 б</w:t>
            </w:r>
            <w:r>
              <w:rPr>
                <w:rFonts w:ascii="Times New Roman" w:hAnsi="Times New Roman" w:cs="Times New Roman"/>
                <w:sz w:val="28"/>
                <w:szCs w:val="28"/>
              </w:rPr>
              <w:t>.</w:t>
            </w:r>
          </w:p>
        </w:tc>
      </w:tr>
    </w:tbl>
    <w:p w:rsidR="00722270" w:rsidRPr="001C3AAD" w:rsidRDefault="00722270" w:rsidP="000E170A">
      <w:pPr>
        <w:spacing w:before="120" w:line="240" w:lineRule="exact"/>
        <w:ind w:firstLine="709"/>
        <w:jc w:val="both"/>
        <w:rPr>
          <w:rFonts w:ascii="Times New Roman" w:hAnsi="Times New Roman" w:cs="Times New Roman"/>
          <w:sz w:val="28"/>
          <w:szCs w:val="28"/>
        </w:rPr>
      </w:pPr>
    </w:p>
    <w:p w:rsidR="00722270" w:rsidRPr="001C3AAD" w:rsidRDefault="00722270" w:rsidP="000E170A">
      <w:pPr>
        <w:tabs>
          <w:tab w:val="left" w:pos="6800"/>
        </w:tabs>
        <w:spacing w:line="280" w:lineRule="exact"/>
        <w:jc w:val="center"/>
        <w:rPr>
          <w:rFonts w:ascii="Times New Roman" w:hAnsi="Times New Roman" w:cs="Times New Roman"/>
          <w:b/>
          <w:bCs/>
          <w:sz w:val="28"/>
          <w:szCs w:val="28"/>
        </w:rPr>
      </w:pPr>
    </w:p>
    <w:p w:rsidR="00722270" w:rsidRDefault="00722270" w:rsidP="000E170A">
      <w:pPr>
        <w:tabs>
          <w:tab w:val="left" w:pos="6800"/>
        </w:tabs>
        <w:spacing w:line="280" w:lineRule="exact"/>
        <w:jc w:val="center"/>
        <w:rPr>
          <w:b/>
          <w:bCs/>
          <w:sz w:val="28"/>
          <w:szCs w:val="28"/>
        </w:rPr>
      </w:pPr>
    </w:p>
    <w:p w:rsidR="00722270" w:rsidRDefault="00722270" w:rsidP="000E170A">
      <w:pPr>
        <w:tabs>
          <w:tab w:val="left" w:pos="6800"/>
        </w:tabs>
        <w:spacing w:line="280" w:lineRule="exact"/>
        <w:jc w:val="center"/>
        <w:rPr>
          <w:b/>
          <w:bCs/>
          <w:sz w:val="28"/>
          <w:szCs w:val="28"/>
        </w:rPr>
      </w:pPr>
    </w:p>
    <w:p w:rsidR="00722270" w:rsidRDefault="00722270" w:rsidP="000E170A">
      <w:pPr>
        <w:tabs>
          <w:tab w:val="left" w:pos="6800"/>
        </w:tabs>
        <w:spacing w:line="280" w:lineRule="exact"/>
        <w:jc w:val="center"/>
        <w:rPr>
          <w:b/>
          <w:bCs/>
          <w:sz w:val="28"/>
          <w:szCs w:val="28"/>
        </w:rPr>
      </w:pPr>
    </w:p>
    <w:p w:rsidR="00722270" w:rsidRDefault="00722270" w:rsidP="000E170A">
      <w:pPr>
        <w:tabs>
          <w:tab w:val="left" w:pos="6800"/>
        </w:tabs>
        <w:spacing w:line="280" w:lineRule="exact"/>
        <w:jc w:val="center"/>
        <w:rPr>
          <w:b/>
          <w:bCs/>
          <w:sz w:val="28"/>
          <w:szCs w:val="28"/>
        </w:rPr>
      </w:pPr>
    </w:p>
    <w:p w:rsidR="00722270" w:rsidRDefault="00722270" w:rsidP="000E170A">
      <w:pPr>
        <w:tabs>
          <w:tab w:val="left" w:pos="6800"/>
        </w:tabs>
        <w:spacing w:line="280" w:lineRule="exact"/>
        <w:rPr>
          <w:b/>
          <w:bCs/>
          <w:sz w:val="28"/>
          <w:szCs w:val="28"/>
        </w:rPr>
        <w:sectPr w:rsidR="00722270" w:rsidSect="000E170A">
          <w:pgSz w:w="11906" w:h="16838"/>
          <w:pgMar w:top="567" w:right="992" w:bottom="567" w:left="567" w:header="709" w:footer="709" w:gutter="0"/>
          <w:cols w:space="708"/>
          <w:titlePg/>
          <w:docGrid w:linePitch="360"/>
        </w:sectPr>
      </w:pPr>
    </w:p>
    <w:tbl>
      <w:tblPr>
        <w:tblW w:w="0" w:type="auto"/>
        <w:jc w:val="right"/>
        <w:tblLook w:val="00A0" w:firstRow="1" w:lastRow="0" w:firstColumn="1" w:lastColumn="0" w:noHBand="0" w:noVBand="0"/>
      </w:tblPr>
      <w:tblGrid>
        <w:gridCol w:w="5745"/>
      </w:tblGrid>
      <w:tr w:rsidR="00722270" w:rsidRPr="00862A46">
        <w:trPr>
          <w:jc w:val="right"/>
        </w:trPr>
        <w:tc>
          <w:tcPr>
            <w:tcW w:w="5745" w:type="dxa"/>
          </w:tcPr>
          <w:p w:rsidR="00722270" w:rsidRPr="00106E85" w:rsidRDefault="00722270" w:rsidP="000E17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w:t>
            </w:r>
            <w:r w:rsidRPr="00106E85">
              <w:rPr>
                <w:rFonts w:ascii="Times New Roman" w:hAnsi="Times New Roman" w:cs="Times New Roman"/>
                <w:sz w:val="28"/>
                <w:szCs w:val="28"/>
              </w:rPr>
              <w:t>риложение №6</w:t>
            </w:r>
          </w:p>
          <w:p w:rsidR="00722270" w:rsidRPr="00106E85" w:rsidRDefault="00722270" w:rsidP="000E170A">
            <w:pPr>
              <w:spacing w:after="0" w:line="240" w:lineRule="auto"/>
              <w:jc w:val="right"/>
              <w:rPr>
                <w:rFonts w:ascii="Times New Roman" w:hAnsi="Times New Roman" w:cs="Times New Roman"/>
                <w:sz w:val="28"/>
                <w:szCs w:val="28"/>
              </w:rPr>
            </w:pPr>
            <w:r w:rsidRPr="00106E85">
              <w:rPr>
                <w:rFonts w:ascii="Times New Roman" w:hAnsi="Times New Roman" w:cs="Times New Roman"/>
                <w:sz w:val="28"/>
                <w:szCs w:val="28"/>
              </w:rPr>
              <w:t>к Положению об оплате труда</w:t>
            </w:r>
          </w:p>
          <w:p w:rsidR="00722270" w:rsidRPr="00106E85" w:rsidRDefault="00722270" w:rsidP="000E170A">
            <w:pPr>
              <w:spacing w:after="0" w:line="240" w:lineRule="auto"/>
              <w:jc w:val="right"/>
              <w:rPr>
                <w:rFonts w:ascii="Times New Roman" w:hAnsi="Times New Roman" w:cs="Times New Roman"/>
                <w:sz w:val="28"/>
                <w:szCs w:val="28"/>
              </w:rPr>
            </w:pPr>
            <w:r w:rsidRPr="00106E85">
              <w:rPr>
                <w:rFonts w:ascii="Times New Roman" w:hAnsi="Times New Roman" w:cs="Times New Roman"/>
                <w:sz w:val="28"/>
                <w:szCs w:val="28"/>
              </w:rPr>
              <w:t>работников муниципальных (автономных)</w:t>
            </w:r>
          </w:p>
          <w:p w:rsidR="00722270" w:rsidRPr="00106E85" w:rsidRDefault="00722270" w:rsidP="000E170A">
            <w:pPr>
              <w:spacing w:after="0" w:line="240" w:lineRule="auto"/>
              <w:jc w:val="right"/>
              <w:rPr>
                <w:rFonts w:ascii="Times New Roman" w:hAnsi="Times New Roman" w:cs="Times New Roman"/>
                <w:sz w:val="28"/>
                <w:szCs w:val="28"/>
              </w:rPr>
            </w:pPr>
            <w:r w:rsidRPr="00106E85">
              <w:rPr>
                <w:rFonts w:ascii="Times New Roman" w:hAnsi="Times New Roman" w:cs="Times New Roman"/>
                <w:sz w:val="28"/>
                <w:szCs w:val="28"/>
              </w:rPr>
              <w:t xml:space="preserve">                  организаций</w:t>
            </w:r>
          </w:p>
          <w:p w:rsidR="00722270" w:rsidRPr="00D573CE" w:rsidRDefault="00722270" w:rsidP="000E170A">
            <w:pPr>
              <w:spacing w:before="120" w:line="240" w:lineRule="auto"/>
              <w:ind w:left="5529"/>
              <w:jc w:val="center"/>
              <w:rPr>
                <w:rFonts w:ascii="Times New Roman" w:hAnsi="Times New Roman" w:cs="Times New Roman"/>
                <w:b/>
                <w:bCs/>
                <w:caps/>
                <w:color w:val="000000"/>
                <w:sz w:val="16"/>
                <w:szCs w:val="16"/>
              </w:rPr>
            </w:pPr>
          </w:p>
          <w:p w:rsidR="00722270" w:rsidRPr="00862A46" w:rsidRDefault="00722270" w:rsidP="000E170A">
            <w:pPr>
              <w:pStyle w:val="ConsPlusNormal"/>
              <w:rPr>
                <w:rFonts w:ascii="Times New Roman" w:hAnsi="Times New Roman" w:cs="Times New Roman"/>
                <w:sz w:val="28"/>
                <w:szCs w:val="28"/>
              </w:rPr>
            </w:pPr>
          </w:p>
        </w:tc>
      </w:tr>
    </w:tbl>
    <w:p w:rsidR="00722270" w:rsidRDefault="00722270" w:rsidP="000E170A">
      <w:pPr>
        <w:pStyle w:val="ConsPlusNormal"/>
        <w:ind w:firstLine="539"/>
        <w:jc w:val="both"/>
        <w:rPr>
          <w:rFonts w:ascii="Times New Roman" w:hAnsi="Times New Roman" w:cs="Times New Roman"/>
          <w:sz w:val="28"/>
          <w:szCs w:val="28"/>
        </w:rPr>
      </w:pPr>
    </w:p>
    <w:p w:rsidR="00722270" w:rsidRPr="00916409" w:rsidRDefault="00722270" w:rsidP="000E170A">
      <w:pPr>
        <w:pStyle w:val="ConsPlusNormal"/>
        <w:ind w:firstLine="539"/>
        <w:jc w:val="both"/>
        <w:rPr>
          <w:rFonts w:ascii="Times New Roman" w:hAnsi="Times New Roman" w:cs="Times New Roman"/>
          <w:sz w:val="28"/>
          <w:szCs w:val="28"/>
        </w:rPr>
      </w:pPr>
    </w:p>
    <w:p w:rsidR="00722270" w:rsidRDefault="00722270" w:rsidP="000E170A">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ФОРМА </w:t>
      </w:r>
    </w:p>
    <w:p w:rsidR="00722270" w:rsidRPr="00F71BC2" w:rsidRDefault="00722270" w:rsidP="000E170A">
      <w:pPr>
        <w:pStyle w:val="ConsPlusNormal"/>
        <w:spacing w:before="120" w:after="120" w:line="240" w:lineRule="exact"/>
        <w:jc w:val="center"/>
        <w:rPr>
          <w:rFonts w:ascii="Times New Roman" w:hAnsi="Times New Roman" w:cs="Times New Roman"/>
          <w:sz w:val="28"/>
          <w:szCs w:val="28"/>
        </w:rPr>
      </w:pPr>
      <w:r w:rsidRPr="00B7673A">
        <w:rPr>
          <w:rFonts w:ascii="Times New Roman" w:hAnsi="Times New Roman" w:cs="Times New Roman"/>
          <w:sz w:val="28"/>
          <w:szCs w:val="28"/>
        </w:rPr>
        <w:t xml:space="preserve">перечня </w:t>
      </w:r>
      <w:proofErr w:type="gramStart"/>
      <w:r w:rsidRPr="00B7673A">
        <w:rPr>
          <w:rFonts w:ascii="Times New Roman" w:hAnsi="Times New Roman" w:cs="Times New Roman"/>
          <w:sz w:val="28"/>
          <w:szCs w:val="28"/>
        </w:rPr>
        <w:t xml:space="preserve">показателей оценки эффективности деятельности работников </w:t>
      </w:r>
      <w:r>
        <w:rPr>
          <w:rFonts w:ascii="Times New Roman" w:hAnsi="Times New Roman" w:cs="Times New Roman"/>
          <w:sz w:val="28"/>
          <w:szCs w:val="28"/>
        </w:rPr>
        <w:br/>
        <w:t>организации</w:t>
      </w:r>
      <w:proofErr w:type="gramEnd"/>
      <w:r w:rsidRPr="00B7673A">
        <w:rPr>
          <w:rFonts w:ascii="Times New Roman" w:hAnsi="Times New Roman" w:cs="Times New Roman"/>
          <w:sz w:val="28"/>
          <w:szCs w:val="28"/>
        </w:rPr>
        <w:t xml:space="preserve"> и критериев оценки эффективности их деятельности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77"/>
        <w:gridCol w:w="4253"/>
        <w:gridCol w:w="1665"/>
      </w:tblGrid>
      <w:tr w:rsidR="00722270" w:rsidRPr="001E1D85">
        <w:trPr>
          <w:tblHeader/>
        </w:trPr>
        <w:tc>
          <w:tcPr>
            <w:tcW w:w="675" w:type="dxa"/>
            <w:vAlign w:val="center"/>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r w:rsidRPr="001E1D85">
              <w:rPr>
                <w:rFonts w:ascii="Times New Roman" w:hAnsi="Times New Roman" w:cs="Times New Roman"/>
                <w:sz w:val="28"/>
                <w:szCs w:val="28"/>
              </w:rPr>
              <w:t xml:space="preserve">№ </w:t>
            </w:r>
            <w:proofErr w:type="gramStart"/>
            <w:r w:rsidRPr="001E1D85">
              <w:rPr>
                <w:rFonts w:ascii="Times New Roman" w:hAnsi="Times New Roman" w:cs="Times New Roman"/>
                <w:sz w:val="28"/>
                <w:szCs w:val="28"/>
              </w:rPr>
              <w:t>п</w:t>
            </w:r>
            <w:proofErr w:type="gramEnd"/>
            <w:r w:rsidRPr="001E1D85">
              <w:rPr>
                <w:rFonts w:ascii="Times New Roman" w:hAnsi="Times New Roman" w:cs="Times New Roman"/>
                <w:sz w:val="28"/>
                <w:szCs w:val="28"/>
              </w:rPr>
              <w:t>/п</w:t>
            </w:r>
          </w:p>
        </w:tc>
        <w:tc>
          <w:tcPr>
            <w:tcW w:w="2977" w:type="dxa"/>
            <w:vAlign w:val="center"/>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r w:rsidRPr="001E1D85">
              <w:rPr>
                <w:rFonts w:ascii="Times New Roman" w:hAnsi="Times New Roman" w:cs="Times New Roman"/>
                <w:sz w:val="28"/>
                <w:szCs w:val="28"/>
              </w:rPr>
              <w:t xml:space="preserve">Наименование </w:t>
            </w:r>
            <w:r>
              <w:rPr>
                <w:rFonts w:ascii="Times New Roman" w:hAnsi="Times New Roman" w:cs="Times New Roman"/>
                <w:sz w:val="28"/>
                <w:szCs w:val="28"/>
              </w:rPr>
              <w:br/>
            </w:r>
            <w:proofErr w:type="gramStart"/>
            <w:r w:rsidRPr="001E1D85">
              <w:rPr>
                <w:rFonts w:ascii="Times New Roman" w:hAnsi="Times New Roman" w:cs="Times New Roman"/>
                <w:sz w:val="28"/>
                <w:szCs w:val="28"/>
              </w:rPr>
              <w:t xml:space="preserve">показателя эффективности деятельности </w:t>
            </w:r>
            <w:r w:rsidRPr="00916409">
              <w:rPr>
                <w:rFonts w:ascii="Times New Roman" w:hAnsi="Times New Roman" w:cs="Times New Roman"/>
                <w:spacing w:val="-12"/>
                <w:sz w:val="28"/>
                <w:szCs w:val="28"/>
              </w:rPr>
              <w:t xml:space="preserve">работников </w:t>
            </w:r>
            <w:r>
              <w:rPr>
                <w:rFonts w:ascii="Times New Roman" w:hAnsi="Times New Roman" w:cs="Times New Roman"/>
                <w:spacing w:val="-12"/>
                <w:sz w:val="28"/>
                <w:szCs w:val="28"/>
              </w:rPr>
              <w:t>организации</w:t>
            </w:r>
            <w:proofErr w:type="gramEnd"/>
          </w:p>
        </w:tc>
        <w:tc>
          <w:tcPr>
            <w:tcW w:w="4253" w:type="dxa"/>
            <w:vAlign w:val="center"/>
          </w:tcPr>
          <w:p w:rsidR="00722270" w:rsidRPr="001E1D85" w:rsidRDefault="00722270" w:rsidP="000E170A">
            <w:pPr>
              <w:pStyle w:val="ConsPlusNormal"/>
              <w:spacing w:before="120" w:line="240" w:lineRule="exact"/>
              <w:rPr>
                <w:rFonts w:ascii="Times New Roman" w:hAnsi="Times New Roman" w:cs="Times New Roman"/>
                <w:sz w:val="28"/>
                <w:szCs w:val="28"/>
              </w:rPr>
            </w:pPr>
            <w:r w:rsidRPr="001E1D85">
              <w:rPr>
                <w:rFonts w:ascii="Times New Roman" w:hAnsi="Times New Roman" w:cs="Times New Roman"/>
                <w:sz w:val="28"/>
                <w:szCs w:val="28"/>
              </w:rPr>
              <w:t>Критерии оценки</w:t>
            </w:r>
            <w:r>
              <w:t xml:space="preserve"> </w:t>
            </w:r>
            <w:r w:rsidRPr="001E1D85">
              <w:rPr>
                <w:rFonts w:ascii="Times New Roman" w:hAnsi="Times New Roman" w:cs="Times New Roman"/>
                <w:sz w:val="28"/>
                <w:szCs w:val="28"/>
              </w:rPr>
              <w:t xml:space="preserve">эффективности </w:t>
            </w:r>
            <w:r>
              <w:rPr>
                <w:rFonts w:ascii="Times New Roman" w:hAnsi="Times New Roman" w:cs="Times New Roman"/>
                <w:sz w:val="28"/>
                <w:szCs w:val="28"/>
              </w:rPr>
              <w:br/>
            </w:r>
            <w:r w:rsidRPr="001E1D85">
              <w:rPr>
                <w:rFonts w:ascii="Times New Roman" w:hAnsi="Times New Roman" w:cs="Times New Roman"/>
                <w:sz w:val="28"/>
                <w:szCs w:val="28"/>
              </w:rPr>
              <w:t>деятельности</w:t>
            </w:r>
          </w:p>
        </w:tc>
        <w:tc>
          <w:tcPr>
            <w:tcW w:w="1665" w:type="dxa"/>
            <w:vAlign w:val="center"/>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r w:rsidRPr="001E1D85">
              <w:rPr>
                <w:rFonts w:ascii="Times New Roman" w:hAnsi="Times New Roman" w:cs="Times New Roman"/>
                <w:sz w:val="28"/>
                <w:szCs w:val="28"/>
              </w:rPr>
              <w:t>Количество баллов</w:t>
            </w:r>
          </w:p>
        </w:tc>
      </w:tr>
      <w:tr w:rsidR="00722270" w:rsidRPr="001E1D85">
        <w:tc>
          <w:tcPr>
            <w:tcW w:w="675" w:type="dxa"/>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tcPr>
          <w:p w:rsidR="00722270" w:rsidRPr="001E1D85" w:rsidRDefault="00722270" w:rsidP="000E170A">
            <w:pPr>
              <w:pStyle w:val="ConsPlusNormal"/>
              <w:spacing w:before="120" w:line="240" w:lineRule="exact"/>
              <w:jc w:val="both"/>
              <w:rPr>
                <w:rFonts w:ascii="Times New Roman" w:hAnsi="Times New Roman" w:cs="Times New Roman"/>
                <w:sz w:val="28"/>
                <w:szCs w:val="28"/>
              </w:rPr>
            </w:pPr>
          </w:p>
        </w:tc>
        <w:tc>
          <w:tcPr>
            <w:tcW w:w="4253" w:type="dxa"/>
          </w:tcPr>
          <w:p w:rsidR="00722270" w:rsidRPr="001E1D85" w:rsidRDefault="00722270" w:rsidP="000E170A">
            <w:pPr>
              <w:pStyle w:val="ConsPlusNormal"/>
              <w:spacing w:before="120" w:line="240" w:lineRule="exact"/>
              <w:jc w:val="both"/>
              <w:rPr>
                <w:rFonts w:ascii="Times New Roman" w:hAnsi="Times New Roman" w:cs="Times New Roman"/>
                <w:sz w:val="28"/>
                <w:szCs w:val="28"/>
              </w:rPr>
            </w:pPr>
          </w:p>
        </w:tc>
        <w:tc>
          <w:tcPr>
            <w:tcW w:w="1665" w:type="dxa"/>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p>
        </w:tc>
      </w:tr>
      <w:tr w:rsidR="00722270" w:rsidRPr="001E1D85">
        <w:tc>
          <w:tcPr>
            <w:tcW w:w="675" w:type="dxa"/>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tcPr>
          <w:p w:rsidR="00722270" w:rsidRPr="001E1D85" w:rsidRDefault="00722270" w:rsidP="000E170A">
            <w:pPr>
              <w:pStyle w:val="ConsPlusNormal"/>
              <w:spacing w:before="120" w:line="240" w:lineRule="exact"/>
              <w:jc w:val="both"/>
              <w:rPr>
                <w:rFonts w:ascii="Times New Roman" w:hAnsi="Times New Roman" w:cs="Times New Roman"/>
                <w:sz w:val="28"/>
                <w:szCs w:val="28"/>
              </w:rPr>
            </w:pPr>
          </w:p>
        </w:tc>
        <w:tc>
          <w:tcPr>
            <w:tcW w:w="4253" w:type="dxa"/>
          </w:tcPr>
          <w:p w:rsidR="00722270" w:rsidRPr="001E1D85" w:rsidRDefault="00722270" w:rsidP="000E170A">
            <w:pPr>
              <w:pStyle w:val="ConsPlusNormal"/>
              <w:spacing w:before="120" w:line="240" w:lineRule="exact"/>
              <w:jc w:val="both"/>
              <w:rPr>
                <w:rFonts w:ascii="Times New Roman" w:hAnsi="Times New Roman" w:cs="Times New Roman"/>
                <w:sz w:val="28"/>
                <w:szCs w:val="28"/>
              </w:rPr>
            </w:pPr>
          </w:p>
        </w:tc>
        <w:tc>
          <w:tcPr>
            <w:tcW w:w="1665" w:type="dxa"/>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p>
        </w:tc>
      </w:tr>
      <w:tr w:rsidR="00722270" w:rsidRPr="001E1D85">
        <w:tc>
          <w:tcPr>
            <w:tcW w:w="675" w:type="dxa"/>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2977" w:type="dxa"/>
          </w:tcPr>
          <w:p w:rsidR="00722270" w:rsidRPr="001E1D85" w:rsidRDefault="00722270" w:rsidP="000E170A">
            <w:pPr>
              <w:pStyle w:val="ConsPlusNormal"/>
              <w:spacing w:before="120" w:line="240" w:lineRule="exact"/>
              <w:jc w:val="both"/>
              <w:rPr>
                <w:rFonts w:ascii="Times New Roman" w:hAnsi="Times New Roman" w:cs="Times New Roman"/>
                <w:sz w:val="28"/>
                <w:szCs w:val="28"/>
              </w:rPr>
            </w:pPr>
          </w:p>
        </w:tc>
        <w:tc>
          <w:tcPr>
            <w:tcW w:w="4253" w:type="dxa"/>
          </w:tcPr>
          <w:p w:rsidR="00722270" w:rsidRPr="001E1D85" w:rsidRDefault="00722270" w:rsidP="000E170A">
            <w:pPr>
              <w:pStyle w:val="ConsPlusNormal"/>
              <w:spacing w:before="120" w:line="240" w:lineRule="exact"/>
              <w:jc w:val="both"/>
              <w:rPr>
                <w:rFonts w:ascii="Times New Roman" w:hAnsi="Times New Roman" w:cs="Times New Roman"/>
                <w:sz w:val="28"/>
                <w:szCs w:val="28"/>
              </w:rPr>
            </w:pPr>
          </w:p>
        </w:tc>
        <w:tc>
          <w:tcPr>
            <w:tcW w:w="1665" w:type="dxa"/>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p>
        </w:tc>
      </w:tr>
      <w:tr w:rsidR="00722270" w:rsidRPr="001E1D85">
        <w:tc>
          <w:tcPr>
            <w:tcW w:w="675" w:type="dxa"/>
          </w:tcPr>
          <w:p w:rsidR="00722270" w:rsidRPr="001E1D85" w:rsidRDefault="00722270" w:rsidP="000E170A">
            <w:pPr>
              <w:pStyle w:val="ConsPlusNormal"/>
              <w:spacing w:before="120" w:line="240" w:lineRule="exact"/>
              <w:rPr>
                <w:rFonts w:ascii="Times New Roman" w:hAnsi="Times New Roman" w:cs="Times New Roman"/>
                <w:sz w:val="28"/>
                <w:szCs w:val="28"/>
              </w:rPr>
            </w:pPr>
          </w:p>
        </w:tc>
        <w:tc>
          <w:tcPr>
            <w:tcW w:w="2977" w:type="dxa"/>
          </w:tcPr>
          <w:p w:rsidR="00722270" w:rsidRPr="001E1D85" w:rsidRDefault="00722270" w:rsidP="000E170A">
            <w:pPr>
              <w:pStyle w:val="ConsPlusNormal"/>
              <w:spacing w:before="120" w:line="240" w:lineRule="exact"/>
              <w:jc w:val="both"/>
              <w:rPr>
                <w:rFonts w:ascii="Times New Roman" w:hAnsi="Times New Roman" w:cs="Times New Roman"/>
                <w:sz w:val="28"/>
                <w:szCs w:val="28"/>
              </w:rPr>
            </w:pPr>
          </w:p>
        </w:tc>
        <w:tc>
          <w:tcPr>
            <w:tcW w:w="4253" w:type="dxa"/>
          </w:tcPr>
          <w:p w:rsidR="00722270" w:rsidRPr="001E1D85" w:rsidRDefault="00722270" w:rsidP="000E170A">
            <w:pPr>
              <w:pStyle w:val="ConsPlusNormal"/>
              <w:spacing w:before="120" w:line="240" w:lineRule="exact"/>
              <w:jc w:val="both"/>
              <w:rPr>
                <w:rFonts w:ascii="Times New Roman" w:hAnsi="Times New Roman" w:cs="Times New Roman"/>
                <w:sz w:val="28"/>
                <w:szCs w:val="28"/>
              </w:rPr>
            </w:pPr>
          </w:p>
        </w:tc>
        <w:tc>
          <w:tcPr>
            <w:tcW w:w="1665" w:type="dxa"/>
          </w:tcPr>
          <w:p w:rsidR="00722270" w:rsidRPr="001E1D85" w:rsidRDefault="00722270" w:rsidP="000E170A">
            <w:pPr>
              <w:pStyle w:val="ConsPlusNormal"/>
              <w:spacing w:before="120" w:line="240" w:lineRule="exact"/>
              <w:jc w:val="center"/>
              <w:rPr>
                <w:rFonts w:ascii="Times New Roman" w:hAnsi="Times New Roman" w:cs="Times New Roman"/>
                <w:sz w:val="28"/>
                <w:szCs w:val="28"/>
              </w:rPr>
            </w:pPr>
          </w:p>
        </w:tc>
      </w:tr>
    </w:tbl>
    <w:p w:rsidR="00722270" w:rsidRDefault="00722270" w:rsidP="000E170A">
      <w:pPr>
        <w:tabs>
          <w:tab w:val="left" w:pos="6800"/>
        </w:tabs>
        <w:spacing w:line="280" w:lineRule="exact"/>
        <w:jc w:val="center"/>
        <w:rPr>
          <w:b/>
          <w:bCs/>
          <w:sz w:val="28"/>
          <w:szCs w:val="28"/>
        </w:rPr>
      </w:pPr>
      <w:r w:rsidRPr="00B7673A">
        <w:rPr>
          <w:sz w:val="28"/>
          <w:szCs w:val="28"/>
        </w:rPr>
        <w:t>____________________</w:t>
      </w:r>
    </w:p>
    <w:p w:rsidR="00722270" w:rsidRDefault="00722270" w:rsidP="000E170A">
      <w:pPr>
        <w:tabs>
          <w:tab w:val="left" w:pos="6800"/>
        </w:tabs>
        <w:spacing w:line="280" w:lineRule="exact"/>
        <w:jc w:val="center"/>
        <w:rPr>
          <w:b/>
          <w:bCs/>
          <w:sz w:val="28"/>
          <w:szCs w:val="28"/>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D675FC">
      <w:pPr>
        <w:tabs>
          <w:tab w:val="left" w:pos="6800"/>
        </w:tabs>
        <w:spacing w:line="280" w:lineRule="exact"/>
        <w:jc w:val="center"/>
        <w:rPr>
          <w:rFonts w:ascii="Times New Roman" w:hAnsi="Times New Roman" w:cs="Times New Roman"/>
          <w:b/>
          <w:bCs/>
          <w:sz w:val="28"/>
          <w:szCs w:val="28"/>
        </w:rPr>
      </w:pPr>
    </w:p>
    <w:p w:rsidR="00722270" w:rsidRPr="00D675FC" w:rsidRDefault="00722270" w:rsidP="00D675FC">
      <w:pPr>
        <w:tabs>
          <w:tab w:val="left" w:pos="6800"/>
        </w:tabs>
        <w:spacing w:line="280" w:lineRule="exact"/>
        <w:jc w:val="center"/>
        <w:rPr>
          <w:rFonts w:ascii="Times New Roman" w:hAnsi="Times New Roman" w:cs="Times New Roman"/>
          <w:b/>
          <w:bCs/>
          <w:sz w:val="28"/>
          <w:szCs w:val="28"/>
        </w:rPr>
      </w:pPr>
      <w:r w:rsidRPr="00D675FC">
        <w:rPr>
          <w:rFonts w:ascii="Times New Roman" w:hAnsi="Times New Roman" w:cs="Times New Roman"/>
          <w:b/>
          <w:bCs/>
          <w:sz w:val="28"/>
          <w:szCs w:val="28"/>
        </w:rPr>
        <w:lastRenderedPageBreak/>
        <w:t>ЛИСТ СОГЛАСОВАНИЯ</w:t>
      </w:r>
    </w:p>
    <w:tbl>
      <w:tblPr>
        <w:tblW w:w="0" w:type="auto"/>
        <w:jc w:val="center"/>
        <w:tblLook w:val="01E0" w:firstRow="1" w:lastRow="1" w:firstColumn="1" w:lastColumn="1" w:noHBand="0" w:noVBand="0"/>
      </w:tblPr>
      <w:tblGrid>
        <w:gridCol w:w="1921"/>
        <w:gridCol w:w="2619"/>
        <w:gridCol w:w="238"/>
        <w:gridCol w:w="262"/>
        <w:gridCol w:w="1635"/>
        <w:gridCol w:w="292"/>
        <w:gridCol w:w="487"/>
        <w:gridCol w:w="1314"/>
        <w:gridCol w:w="728"/>
      </w:tblGrid>
      <w:tr w:rsidR="00722270" w:rsidRPr="00D675FC">
        <w:trPr>
          <w:gridAfter w:val="1"/>
          <w:wAfter w:w="728" w:type="dxa"/>
          <w:trHeight w:val="549"/>
          <w:jc w:val="center"/>
        </w:trPr>
        <w:tc>
          <w:tcPr>
            <w:tcW w:w="4540" w:type="dxa"/>
            <w:gridSpan w:val="2"/>
            <w:tcBorders>
              <w:top w:val="nil"/>
              <w:left w:val="nil"/>
              <w:bottom w:val="single" w:sz="4" w:space="0" w:color="auto"/>
              <w:right w:val="nil"/>
            </w:tcBorders>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lang w:eastAsia="ar-SA"/>
              </w:rPr>
              <w:t>Постановление</w:t>
            </w:r>
          </w:p>
        </w:tc>
        <w:tc>
          <w:tcPr>
            <w:tcW w:w="499" w:type="dxa"/>
            <w:gridSpan w:val="2"/>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rPr>
              <w:t>от</w:t>
            </w:r>
          </w:p>
        </w:tc>
        <w:tc>
          <w:tcPr>
            <w:tcW w:w="1927" w:type="dxa"/>
            <w:gridSpan w:val="2"/>
            <w:tcBorders>
              <w:top w:val="nil"/>
              <w:left w:val="nil"/>
              <w:bottom w:val="single" w:sz="4" w:space="0" w:color="auto"/>
              <w:right w:val="nil"/>
            </w:tcBorders>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c>
          <w:tcPr>
            <w:tcW w:w="487"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rPr>
              <w:t>№</w:t>
            </w:r>
          </w:p>
        </w:tc>
        <w:tc>
          <w:tcPr>
            <w:tcW w:w="1314" w:type="dxa"/>
            <w:tcBorders>
              <w:top w:val="nil"/>
              <w:left w:val="nil"/>
              <w:bottom w:val="single" w:sz="4" w:space="0" w:color="auto"/>
              <w:right w:val="nil"/>
            </w:tcBorders>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r>
      <w:tr w:rsidR="00722270" w:rsidRPr="00D675FC">
        <w:trPr>
          <w:gridAfter w:val="1"/>
          <w:wAfter w:w="727" w:type="dxa"/>
          <w:trHeight w:val="430"/>
          <w:jc w:val="center"/>
        </w:trPr>
        <w:tc>
          <w:tcPr>
            <w:tcW w:w="4540" w:type="dxa"/>
            <w:gridSpan w:val="2"/>
            <w:tcBorders>
              <w:top w:val="single" w:sz="4" w:space="0" w:color="auto"/>
              <w:left w:val="nil"/>
              <w:bottom w:val="nil"/>
              <w:right w:val="nil"/>
            </w:tcBorders>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rPr>
              <w:t>(вид документа)</w:t>
            </w:r>
          </w:p>
        </w:tc>
        <w:tc>
          <w:tcPr>
            <w:tcW w:w="238" w:type="dxa"/>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c>
          <w:tcPr>
            <w:tcW w:w="262" w:type="dxa"/>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c>
          <w:tcPr>
            <w:tcW w:w="1927" w:type="dxa"/>
            <w:gridSpan w:val="2"/>
            <w:tcBorders>
              <w:top w:val="single" w:sz="4" w:space="0" w:color="auto"/>
              <w:left w:val="nil"/>
              <w:bottom w:val="nil"/>
              <w:right w:val="nil"/>
            </w:tcBorders>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c>
          <w:tcPr>
            <w:tcW w:w="487" w:type="dxa"/>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c>
          <w:tcPr>
            <w:tcW w:w="1314" w:type="dxa"/>
            <w:tcBorders>
              <w:top w:val="single" w:sz="4" w:space="0" w:color="auto"/>
              <w:left w:val="nil"/>
              <w:bottom w:val="nil"/>
              <w:right w:val="nil"/>
            </w:tcBorders>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6"/>
        </w:trPr>
        <w:tc>
          <w:tcPr>
            <w:tcW w:w="1921" w:type="dxa"/>
            <w:vAlign w:val="center"/>
          </w:tcPr>
          <w:p w:rsidR="00722270" w:rsidRPr="00D675FC" w:rsidRDefault="00722270" w:rsidP="00D675FC">
            <w:pPr>
              <w:tabs>
                <w:tab w:val="left" w:pos="6800"/>
              </w:tabs>
              <w:spacing w:line="240" w:lineRule="exact"/>
              <w:ind w:left="-113" w:right="-113"/>
              <w:jc w:val="center"/>
              <w:rPr>
                <w:rFonts w:ascii="Times New Roman" w:hAnsi="Times New Roman" w:cs="Times New Roman"/>
                <w:spacing w:val="-12"/>
                <w:sz w:val="28"/>
                <w:szCs w:val="28"/>
                <w:lang w:eastAsia="ar-SA"/>
              </w:rPr>
            </w:pPr>
            <w:r w:rsidRPr="00D675FC">
              <w:rPr>
                <w:rFonts w:ascii="Times New Roman" w:hAnsi="Times New Roman" w:cs="Times New Roman"/>
                <w:spacing w:val="-12"/>
                <w:sz w:val="28"/>
                <w:szCs w:val="28"/>
              </w:rPr>
              <w:t>Дата</w:t>
            </w:r>
            <w:r w:rsidRPr="00D675FC">
              <w:rPr>
                <w:rFonts w:ascii="Times New Roman" w:hAnsi="Times New Roman" w:cs="Times New Roman"/>
                <w:spacing w:val="-12"/>
                <w:sz w:val="28"/>
                <w:szCs w:val="28"/>
              </w:rPr>
              <w:br/>
              <w:t>поступления</w:t>
            </w:r>
            <w:r w:rsidRPr="00D675FC">
              <w:rPr>
                <w:rFonts w:ascii="Times New Roman" w:hAnsi="Times New Roman" w:cs="Times New Roman"/>
                <w:spacing w:val="-12"/>
                <w:sz w:val="28"/>
                <w:szCs w:val="28"/>
              </w:rPr>
              <w:br/>
              <w:t>на согласование,</w:t>
            </w:r>
            <w:r w:rsidRPr="00D675FC">
              <w:rPr>
                <w:rFonts w:ascii="Times New Roman" w:hAnsi="Times New Roman" w:cs="Times New Roman"/>
                <w:spacing w:val="-12"/>
                <w:sz w:val="28"/>
                <w:szCs w:val="28"/>
              </w:rPr>
              <w:br/>
              <w:t>подпись</w:t>
            </w:r>
          </w:p>
        </w:tc>
        <w:tc>
          <w:tcPr>
            <w:tcW w:w="4754" w:type="dxa"/>
            <w:gridSpan w:val="4"/>
            <w:vAlign w:val="center"/>
          </w:tcPr>
          <w:p w:rsidR="00722270" w:rsidRPr="00D675FC" w:rsidRDefault="00722270" w:rsidP="00D675FC">
            <w:pPr>
              <w:tabs>
                <w:tab w:val="left" w:pos="6800"/>
              </w:tabs>
              <w:spacing w:line="240" w:lineRule="exact"/>
              <w:ind w:left="-113" w:right="-113"/>
              <w:jc w:val="center"/>
              <w:rPr>
                <w:rFonts w:ascii="Times New Roman" w:hAnsi="Times New Roman" w:cs="Times New Roman"/>
                <w:spacing w:val="-12"/>
                <w:sz w:val="28"/>
                <w:szCs w:val="28"/>
                <w:lang w:eastAsia="ar-SA"/>
              </w:rPr>
            </w:pPr>
            <w:r w:rsidRPr="00D675FC">
              <w:rPr>
                <w:rFonts w:ascii="Times New Roman" w:hAnsi="Times New Roman" w:cs="Times New Roman"/>
                <w:spacing w:val="-12"/>
                <w:sz w:val="28"/>
                <w:szCs w:val="28"/>
              </w:rPr>
              <w:t>Наименование должности, инициалы</w:t>
            </w:r>
            <w:r w:rsidRPr="00D675FC">
              <w:rPr>
                <w:rFonts w:ascii="Times New Roman" w:hAnsi="Times New Roman" w:cs="Times New Roman"/>
                <w:spacing w:val="-12"/>
                <w:sz w:val="28"/>
                <w:szCs w:val="28"/>
              </w:rPr>
              <w:br/>
              <w:t>и фамилия руководителя, с которым</w:t>
            </w:r>
            <w:r w:rsidRPr="00D675FC">
              <w:rPr>
                <w:rFonts w:ascii="Times New Roman" w:hAnsi="Times New Roman" w:cs="Times New Roman"/>
                <w:spacing w:val="-12"/>
                <w:sz w:val="28"/>
                <w:szCs w:val="28"/>
              </w:rPr>
              <w:br/>
              <w:t>согласуется проект документа</w:t>
            </w:r>
          </w:p>
        </w:tc>
        <w:tc>
          <w:tcPr>
            <w:tcW w:w="2820" w:type="dxa"/>
            <w:gridSpan w:val="4"/>
            <w:vAlign w:val="center"/>
          </w:tcPr>
          <w:p w:rsidR="00722270" w:rsidRPr="00D675FC" w:rsidRDefault="00722270" w:rsidP="00D675FC">
            <w:pPr>
              <w:tabs>
                <w:tab w:val="left" w:pos="6800"/>
              </w:tabs>
              <w:spacing w:line="240" w:lineRule="exact"/>
              <w:ind w:left="-113" w:right="-113"/>
              <w:jc w:val="center"/>
              <w:rPr>
                <w:rFonts w:ascii="Times New Roman" w:hAnsi="Times New Roman" w:cs="Times New Roman"/>
                <w:spacing w:val="-12"/>
                <w:sz w:val="28"/>
                <w:szCs w:val="28"/>
                <w:lang w:eastAsia="ar-SA"/>
              </w:rPr>
            </w:pPr>
            <w:r w:rsidRPr="00D675FC">
              <w:rPr>
                <w:rFonts w:ascii="Times New Roman" w:hAnsi="Times New Roman" w:cs="Times New Roman"/>
                <w:spacing w:val="-12"/>
                <w:sz w:val="28"/>
                <w:szCs w:val="28"/>
              </w:rPr>
              <w:t xml:space="preserve">Дата и номер документа,  подтверждающего </w:t>
            </w:r>
            <w:r w:rsidRPr="00D675FC">
              <w:rPr>
                <w:rFonts w:ascii="Times New Roman" w:hAnsi="Times New Roman" w:cs="Times New Roman"/>
                <w:spacing w:val="-12"/>
                <w:sz w:val="28"/>
                <w:szCs w:val="28"/>
              </w:rPr>
              <w:br/>
              <w:t>согласование, или дата</w:t>
            </w:r>
            <w:r w:rsidRPr="00D675FC">
              <w:rPr>
                <w:rFonts w:ascii="Times New Roman" w:hAnsi="Times New Roman" w:cs="Times New Roman"/>
                <w:spacing w:val="-12"/>
                <w:sz w:val="28"/>
                <w:szCs w:val="28"/>
              </w:rPr>
              <w:br/>
              <w:t>согласования, подпись</w:t>
            </w: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0"/>
        </w:trPr>
        <w:tc>
          <w:tcPr>
            <w:tcW w:w="1921"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c>
          <w:tcPr>
            <w:tcW w:w="4754" w:type="dxa"/>
            <w:gridSpan w:val="4"/>
          </w:tcPr>
          <w:p w:rsidR="00722270" w:rsidRPr="00D675FC" w:rsidRDefault="00722270" w:rsidP="00D675FC">
            <w:pPr>
              <w:tabs>
                <w:tab w:val="left" w:pos="6800"/>
              </w:tabs>
              <w:spacing w:before="120" w:line="240" w:lineRule="exact"/>
              <w:rPr>
                <w:rFonts w:ascii="Times New Roman" w:hAnsi="Times New Roman" w:cs="Times New Roman"/>
                <w:sz w:val="28"/>
                <w:szCs w:val="28"/>
                <w:lang w:eastAsia="ar-SA"/>
              </w:rPr>
            </w:pPr>
            <w:r>
              <w:rPr>
                <w:rFonts w:ascii="Times New Roman" w:hAnsi="Times New Roman" w:cs="Times New Roman"/>
                <w:sz w:val="28"/>
                <w:szCs w:val="28"/>
              </w:rPr>
              <w:t>Первый з</w:t>
            </w:r>
            <w:r w:rsidRPr="00D675FC">
              <w:rPr>
                <w:rFonts w:ascii="Times New Roman" w:hAnsi="Times New Roman" w:cs="Times New Roman"/>
                <w:sz w:val="28"/>
                <w:szCs w:val="28"/>
              </w:rPr>
              <w:t>аместитель</w:t>
            </w:r>
            <w:r>
              <w:rPr>
                <w:rFonts w:ascii="Times New Roman" w:hAnsi="Times New Roman" w:cs="Times New Roman"/>
                <w:sz w:val="28"/>
                <w:szCs w:val="28"/>
              </w:rPr>
              <w:t xml:space="preserve"> </w:t>
            </w:r>
            <w:r w:rsidRPr="00D675FC">
              <w:rPr>
                <w:rFonts w:ascii="Times New Roman" w:hAnsi="Times New Roman" w:cs="Times New Roman"/>
                <w:sz w:val="28"/>
                <w:szCs w:val="28"/>
              </w:rPr>
              <w:t xml:space="preserve"> Главы</w:t>
            </w:r>
            <w:r>
              <w:rPr>
                <w:rFonts w:ascii="Times New Roman" w:hAnsi="Times New Roman" w:cs="Times New Roman"/>
                <w:sz w:val="28"/>
                <w:szCs w:val="28"/>
              </w:rPr>
              <w:t xml:space="preserve">  Администрации </w:t>
            </w:r>
            <w:r w:rsidRPr="00D675FC">
              <w:rPr>
                <w:rFonts w:ascii="Times New Roman" w:hAnsi="Times New Roman" w:cs="Times New Roman"/>
                <w:sz w:val="28"/>
                <w:szCs w:val="28"/>
              </w:rPr>
              <w:t>района</w:t>
            </w:r>
            <w:r>
              <w:rPr>
                <w:rFonts w:ascii="Times New Roman" w:hAnsi="Times New Roman" w:cs="Times New Roman"/>
                <w:sz w:val="28"/>
                <w:szCs w:val="28"/>
              </w:rPr>
              <w:t xml:space="preserve">  Т.А.Прокофьева </w:t>
            </w:r>
          </w:p>
        </w:tc>
        <w:tc>
          <w:tcPr>
            <w:tcW w:w="2820" w:type="dxa"/>
            <w:gridSpan w:val="4"/>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1921"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c>
          <w:tcPr>
            <w:tcW w:w="4754" w:type="dxa"/>
            <w:gridSpan w:val="4"/>
          </w:tcPr>
          <w:p w:rsidR="00722270" w:rsidRPr="00D675FC" w:rsidRDefault="00722270" w:rsidP="00D675FC">
            <w:pPr>
              <w:tabs>
                <w:tab w:val="left" w:pos="6800"/>
              </w:tabs>
              <w:spacing w:before="120" w:line="240" w:lineRule="exact"/>
              <w:rPr>
                <w:rFonts w:ascii="Times New Roman" w:hAnsi="Times New Roman" w:cs="Times New Roman"/>
                <w:sz w:val="28"/>
                <w:szCs w:val="28"/>
                <w:lang w:eastAsia="ar-SA"/>
              </w:rPr>
            </w:pPr>
            <w:r w:rsidRPr="00D675FC">
              <w:rPr>
                <w:rFonts w:ascii="Times New Roman" w:hAnsi="Times New Roman" w:cs="Times New Roman"/>
                <w:sz w:val="28"/>
                <w:szCs w:val="28"/>
              </w:rPr>
              <w:t>Юрист Администрации   района</w:t>
            </w:r>
            <w:r>
              <w:rPr>
                <w:rFonts w:ascii="Times New Roman" w:hAnsi="Times New Roman" w:cs="Times New Roman"/>
                <w:sz w:val="28"/>
                <w:szCs w:val="28"/>
              </w:rPr>
              <w:t xml:space="preserve">  И.Е.Логинова</w:t>
            </w:r>
          </w:p>
        </w:tc>
        <w:tc>
          <w:tcPr>
            <w:tcW w:w="2820" w:type="dxa"/>
            <w:gridSpan w:val="4"/>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6"/>
        </w:trPr>
        <w:tc>
          <w:tcPr>
            <w:tcW w:w="1921"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c>
          <w:tcPr>
            <w:tcW w:w="4754" w:type="dxa"/>
            <w:gridSpan w:val="4"/>
          </w:tcPr>
          <w:p w:rsidR="00722270" w:rsidRPr="00D675FC" w:rsidRDefault="00722270" w:rsidP="00D675FC">
            <w:pPr>
              <w:tabs>
                <w:tab w:val="left" w:pos="6800"/>
              </w:tabs>
              <w:spacing w:before="120" w:line="240" w:lineRule="exact"/>
              <w:rPr>
                <w:rFonts w:ascii="Times New Roman" w:hAnsi="Times New Roman" w:cs="Times New Roman"/>
                <w:sz w:val="28"/>
                <w:szCs w:val="28"/>
              </w:rPr>
            </w:pPr>
            <w:r w:rsidRPr="00D675FC">
              <w:rPr>
                <w:rFonts w:ascii="Times New Roman" w:hAnsi="Times New Roman" w:cs="Times New Roman"/>
                <w:sz w:val="28"/>
                <w:szCs w:val="28"/>
              </w:rPr>
              <w:t>Председатель комитета финансов О.Н.Михайлова</w:t>
            </w:r>
          </w:p>
        </w:tc>
        <w:tc>
          <w:tcPr>
            <w:tcW w:w="2820" w:type="dxa"/>
            <w:gridSpan w:val="4"/>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1921"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c>
          <w:tcPr>
            <w:tcW w:w="4754" w:type="dxa"/>
            <w:gridSpan w:val="4"/>
          </w:tcPr>
          <w:p w:rsidR="00722270" w:rsidRPr="00D675FC" w:rsidRDefault="00722270" w:rsidP="000927DD">
            <w:pPr>
              <w:tabs>
                <w:tab w:val="left" w:pos="6800"/>
              </w:tabs>
              <w:spacing w:before="100" w:beforeAutospacing="1" w:after="100" w:afterAutospacing="1" w:line="240" w:lineRule="auto"/>
              <w:rPr>
                <w:rFonts w:ascii="Times New Roman" w:hAnsi="Times New Roman" w:cs="Times New Roman"/>
                <w:sz w:val="28"/>
                <w:szCs w:val="28"/>
              </w:rPr>
            </w:pPr>
            <w:r w:rsidRPr="00D675FC">
              <w:rPr>
                <w:rFonts w:ascii="Times New Roman" w:hAnsi="Times New Roman" w:cs="Times New Roman"/>
                <w:sz w:val="28"/>
                <w:szCs w:val="28"/>
              </w:rPr>
              <w:t>Начальник Отдела образования Администрации  района</w:t>
            </w:r>
            <w:r>
              <w:rPr>
                <w:rFonts w:ascii="Times New Roman" w:hAnsi="Times New Roman" w:cs="Times New Roman"/>
                <w:sz w:val="28"/>
                <w:szCs w:val="28"/>
              </w:rPr>
              <w:t xml:space="preserve">  </w:t>
            </w:r>
            <w:r w:rsidRPr="00D675FC">
              <w:rPr>
                <w:rFonts w:ascii="Times New Roman" w:hAnsi="Times New Roman" w:cs="Times New Roman"/>
                <w:sz w:val="28"/>
                <w:szCs w:val="28"/>
              </w:rPr>
              <w:t>Н.В.Федорова</w:t>
            </w:r>
            <w:r>
              <w:rPr>
                <w:rFonts w:ascii="Times New Roman" w:hAnsi="Times New Roman" w:cs="Times New Roman"/>
                <w:sz w:val="28"/>
                <w:szCs w:val="28"/>
              </w:rPr>
              <w:t xml:space="preserve">  </w:t>
            </w:r>
          </w:p>
        </w:tc>
        <w:tc>
          <w:tcPr>
            <w:tcW w:w="2820" w:type="dxa"/>
            <w:gridSpan w:val="4"/>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r>
    </w:tbl>
    <w:p w:rsidR="00722270" w:rsidRPr="00D675FC" w:rsidRDefault="00722270" w:rsidP="00D675FC">
      <w:pPr>
        <w:tabs>
          <w:tab w:val="left" w:pos="6800"/>
        </w:tabs>
        <w:spacing w:line="280" w:lineRule="exact"/>
        <w:jc w:val="center"/>
        <w:rPr>
          <w:rFonts w:ascii="Times New Roman" w:hAnsi="Times New Roman" w:cs="Times New Roman"/>
          <w:b/>
          <w:bCs/>
          <w:sz w:val="28"/>
          <w:szCs w:val="28"/>
        </w:rPr>
      </w:pPr>
      <w:r w:rsidRPr="00D675FC">
        <w:rPr>
          <w:rFonts w:ascii="Times New Roman" w:hAnsi="Times New Roman" w:cs="Times New Roman"/>
          <w:b/>
          <w:bCs/>
          <w:sz w:val="28"/>
          <w:szCs w:val="28"/>
        </w:rPr>
        <w:t>УКАЗАТЕЛЬ РАССЫЛКИ</w:t>
      </w:r>
    </w:p>
    <w:tbl>
      <w:tblPr>
        <w:tblW w:w="0" w:type="auto"/>
        <w:jc w:val="center"/>
        <w:tblLook w:val="01E0" w:firstRow="1" w:lastRow="1" w:firstColumn="1" w:lastColumn="1" w:noHBand="0" w:noVBand="0"/>
      </w:tblPr>
      <w:tblGrid>
        <w:gridCol w:w="108"/>
        <w:gridCol w:w="822"/>
        <w:gridCol w:w="3588"/>
        <w:gridCol w:w="237"/>
        <w:gridCol w:w="261"/>
        <w:gridCol w:w="1918"/>
        <w:gridCol w:w="485"/>
        <w:gridCol w:w="343"/>
        <w:gridCol w:w="965"/>
        <w:gridCol w:w="759"/>
      </w:tblGrid>
      <w:tr w:rsidR="00722270" w:rsidRPr="00D675FC">
        <w:trPr>
          <w:gridAfter w:val="1"/>
          <w:wAfter w:w="759" w:type="dxa"/>
          <w:trHeight w:val="503"/>
          <w:jc w:val="center"/>
        </w:trPr>
        <w:tc>
          <w:tcPr>
            <w:tcW w:w="4518" w:type="dxa"/>
            <w:gridSpan w:val="3"/>
            <w:tcBorders>
              <w:top w:val="nil"/>
              <w:left w:val="nil"/>
              <w:bottom w:val="single" w:sz="4" w:space="0" w:color="auto"/>
              <w:right w:val="nil"/>
            </w:tcBorders>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lang w:eastAsia="ar-SA"/>
              </w:rPr>
              <w:t>Постановление</w:t>
            </w:r>
          </w:p>
        </w:tc>
        <w:tc>
          <w:tcPr>
            <w:tcW w:w="497" w:type="dxa"/>
            <w:gridSpan w:val="2"/>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rPr>
              <w:t>от</w:t>
            </w:r>
          </w:p>
        </w:tc>
        <w:tc>
          <w:tcPr>
            <w:tcW w:w="1918" w:type="dxa"/>
            <w:tcBorders>
              <w:top w:val="nil"/>
              <w:left w:val="nil"/>
              <w:bottom w:val="single" w:sz="4" w:space="0" w:color="auto"/>
              <w:right w:val="nil"/>
            </w:tcBorders>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c>
          <w:tcPr>
            <w:tcW w:w="485"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rPr>
              <w:t>№</w:t>
            </w:r>
          </w:p>
        </w:tc>
        <w:tc>
          <w:tcPr>
            <w:tcW w:w="1308" w:type="dxa"/>
            <w:gridSpan w:val="2"/>
            <w:tcBorders>
              <w:top w:val="nil"/>
              <w:left w:val="nil"/>
              <w:bottom w:val="single" w:sz="4" w:space="0" w:color="auto"/>
              <w:right w:val="nil"/>
            </w:tcBorders>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r>
      <w:tr w:rsidR="00722270" w:rsidRPr="00D675FC">
        <w:trPr>
          <w:gridAfter w:val="1"/>
          <w:wAfter w:w="758" w:type="dxa"/>
          <w:trHeight w:val="394"/>
          <w:jc w:val="center"/>
        </w:trPr>
        <w:tc>
          <w:tcPr>
            <w:tcW w:w="4518" w:type="dxa"/>
            <w:gridSpan w:val="3"/>
            <w:tcBorders>
              <w:top w:val="single" w:sz="4" w:space="0" w:color="auto"/>
              <w:left w:val="nil"/>
              <w:bottom w:val="nil"/>
              <w:right w:val="nil"/>
            </w:tcBorders>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rPr>
              <w:t>(вид документа)</w:t>
            </w:r>
          </w:p>
        </w:tc>
        <w:tc>
          <w:tcPr>
            <w:tcW w:w="237" w:type="dxa"/>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c>
          <w:tcPr>
            <w:tcW w:w="261" w:type="dxa"/>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c>
          <w:tcPr>
            <w:tcW w:w="1918" w:type="dxa"/>
            <w:tcBorders>
              <w:top w:val="single" w:sz="4" w:space="0" w:color="auto"/>
              <w:left w:val="nil"/>
              <w:bottom w:val="nil"/>
              <w:right w:val="nil"/>
            </w:tcBorders>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c>
          <w:tcPr>
            <w:tcW w:w="485" w:type="dxa"/>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c>
          <w:tcPr>
            <w:tcW w:w="1308" w:type="dxa"/>
            <w:gridSpan w:val="2"/>
            <w:tcBorders>
              <w:top w:val="single" w:sz="4" w:space="0" w:color="auto"/>
              <w:left w:val="nil"/>
              <w:bottom w:val="nil"/>
              <w:right w:val="nil"/>
            </w:tcBorders>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p>
        </w:tc>
      </w:tr>
      <w:tr w:rsidR="00722270" w:rsidRPr="00D675FC">
        <w:trPr>
          <w:gridAfter w:val="1"/>
          <w:wAfter w:w="758" w:type="dxa"/>
          <w:trHeight w:val="857"/>
          <w:jc w:val="center"/>
        </w:trPr>
        <w:tc>
          <w:tcPr>
            <w:tcW w:w="8727" w:type="dxa"/>
            <w:gridSpan w:val="9"/>
            <w:tcBorders>
              <w:top w:val="nil"/>
              <w:left w:val="nil"/>
              <w:bottom w:val="single" w:sz="4" w:space="0" w:color="auto"/>
              <w:right w:val="nil"/>
            </w:tcBorders>
          </w:tcPr>
          <w:p w:rsidR="00722270" w:rsidRPr="000927DD" w:rsidRDefault="00722270" w:rsidP="000927DD">
            <w:pPr>
              <w:widowControl w:val="0"/>
              <w:autoSpaceDE w:val="0"/>
              <w:autoSpaceDN w:val="0"/>
              <w:adjustRightInd w:val="0"/>
              <w:spacing w:after="0" w:line="240" w:lineRule="exact"/>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Положения об оплате труда работников муниципальных (автономных) образовательных организаций</w:t>
            </w:r>
          </w:p>
        </w:tc>
      </w:tr>
      <w:tr w:rsidR="00722270" w:rsidRPr="00D675FC">
        <w:trPr>
          <w:gridAfter w:val="1"/>
          <w:wAfter w:w="758" w:type="dxa"/>
          <w:trHeight w:val="394"/>
          <w:jc w:val="center"/>
        </w:trPr>
        <w:tc>
          <w:tcPr>
            <w:tcW w:w="8727" w:type="dxa"/>
            <w:gridSpan w:val="9"/>
            <w:tcBorders>
              <w:top w:val="single" w:sz="4" w:space="0" w:color="auto"/>
              <w:left w:val="nil"/>
              <w:bottom w:val="nil"/>
              <w:right w:val="nil"/>
            </w:tcBorders>
          </w:tcPr>
          <w:p w:rsidR="00722270" w:rsidRPr="00D675FC" w:rsidRDefault="00722270" w:rsidP="00D675FC">
            <w:pPr>
              <w:tabs>
                <w:tab w:val="left" w:pos="6800"/>
              </w:tabs>
              <w:spacing w:line="240" w:lineRule="exact"/>
              <w:rPr>
                <w:rFonts w:ascii="Times New Roman" w:hAnsi="Times New Roman" w:cs="Times New Roman"/>
                <w:sz w:val="28"/>
                <w:szCs w:val="28"/>
                <w:lang w:eastAsia="ar-SA"/>
              </w:rPr>
            </w:pP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830"/>
        </w:trPr>
        <w:tc>
          <w:tcPr>
            <w:tcW w:w="822" w:type="dxa"/>
            <w:vAlign w:val="center"/>
          </w:tcPr>
          <w:p w:rsidR="00722270" w:rsidRPr="00D675FC" w:rsidRDefault="00722270" w:rsidP="00D675FC">
            <w:pPr>
              <w:tabs>
                <w:tab w:val="left" w:pos="6800"/>
              </w:tabs>
              <w:spacing w:line="240" w:lineRule="exact"/>
              <w:rPr>
                <w:rFonts w:ascii="Times New Roman" w:hAnsi="Times New Roman" w:cs="Times New Roman"/>
                <w:sz w:val="28"/>
                <w:szCs w:val="28"/>
                <w:lang w:eastAsia="ar-SA"/>
              </w:rPr>
            </w:pPr>
            <w:r w:rsidRPr="00D675FC">
              <w:rPr>
                <w:rFonts w:ascii="Times New Roman" w:hAnsi="Times New Roman" w:cs="Times New Roman"/>
                <w:sz w:val="28"/>
                <w:szCs w:val="28"/>
              </w:rPr>
              <w:br/>
            </w:r>
            <w:proofErr w:type="gramStart"/>
            <w:r w:rsidRPr="00D675FC">
              <w:rPr>
                <w:rFonts w:ascii="Times New Roman" w:hAnsi="Times New Roman" w:cs="Times New Roman"/>
                <w:sz w:val="28"/>
                <w:szCs w:val="28"/>
              </w:rPr>
              <w:t>п</w:t>
            </w:r>
            <w:proofErr w:type="gramEnd"/>
            <w:r w:rsidRPr="00D675FC">
              <w:rPr>
                <w:rFonts w:ascii="Times New Roman" w:hAnsi="Times New Roman" w:cs="Times New Roman"/>
                <w:sz w:val="28"/>
                <w:szCs w:val="28"/>
              </w:rPr>
              <w:t>/п</w:t>
            </w:r>
          </w:p>
        </w:tc>
        <w:tc>
          <w:tcPr>
            <w:tcW w:w="6832" w:type="dxa"/>
            <w:gridSpan w:val="6"/>
            <w:vAlign w:val="center"/>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rPr>
              <w:t xml:space="preserve">Наименование адресата (должностное лицо, </w:t>
            </w:r>
            <w:r w:rsidRPr="00D675FC">
              <w:rPr>
                <w:rFonts w:ascii="Times New Roman" w:hAnsi="Times New Roman" w:cs="Times New Roman"/>
                <w:sz w:val="28"/>
                <w:szCs w:val="28"/>
              </w:rPr>
              <w:br/>
              <w:t>структурное подразделение, орган исполнительной власти района и др.)</w:t>
            </w:r>
          </w:p>
        </w:tc>
        <w:tc>
          <w:tcPr>
            <w:tcW w:w="1723" w:type="dxa"/>
            <w:gridSpan w:val="2"/>
            <w:vAlign w:val="center"/>
          </w:tcPr>
          <w:p w:rsidR="00722270" w:rsidRPr="00D675FC" w:rsidRDefault="00722270" w:rsidP="00D675FC">
            <w:pPr>
              <w:tabs>
                <w:tab w:val="left" w:pos="6800"/>
              </w:tabs>
              <w:spacing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rPr>
              <w:t>Количество</w:t>
            </w:r>
            <w:r w:rsidRPr="00D675FC">
              <w:rPr>
                <w:rFonts w:ascii="Times New Roman" w:hAnsi="Times New Roman" w:cs="Times New Roman"/>
                <w:sz w:val="28"/>
                <w:szCs w:val="28"/>
              </w:rPr>
              <w:br/>
              <w:t>экземпляров</w:t>
            </w: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721"/>
        </w:trPr>
        <w:tc>
          <w:tcPr>
            <w:tcW w:w="822"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lang w:eastAsia="ar-SA"/>
              </w:rPr>
              <w:t>1.</w:t>
            </w:r>
          </w:p>
        </w:tc>
        <w:tc>
          <w:tcPr>
            <w:tcW w:w="6832" w:type="dxa"/>
            <w:gridSpan w:val="6"/>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lang w:eastAsia="ar-SA"/>
              </w:rPr>
              <w:t>Отдел образования Администрации Холмского муниципального района</w:t>
            </w:r>
          </w:p>
        </w:tc>
        <w:tc>
          <w:tcPr>
            <w:tcW w:w="1723" w:type="dxa"/>
            <w:gridSpan w:val="2"/>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lang w:eastAsia="ar-SA"/>
              </w:rPr>
              <w:t>1</w:t>
            </w: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610"/>
        </w:trPr>
        <w:tc>
          <w:tcPr>
            <w:tcW w:w="822"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lang w:eastAsia="ar-SA"/>
              </w:rPr>
              <w:t>2.</w:t>
            </w:r>
          </w:p>
        </w:tc>
        <w:tc>
          <w:tcPr>
            <w:tcW w:w="6832" w:type="dxa"/>
            <w:gridSpan w:val="6"/>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lang w:eastAsia="ar-SA"/>
              </w:rPr>
              <w:t>Комитет финансов Администрации Холмского муниципального района</w:t>
            </w:r>
          </w:p>
        </w:tc>
        <w:tc>
          <w:tcPr>
            <w:tcW w:w="1723" w:type="dxa"/>
            <w:gridSpan w:val="2"/>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r w:rsidRPr="00D675FC">
              <w:rPr>
                <w:rFonts w:ascii="Times New Roman" w:hAnsi="Times New Roman" w:cs="Times New Roman"/>
                <w:sz w:val="28"/>
                <w:szCs w:val="28"/>
                <w:lang w:eastAsia="ar-SA"/>
              </w:rPr>
              <w:t>1</w:t>
            </w:r>
          </w:p>
        </w:tc>
      </w:tr>
      <w:tr w:rsidR="00722270" w:rsidRPr="00D675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70"/>
        </w:trPr>
        <w:tc>
          <w:tcPr>
            <w:tcW w:w="822" w:type="dxa"/>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c>
          <w:tcPr>
            <w:tcW w:w="6832" w:type="dxa"/>
            <w:gridSpan w:val="6"/>
          </w:tcPr>
          <w:p w:rsidR="00722270" w:rsidRPr="00D675FC" w:rsidRDefault="00722270" w:rsidP="00D675FC">
            <w:pPr>
              <w:tabs>
                <w:tab w:val="left" w:pos="6800"/>
              </w:tabs>
              <w:spacing w:before="120" w:line="240" w:lineRule="exact"/>
              <w:rPr>
                <w:rFonts w:ascii="Times New Roman" w:hAnsi="Times New Roman" w:cs="Times New Roman"/>
                <w:sz w:val="28"/>
                <w:szCs w:val="28"/>
                <w:lang w:eastAsia="ar-SA"/>
              </w:rPr>
            </w:pPr>
          </w:p>
        </w:tc>
        <w:tc>
          <w:tcPr>
            <w:tcW w:w="1723" w:type="dxa"/>
            <w:gridSpan w:val="2"/>
          </w:tcPr>
          <w:p w:rsidR="00722270" w:rsidRPr="00D675FC" w:rsidRDefault="00722270" w:rsidP="00D675FC">
            <w:pPr>
              <w:tabs>
                <w:tab w:val="left" w:pos="6800"/>
              </w:tabs>
              <w:spacing w:before="120" w:line="240" w:lineRule="exact"/>
              <w:jc w:val="center"/>
              <w:rPr>
                <w:rFonts w:ascii="Times New Roman" w:hAnsi="Times New Roman" w:cs="Times New Roman"/>
                <w:sz w:val="28"/>
                <w:szCs w:val="28"/>
                <w:lang w:eastAsia="ar-SA"/>
              </w:rPr>
            </w:pPr>
          </w:p>
        </w:tc>
      </w:tr>
    </w:tbl>
    <w:p w:rsidR="00722270" w:rsidRPr="00D675FC" w:rsidRDefault="00722270" w:rsidP="00D675FC">
      <w:pPr>
        <w:tabs>
          <w:tab w:val="left" w:pos="6800"/>
        </w:tabs>
        <w:spacing w:line="240" w:lineRule="exact"/>
        <w:jc w:val="center"/>
        <w:rPr>
          <w:rFonts w:ascii="Times New Roman" w:hAnsi="Times New Roman" w:cs="Times New Roman"/>
          <w:b/>
          <w:bCs/>
          <w:sz w:val="28"/>
          <w:szCs w:val="28"/>
          <w:lang w:eastAsia="ar-SA"/>
        </w:rPr>
      </w:pPr>
    </w:p>
    <w:tbl>
      <w:tblPr>
        <w:tblW w:w="9672" w:type="dxa"/>
        <w:tblInd w:w="-106" w:type="dxa"/>
        <w:tblLook w:val="01E0" w:firstRow="1" w:lastRow="1" w:firstColumn="1" w:lastColumn="1" w:noHBand="0" w:noVBand="0"/>
      </w:tblPr>
      <w:tblGrid>
        <w:gridCol w:w="4676"/>
        <w:gridCol w:w="2343"/>
        <w:gridCol w:w="2653"/>
      </w:tblGrid>
      <w:tr w:rsidR="00722270" w:rsidRPr="002679A6">
        <w:trPr>
          <w:trHeight w:val="363"/>
        </w:trPr>
        <w:tc>
          <w:tcPr>
            <w:tcW w:w="4676" w:type="dxa"/>
          </w:tcPr>
          <w:p w:rsidR="00722270" w:rsidRPr="000927DD" w:rsidRDefault="00722270" w:rsidP="00E32187">
            <w:pPr>
              <w:pStyle w:val="af1"/>
              <w:spacing w:before="120" w:line="240" w:lineRule="exact"/>
              <w:ind w:right="-108"/>
              <w:rPr>
                <w:rFonts w:ascii="Times New Roman" w:hAnsi="Times New Roman" w:cs="Times New Roman"/>
                <w:sz w:val="28"/>
                <w:szCs w:val="28"/>
                <w:lang w:eastAsia="ar-SA"/>
              </w:rPr>
            </w:pPr>
            <w:r w:rsidRPr="000927DD">
              <w:rPr>
                <w:rFonts w:ascii="Times New Roman" w:hAnsi="Times New Roman" w:cs="Times New Roman"/>
                <w:sz w:val="28"/>
                <w:szCs w:val="28"/>
              </w:rPr>
              <w:t>Гл</w:t>
            </w:r>
            <w:proofErr w:type="gramStart"/>
            <w:r w:rsidRPr="000927DD">
              <w:rPr>
                <w:rFonts w:ascii="Times New Roman" w:hAnsi="Times New Roman" w:cs="Times New Roman"/>
                <w:sz w:val="28"/>
                <w:szCs w:val="28"/>
              </w:rPr>
              <w:t>.э</w:t>
            </w:r>
            <w:proofErr w:type="gramEnd"/>
            <w:r w:rsidRPr="000927DD">
              <w:rPr>
                <w:rFonts w:ascii="Times New Roman" w:hAnsi="Times New Roman" w:cs="Times New Roman"/>
                <w:sz w:val="28"/>
                <w:szCs w:val="28"/>
              </w:rPr>
              <w:t>кономист (специалист) МКУ «ЦОУ» Администрации Холмского муниципального района</w:t>
            </w:r>
          </w:p>
        </w:tc>
        <w:tc>
          <w:tcPr>
            <w:tcW w:w="2343" w:type="dxa"/>
            <w:tcBorders>
              <w:top w:val="single" w:sz="4" w:space="0" w:color="auto"/>
              <w:left w:val="nil"/>
              <w:bottom w:val="nil"/>
              <w:right w:val="nil"/>
            </w:tcBorders>
          </w:tcPr>
          <w:p w:rsidR="00722270" w:rsidRPr="000927DD" w:rsidRDefault="00722270" w:rsidP="00E32187">
            <w:pPr>
              <w:pStyle w:val="af1"/>
              <w:spacing w:line="240" w:lineRule="exact"/>
              <w:ind w:right="-118"/>
              <w:jc w:val="center"/>
              <w:rPr>
                <w:rFonts w:ascii="Times New Roman" w:hAnsi="Times New Roman" w:cs="Times New Roman"/>
                <w:sz w:val="28"/>
                <w:szCs w:val="28"/>
              </w:rPr>
            </w:pPr>
          </w:p>
        </w:tc>
        <w:tc>
          <w:tcPr>
            <w:tcW w:w="2653" w:type="dxa"/>
          </w:tcPr>
          <w:p w:rsidR="00722270" w:rsidRPr="000927DD" w:rsidRDefault="00722270" w:rsidP="00E32187">
            <w:pPr>
              <w:rPr>
                <w:rFonts w:ascii="Times New Roman" w:hAnsi="Times New Roman" w:cs="Times New Roman"/>
                <w:sz w:val="28"/>
                <w:szCs w:val="28"/>
                <w:lang w:eastAsia="ar-SA"/>
              </w:rPr>
            </w:pPr>
          </w:p>
          <w:p w:rsidR="00722270" w:rsidRPr="000927DD" w:rsidRDefault="00722270" w:rsidP="00E32187">
            <w:pPr>
              <w:rPr>
                <w:rFonts w:ascii="Times New Roman" w:hAnsi="Times New Roman" w:cs="Times New Roman"/>
                <w:sz w:val="28"/>
                <w:szCs w:val="28"/>
                <w:lang w:eastAsia="ar-SA"/>
              </w:rPr>
            </w:pPr>
            <w:r w:rsidRPr="000927DD">
              <w:rPr>
                <w:rFonts w:ascii="Times New Roman" w:hAnsi="Times New Roman" w:cs="Times New Roman"/>
                <w:sz w:val="28"/>
                <w:szCs w:val="28"/>
                <w:lang w:eastAsia="ar-SA"/>
              </w:rPr>
              <w:t xml:space="preserve">И.П.Афанасьева </w:t>
            </w:r>
          </w:p>
        </w:tc>
      </w:tr>
    </w:tbl>
    <w:p w:rsidR="00722270" w:rsidRPr="00D675FC" w:rsidRDefault="00722270" w:rsidP="00D675FC">
      <w:pPr>
        <w:tabs>
          <w:tab w:val="left" w:pos="6800"/>
        </w:tabs>
        <w:spacing w:line="280" w:lineRule="exact"/>
        <w:jc w:val="center"/>
        <w:rPr>
          <w:rFonts w:ascii="Times New Roman" w:hAnsi="Times New Roman" w:cs="Times New Roman"/>
          <w:b/>
          <w:bCs/>
          <w:sz w:val="28"/>
          <w:szCs w:val="28"/>
        </w:rPr>
      </w:pPr>
    </w:p>
    <w:p w:rsidR="00722270" w:rsidRDefault="00722270" w:rsidP="00D675FC">
      <w:pPr>
        <w:tabs>
          <w:tab w:val="left" w:pos="6800"/>
        </w:tabs>
        <w:spacing w:line="280" w:lineRule="exact"/>
        <w:jc w:val="center"/>
        <w:rPr>
          <w:rFonts w:ascii="Times New Roman" w:hAnsi="Times New Roman" w:cs="Times New Roman"/>
          <w:b/>
          <w:bCs/>
          <w:sz w:val="16"/>
          <w:szCs w:val="16"/>
        </w:rPr>
      </w:pPr>
    </w:p>
    <w:p w:rsidR="00722270" w:rsidRDefault="00722270" w:rsidP="00D675FC">
      <w:pPr>
        <w:tabs>
          <w:tab w:val="left" w:pos="6800"/>
        </w:tabs>
        <w:spacing w:line="280" w:lineRule="exact"/>
        <w:jc w:val="center"/>
        <w:rPr>
          <w:rFonts w:ascii="Times New Roman" w:hAnsi="Times New Roman" w:cs="Times New Roman"/>
          <w:b/>
          <w:bCs/>
          <w:sz w:val="16"/>
          <w:szCs w:val="16"/>
        </w:rPr>
      </w:pPr>
    </w:p>
    <w:p w:rsidR="00722270" w:rsidRDefault="00722270" w:rsidP="00D675FC">
      <w:pPr>
        <w:tabs>
          <w:tab w:val="left" w:pos="6800"/>
        </w:tabs>
        <w:spacing w:line="280" w:lineRule="exact"/>
        <w:jc w:val="center"/>
        <w:rPr>
          <w:rFonts w:ascii="Times New Roman" w:hAnsi="Times New Roman" w:cs="Times New Roman"/>
          <w:b/>
          <w:bCs/>
          <w:sz w:val="16"/>
          <w:szCs w:val="16"/>
        </w:rPr>
      </w:pPr>
    </w:p>
    <w:p w:rsidR="00722270" w:rsidRDefault="00722270" w:rsidP="00D675FC">
      <w:pPr>
        <w:tabs>
          <w:tab w:val="left" w:pos="6800"/>
        </w:tabs>
        <w:spacing w:line="280" w:lineRule="exact"/>
        <w:jc w:val="center"/>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16"/>
          <w:szCs w:val="16"/>
        </w:rPr>
      </w:pPr>
    </w:p>
    <w:p w:rsidR="00722270" w:rsidRDefault="00722270" w:rsidP="00230933">
      <w:pPr>
        <w:tabs>
          <w:tab w:val="left" w:pos="6800"/>
        </w:tabs>
        <w:spacing w:line="280" w:lineRule="exact"/>
        <w:rPr>
          <w:rFonts w:ascii="Times New Roman" w:hAnsi="Times New Roman" w:cs="Times New Roman"/>
          <w:b/>
          <w:bCs/>
          <w:sz w:val="24"/>
          <w:szCs w:val="24"/>
        </w:rPr>
      </w:pPr>
    </w:p>
    <w:sectPr w:rsidR="00722270" w:rsidSect="00D675FC">
      <w:pgSz w:w="11905" w:h="16838"/>
      <w:pgMar w:top="567" w:right="567" w:bottom="56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0F5" w:rsidRDefault="005010F5">
      <w:pPr>
        <w:spacing w:after="0" w:line="240" w:lineRule="auto"/>
      </w:pPr>
      <w:r>
        <w:separator/>
      </w:r>
    </w:p>
  </w:endnote>
  <w:endnote w:type="continuationSeparator" w:id="0">
    <w:p w:rsidR="005010F5" w:rsidRDefault="0050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F5" w:rsidRDefault="005010F5" w:rsidP="00170AE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0F5" w:rsidRDefault="005010F5">
      <w:pPr>
        <w:spacing w:after="0" w:line="240" w:lineRule="auto"/>
      </w:pPr>
      <w:r>
        <w:separator/>
      </w:r>
    </w:p>
  </w:footnote>
  <w:footnote w:type="continuationSeparator" w:id="0">
    <w:p w:rsidR="005010F5" w:rsidRDefault="00501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F5" w:rsidRDefault="005010F5" w:rsidP="00170AEC">
    <w:pPr>
      <w:pStyle w:val="aa"/>
      <w:framePr w:wrap="auto" w:vAnchor="text" w:hAnchor="margin" w:xAlign="center" w:y="1"/>
      <w:rPr>
        <w:rStyle w:val="ac"/>
      </w:rPr>
    </w:pPr>
  </w:p>
  <w:p w:rsidR="005010F5" w:rsidRDefault="005010F5" w:rsidP="000E170A">
    <w:pPr>
      <w:pStyle w:val="aa"/>
      <w:rPr>
        <w:rStyle w:val="ac"/>
      </w:rPr>
    </w:pPr>
  </w:p>
  <w:p w:rsidR="005010F5" w:rsidRDefault="005010F5" w:rsidP="000E170A">
    <w:pPr>
      <w:pStyle w:val="aa"/>
      <w:rPr>
        <w:rStyle w:val="ac"/>
      </w:rPr>
    </w:pPr>
  </w:p>
  <w:p w:rsidR="005010F5" w:rsidRDefault="005010F5" w:rsidP="000E170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F5" w:rsidRDefault="005010F5">
    <w:pPr>
      <w:pStyle w:val="aa"/>
      <w:rPr>
        <w:rStyle w:val="ac"/>
      </w:rPr>
    </w:pPr>
  </w:p>
  <w:p w:rsidR="005010F5" w:rsidRDefault="005010F5" w:rsidP="000E170A">
    <w:pPr>
      <w:pStyle w:val="aa"/>
      <w:ind w:firstLine="708"/>
    </w:pPr>
  </w:p>
  <w:p w:rsidR="005010F5" w:rsidRDefault="005010F5" w:rsidP="000E170A">
    <w:pPr>
      <w:pStyle w:val="aa"/>
      <w:ind w:firstLine="708"/>
    </w:pPr>
  </w:p>
  <w:p w:rsidR="005010F5" w:rsidRDefault="005010F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0E30"/>
    <w:multiLevelType w:val="hybridMultilevel"/>
    <w:tmpl w:val="7C4C0CE8"/>
    <w:lvl w:ilvl="0" w:tplc="E35E0D38">
      <w:start w:val="1"/>
      <w:numFmt w:val="decimal"/>
      <w:lvlText w:val="%1."/>
      <w:lvlJc w:val="left"/>
      <w:pPr>
        <w:ind w:left="644" w:hanging="360"/>
      </w:pPr>
      <w:rPr>
        <w:rFonts w:eastAsia="Times New Roman"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0D923BB8"/>
    <w:multiLevelType w:val="hybridMultilevel"/>
    <w:tmpl w:val="08A024CE"/>
    <w:lvl w:ilvl="0" w:tplc="F22C2224">
      <w:start w:val="2"/>
      <w:numFmt w:val="decimal"/>
      <w:lvlText w:val="%1."/>
      <w:lvlJc w:val="left"/>
      <w:pPr>
        <w:ind w:left="1068" w:hanging="360"/>
      </w:pPr>
      <w:rPr>
        <w:rFonts w:hint="default"/>
        <w:sz w:val="28"/>
        <w:szCs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1E677C72"/>
    <w:multiLevelType w:val="hybridMultilevel"/>
    <w:tmpl w:val="78A4C23A"/>
    <w:lvl w:ilvl="0" w:tplc="7F10160E">
      <w:start w:val="1"/>
      <w:numFmt w:val="decimal"/>
      <w:lvlText w:val="%1."/>
      <w:lvlJc w:val="left"/>
      <w:pPr>
        <w:tabs>
          <w:tab w:val="num" w:pos="1215"/>
        </w:tabs>
        <w:ind w:left="1215" w:hanging="36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3">
    <w:nsid w:val="2734239F"/>
    <w:multiLevelType w:val="multilevel"/>
    <w:tmpl w:val="7E3C2162"/>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181EAA"/>
    <w:multiLevelType w:val="multilevel"/>
    <w:tmpl w:val="5248F0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22304D"/>
    <w:multiLevelType w:val="hybridMultilevel"/>
    <w:tmpl w:val="2D300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C8A4D3F"/>
    <w:multiLevelType w:val="hybridMultilevel"/>
    <w:tmpl w:val="3F54C72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F777FC2"/>
    <w:multiLevelType w:val="hybridMultilevel"/>
    <w:tmpl w:val="4F3662EE"/>
    <w:lvl w:ilvl="0" w:tplc="91C6E2D2">
      <w:start w:val="1"/>
      <w:numFmt w:val="decimal"/>
      <w:lvlText w:val="%1."/>
      <w:lvlJc w:val="left"/>
      <w:pPr>
        <w:tabs>
          <w:tab w:val="num" w:pos="1215"/>
        </w:tabs>
        <w:ind w:left="1215" w:hanging="36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8">
    <w:nsid w:val="46044837"/>
    <w:multiLevelType w:val="hybridMultilevel"/>
    <w:tmpl w:val="F9FA76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DE6782"/>
    <w:multiLevelType w:val="hybridMultilevel"/>
    <w:tmpl w:val="1E6209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61811B3"/>
    <w:multiLevelType w:val="hybridMultilevel"/>
    <w:tmpl w:val="826C0A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58B5F8D"/>
    <w:multiLevelType w:val="hybridMultilevel"/>
    <w:tmpl w:val="03B0CE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3D20B07"/>
    <w:multiLevelType w:val="hybridMultilevel"/>
    <w:tmpl w:val="1DEE7E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870371A"/>
    <w:multiLevelType w:val="hybridMultilevel"/>
    <w:tmpl w:val="F9E4452E"/>
    <w:lvl w:ilvl="0" w:tplc="6CE6280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F2E4C53"/>
    <w:multiLevelType w:val="hybridMultilevel"/>
    <w:tmpl w:val="C9AEA6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9"/>
  </w:num>
  <w:num w:numId="3">
    <w:abstractNumId w:val="14"/>
  </w:num>
  <w:num w:numId="4">
    <w:abstractNumId w:val="8"/>
  </w:num>
  <w:num w:numId="5">
    <w:abstractNumId w:val="5"/>
  </w:num>
  <w:num w:numId="6">
    <w:abstractNumId w:val="12"/>
  </w:num>
  <w:num w:numId="7">
    <w:abstractNumId w:val="4"/>
  </w:num>
  <w:num w:numId="8">
    <w:abstractNumId w:val="7"/>
  </w:num>
  <w:num w:numId="9">
    <w:abstractNumId w:val="2"/>
  </w:num>
  <w:num w:numId="10">
    <w:abstractNumId w:val="3"/>
  </w:num>
  <w:num w:numId="11">
    <w:abstractNumId w:val="6"/>
  </w:num>
  <w:num w:numId="12">
    <w:abstractNumId w:val="13"/>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6F"/>
    <w:rsid w:val="000025EB"/>
    <w:rsid w:val="00002CD6"/>
    <w:rsid w:val="00003B05"/>
    <w:rsid w:val="00005E44"/>
    <w:rsid w:val="00006354"/>
    <w:rsid w:val="0001247A"/>
    <w:rsid w:val="0001286F"/>
    <w:rsid w:val="00013B8A"/>
    <w:rsid w:val="000201ED"/>
    <w:rsid w:val="00024A3F"/>
    <w:rsid w:val="000262E5"/>
    <w:rsid w:val="00033982"/>
    <w:rsid w:val="00033BC9"/>
    <w:rsid w:val="000341F7"/>
    <w:rsid w:val="00035C49"/>
    <w:rsid w:val="000361FE"/>
    <w:rsid w:val="000379F2"/>
    <w:rsid w:val="00037C8B"/>
    <w:rsid w:val="00041E22"/>
    <w:rsid w:val="00042B52"/>
    <w:rsid w:val="0004459C"/>
    <w:rsid w:val="000453B6"/>
    <w:rsid w:val="0004676B"/>
    <w:rsid w:val="00053A38"/>
    <w:rsid w:val="00055AFA"/>
    <w:rsid w:val="000578F4"/>
    <w:rsid w:val="000619F2"/>
    <w:rsid w:val="000623E7"/>
    <w:rsid w:val="00062951"/>
    <w:rsid w:val="000709B8"/>
    <w:rsid w:val="000755C4"/>
    <w:rsid w:val="00077DE5"/>
    <w:rsid w:val="0008389A"/>
    <w:rsid w:val="00083A46"/>
    <w:rsid w:val="000840F7"/>
    <w:rsid w:val="00084BD3"/>
    <w:rsid w:val="000927DD"/>
    <w:rsid w:val="00092BC4"/>
    <w:rsid w:val="0009578C"/>
    <w:rsid w:val="00097C6C"/>
    <w:rsid w:val="000B13E9"/>
    <w:rsid w:val="000B4E3D"/>
    <w:rsid w:val="000B72EF"/>
    <w:rsid w:val="000C16D7"/>
    <w:rsid w:val="000C3774"/>
    <w:rsid w:val="000C3A88"/>
    <w:rsid w:val="000C6517"/>
    <w:rsid w:val="000D2034"/>
    <w:rsid w:val="000D7865"/>
    <w:rsid w:val="000D7DC3"/>
    <w:rsid w:val="000E170A"/>
    <w:rsid w:val="000E445C"/>
    <w:rsid w:val="000F05B5"/>
    <w:rsid w:val="000F4E29"/>
    <w:rsid w:val="000F5291"/>
    <w:rsid w:val="00100E42"/>
    <w:rsid w:val="00106E85"/>
    <w:rsid w:val="0011125C"/>
    <w:rsid w:val="00111648"/>
    <w:rsid w:val="001118BB"/>
    <w:rsid w:val="00112AFE"/>
    <w:rsid w:val="00114EC7"/>
    <w:rsid w:val="00120A42"/>
    <w:rsid w:val="0012373C"/>
    <w:rsid w:val="00125D16"/>
    <w:rsid w:val="001309C9"/>
    <w:rsid w:val="00130BF8"/>
    <w:rsid w:val="00133256"/>
    <w:rsid w:val="00134660"/>
    <w:rsid w:val="001450AF"/>
    <w:rsid w:val="0014532A"/>
    <w:rsid w:val="00145CC0"/>
    <w:rsid w:val="00147F57"/>
    <w:rsid w:val="00150B3B"/>
    <w:rsid w:val="001552E0"/>
    <w:rsid w:val="00160252"/>
    <w:rsid w:val="00165AFE"/>
    <w:rsid w:val="00166C90"/>
    <w:rsid w:val="00170AEC"/>
    <w:rsid w:val="00171413"/>
    <w:rsid w:val="00174F8D"/>
    <w:rsid w:val="00175509"/>
    <w:rsid w:val="00180F88"/>
    <w:rsid w:val="001825CA"/>
    <w:rsid w:val="001848EA"/>
    <w:rsid w:val="001849D3"/>
    <w:rsid w:val="00184E06"/>
    <w:rsid w:val="0019197B"/>
    <w:rsid w:val="00193FBA"/>
    <w:rsid w:val="00195869"/>
    <w:rsid w:val="001B1FDE"/>
    <w:rsid w:val="001B683D"/>
    <w:rsid w:val="001B6E3B"/>
    <w:rsid w:val="001C2AE2"/>
    <w:rsid w:val="001C3AAD"/>
    <w:rsid w:val="001D6711"/>
    <w:rsid w:val="001E0AEE"/>
    <w:rsid w:val="001E1D85"/>
    <w:rsid w:val="001E693F"/>
    <w:rsid w:val="001F2A53"/>
    <w:rsid w:val="002023A2"/>
    <w:rsid w:val="00212829"/>
    <w:rsid w:val="00212CB5"/>
    <w:rsid w:val="00223340"/>
    <w:rsid w:val="0022535D"/>
    <w:rsid w:val="00230933"/>
    <w:rsid w:val="002413C8"/>
    <w:rsid w:val="0024579F"/>
    <w:rsid w:val="00252E22"/>
    <w:rsid w:val="00256ECB"/>
    <w:rsid w:val="002578F4"/>
    <w:rsid w:val="002679A6"/>
    <w:rsid w:val="00270026"/>
    <w:rsid w:val="00272603"/>
    <w:rsid w:val="0028000C"/>
    <w:rsid w:val="00280022"/>
    <w:rsid w:val="00282062"/>
    <w:rsid w:val="002833CF"/>
    <w:rsid w:val="00284E42"/>
    <w:rsid w:val="0028529E"/>
    <w:rsid w:val="00285F64"/>
    <w:rsid w:val="00286D69"/>
    <w:rsid w:val="002915AC"/>
    <w:rsid w:val="002928FA"/>
    <w:rsid w:val="00292C40"/>
    <w:rsid w:val="002937CF"/>
    <w:rsid w:val="002A6AB6"/>
    <w:rsid w:val="002A6BAE"/>
    <w:rsid w:val="002A6DC1"/>
    <w:rsid w:val="002B057A"/>
    <w:rsid w:val="002B0CEC"/>
    <w:rsid w:val="002D05F5"/>
    <w:rsid w:val="002D7166"/>
    <w:rsid w:val="002E1FEE"/>
    <w:rsid w:val="002E5998"/>
    <w:rsid w:val="002E65E0"/>
    <w:rsid w:val="002E661D"/>
    <w:rsid w:val="002E78F0"/>
    <w:rsid w:val="002F1D3B"/>
    <w:rsid w:val="002F56E4"/>
    <w:rsid w:val="00311A48"/>
    <w:rsid w:val="003269D8"/>
    <w:rsid w:val="003277FF"/>
    <w:rsid w:val="00330718"/>
    <w:rsid w:val="00332A31"/>
    <w:rsid w:val="00332AA3"/>
    <w:rsid w:val="00337A56"/>
    <w:rsid w:val="00343825"/>
    <w:rsid w:val="00344385"/>
    <w:rsid w:val="00347DD5"/>
    <w:rsid w:val="00357AC4"/>
    <w:rsid w:val="003643A1"/>
    <w:rsid w:val="00377A29"/>
    <w:rsid w:val="00384AAE"/>
    <w:rsid w:val="00384AE7"/>
    <w:rsid w:val="003A0268"/>
    <w:rsid w:val="003A111B"/>
    <w:rsid w:val="003A36B7"/>
    <w:rsid w:val="003A3971"/>
    <w:rsid w:val="003B1C7A"/>
    <w:rsid w:val="003B1D9A"/>
    <w:rsid w:val="003B5B86"/>
    <w:rsid w:val="003B634E"/>
    <w:rsid w:val="003D0802"/>
    <w:rsid w:val="003D0907"/>
    <w:rsid w:val="003D2F75"/>
    <w:rsid w:val="003E1585"/>
    <w:rsid w:val="003E4169"/>
    <w:rsid w:val="003F30C7"/>
    <w:rsid w:val="003F3AFD"/>
    <w:rsid w:val="00404D93"/>
    <w:rsid w:val="00405C46"/>
    <w:rsid w:val="0040770F"/>
    <w:rsid w:val="00415B9A"/>
    <w:rsid w:val="0041659C"/>
    <w:rsid w:val="0042001B"/>
    <w:rsid w:val="00420E6D"/>
    <w:rsid w:val="0043739E"/>
    <w:rsid w:val="00444995"/>
    <w:rsid w:val="00456290"/>
    <w:rsid w:val="0045787C"/>
    <w:rsid w:val="0047056A"/>
    <w:rsid w:val="004713E5"/>
    <w:rsid w:val="004721AD"/>
    <w:rsid w:val="00475B2E"/>
    <w:rsid w:val="0047728C"/>
    <w:rsid w:val="00477AA4"/>
    <w:rsid w:val="00477DDD"/>
    <w:rsid w:val="00477E40"/>
    <w:rsid w:val="00484E6E"/>
    <w:rsid w:val="0048706F"/>
    <w:rsid w:val="0048724F"/>
    <w:rsid w:val="00490174"/>
    <w:rsid w:val="0049083E"/>
    <w:rsid w:val="004945BC"/>
    <w:rsid w:val="0049595E"/>
    <w:rsid w:val="004A3D35"/>
    <w:rsid w:val="004A5604"/>
    <w:rsid w:val="004B47BE"/>
    <w:rsid w:val="004B4CAA"/>
    <w:rsid w:val="004B4FDF"/>
    <w:rsid w:val="004B68A9"/>
    <w:rsid w:val="004B71B2"/>
    <w:rsid w:val="004C0E64"/>
    <w:rsid w:val="004C1966"/>
    <w:rsid w:val="004C708E"/>
    <w:rsid w:val="004D2921"/>
    <w:rsid w:val="004D3863"/>
    <w:rsid w:val="004D560B"/>
    <w:rsid w:val="004E1018"/>
    <w:rsid w:val="004F5539"/>
    <w:rsid w:val="005010F5"/>
    <w:rsid w:val="00503625"/>
    <w:rsid w:val="00516E19"/>
    <w:rsid w:val="0051781E"/>
    <w:rsid w:val="00520C15"/>
    <w:rsid w:val="005245A0"/>
    <w:rsid w:val="00525741"/>
    <w:rsid w:val="005271AD"/>
    <w:rsid w:val="005325D8"/>
    <w:rsid w:val="00533753"/>
    <w:rsid w:val="005344B6"/>
    <w:rsid w:val="005344EE"/>
    <w:rsid w:val="005369BC"/>
    <w:rsid w:val="0054042E"/>
    <w:rsid w:val="00540F47"/>
    <w:rsid w:val="00546268"/>
    <w:rsid w:val="005466A1"/>
    <w:rsid w:val="00563C2A"/>
    <w:rsid w:val="00564CFF"/>
    <w:rsid w:val="0056783A"/>
    <w:rsid w:val="00573E2D"/>
    <w:rsid w:val="00576194"/>
    <w:rsid w:val="005777AD"/>
    <w:rsid w:val="0058225A"/>
    <w:rsid w:val="00591049"/>
    <w:rsid w:val="005913EE"/>
    <w:rsid w:val="005A05D3"/>
    <w:rsid w:val="005A263F"/>
    <w:rsid w:val="005A59E1"/>
    <w:rsid w:val="005A63CE"/>
    <w:rsid w:val="005A75D8"/>
    <w:rsid w:val="005B49DC"/>
    <w:rsid w:val="005B69A5"/>
    <w:rsid w:val="005B7AC0"/>
    <w:rsid w:val="005C71A4"/>
    <w:rsid w:val="005D0570"/>
    <w:rsid w:val="005D11C1"/>
    <w:rsid w:val="005D1307"/>
    <w:rsid w:val="005D1EF5"/>
    <w:rsid w:val="005D6AFD"/>
    <w:rsid w:val="005E3CB8"/>
    <w:rsid w:val="00601569"/>
    <w:rsid w:val="00603EAE"/>
    <w:rsid w:val="006066F4"/>
    <w:rsid w:val="00611D2F"/>
    <w:rsid w:val="00613C31"/>
    <w:rsid w:val="006163D0"/>
    <w:rsid w:val="00623EC2"/>
    <w:rsid w:val="006248FF"/>
    <w:rsid w:val="006303F2"/>
    <w:rsid w:val="00632528"/>
    <w:rsid w:val="00633F9E"/>
    <w:rsid w:val="00636639"/>
    <w:rsid w:val="006446ED"/>
    <w:rsid w:val="00645D90"/>
    <w:rsid w:val="00651CC2"/>
    <w:rsid w:val="00653605"/>
    <w:rsid w:val="0065386A"/>
    <w:rsid w:val="00653FD5"/>
    <w:rsid w:val="006545A8"/>
    <w:rsid w:val="00655CE6"/>
    <w:rsid w:val="006604D7"/>
    <w:rsid w:val="0066533A"/>
    <w:rsid w:val="006662A6"/>
    <w:rsid w:val="006667B2"/>
    <w:rsid w:val="00666886"/>
    <w:rsid w:val="006668F7"/>
    <w:rsid w:val="006751CC"/>
    <w:rsid w:val="00677DDC"/>
    <w:rsid w:val="00683165"/>
    <w:rsid w:val="00683BFF"/>
    <w:rsid w:val="00684225"/>
    <w:rsid w:val="00690D82"/>
    <w:rsid w:val="006A472F"/>
    <w:rsid w:val="006B586C"/>
    <w:rsid w:val="006B7A06"/>
    <w:rsid w:val="006C2F7C"/>
    <w:rsid w:val="006D3CE2"/>
    <w:rsid w:val="006D72B4"/>
    <w:rsid w:val="006E19EC"/>
    <w:rsid w:val="006E3432"/>
    <w:rsid w:val="006E4F94"/>
    <w:rsid w:val="006E5440"/>
    <w:rsid w:val="006E79BC"/>
    <w:rsid w:val="006F3AEC"/>
    <w:rsid w:val="0070267D"/>
    <w:rsid w:val="007108B0"/>
    <w:rsid w:val="007108DA"/>
    <w:rsid w:val="00711724"/>
    <w:rsid w:val="00722270"/>
    <w:rsid w:val="00723ACA"/>
    <w:rsid w:val="00724A37"/>
    <w:rsid w:val="007271A5"/>
    <w:rsid w:val="00727894"/>
    <w:rsid w:val="007328C0"/>
    <w:rsid w:val="00732BB3"/>
    <w:rsid w:val="0074226A"/>
    <w:rsid w:val="00747DEA"/>
    <w:rsid w:val="0075071E"/>
    <w:rsid w:val="007565BF"/>
    <w:rsid w:val="00767A2A"/>
    <w:rsid w:val="007709B1"/>
    <w:rsid w:val="00771AF6"/>
    <w:rsid w:val="0077238F"/>
    <w:rsid w:val="0077338D"/>
    <w:rsid w:val="007737C7"/>
    <w:rsid w:val="00776E14"/>
    <w:rsid w:val="0077790A"/>
    <w:rsid w:val="00782D4E"/>
    <w:rsid w:val="00790617"/>
    <w:rsid w:val="00791D96"/>
    <w:rsid w:val="00792C2F"/>
    <w:rsid w:val="00794D3E"/>
    <w:rsid w:val="007951B6"/>
    <w:rsid w:val="007955D3"/>
    <w:rsid w:val="007A17B5"/>
    <w:rsid w:val="007A27E7"/>
    <w:rsid w:val="007A6837"/>
    <w:rsid w:val="007B72D2"/>
    <w:rsid w:val="007B7EBD"/>
    <w:rsid w:val="007C3C7D"/>
    <w:rsid w:val="007D131E"/>
    <w:rsid w:val="007D155C"/>
    <w:rsid w:val="007D17F0"/>
    <w:rsid w:val="007D2B09"/>
    <w:rsid w:val="007D414E"/>
    <w:rsid w:val="007D4F82"/>
    <w:rsid w:val="007D521C"/>
    <w:rsid w:val="007D7957"/>
    <w:rsid w:val="007E1B14"/>
    <w:rsid w:val="007E6C06"/>
    <w:rsid w:val="007E782A"/>
    <w:rsid w:val="007F4B42"/>
    <w:rsid w:val="007F62B4"/>
    <w:rsid w:val="007F7363"/>
    <w:rsid w:val="00800215"/>
    <w:rsid w:val="008007C9"/>
    <w:rsid w:val="00800CB1"/>
    <w:rsid w:val="0080112E"/>
    <w:rsid w:val="00803E73"/>
    <w:rsid w:val="008043A7"/>
    <w:rsid w:val="00810E82"/>
    <w:rsid w:val="00812764"/>
    <w:rsid w:val="00814348"/>
    <w:rsid w:val="008158B6"/>
    <w:rsid w:val="00815B18"/>
    <w:rsid w:val="00816DE9"/>
    <w:rsid w:val="00817B68"/>
    <w:rsid w:val="00823CB3"/>
    <w:rsid w:val="0082586A"/>
    <w:rsid w:val="0083296E"/>
    <w:rsid w:val="0084280B"/>
    <w:rsid w:val="00850866"/>
    <w:rsid w:val="00851440"/>
    <w:rsid w:val="00852287"/>
    <w:rsid w:val="00856386"/>
    <w:rsid w:val="00860993"/>
    <w:rsid w:val="00862A46"/>
    <w:rsid w:val="0086592D"/>
    <w:rsid w:val="00866B17"/>
    <w:rsid w:val="008734A9"/>
    <w:rsid w:val="00873D66"/>
    <w:rsid w:val="00874350"/>
    <w:rsid w:val="0087661D"/>
    <w:rsid w:val="00876DCB"/>
    <w:rsid w:val="0088071B"/>
    <w:rsid w:val="00880947"/>
    <w:rsid w:val="00881FD1"/>
    <w:rsid w:val="0088531E"/>
    <w:rsid w:val="00886F45"/>
    <w:rsid w:val="00891DA1"/>
    <w:rsid w:val="0089777B"/>
    <w:rsid w:val="008A0454"/>
    <w:rsid w:val="008A3B49"/>
    <w:rsid w:val="008A4B9A"/>
    <w:rsid w:val="008B089F"/>
    <w:rsid w:val="008B2CEA"/>
    <w:rsid w:val="008C421C"/>
    <w:rsid w:val="008C51F1"/>
    <w:rsid w:val="008C52AB"/>
    <w:rsid w:val="008C5954"/>
    <w:rsid w:val="008D214B"/>
    <w:rsid w:val="008D75A1"/>
    <w:rsid w:val="008E6A10"/>
    <w:rsid w:val="008E6FEA"/>
    <w:rsid w:val="008F1534"/>
    <w:rsid w:val="008F2AE2"/>
    <w:rsid w:val="008F2B4C"/>
    <w:rsid w:val="008F5C3F"/>
    <w:rsid w:val="008F5E19"/>
    <w:rsid w:val="009021E4"/>
    <w:rsid w:val="00902E02"/>
    <w:rsid w:val="00907604"/>
    <w:rsid w:val="00907767"/>
    <w:rsid w:val="00907D7F"/>
    <w:rsid w:val="009139FB"/>
    <w:rsid w:val="00914888"/>
    <w:rsid w:val="00916409"/>
    <w:rsid w:val="009201D4"/>
    <w:rsid w:val="009203CF"/>
    <w:rsid w:val="00920559"/>
    <w:rsid w:val="009206D3"/>
    <w:rsid w:val="00922449"/>
    <w:rsid w:val="009359C3"/>
    <w:rsid w:val="00937F08"/>
    <w:rsid w:val="009431F4"/>
    <w:rsid w:val="00943DE5"/>
    <w:rsid w:val="00944953"/>
    <w:rsid w:val="00952EBA"/>
    <w:rsid w:val="00955254"/>
    <w:rsid w:val="00955745"/>
    <w:rsid w:val="009606F7"/>
    <w:rsid w:val="00962E26"/>
    <w:rsid w:val="00964F37"/>
    <w:rsid w:val="00964F93"/>
    <w:rsid w:val="00965804"/>
    <w:rsid w:val="0097041E"/>
    <w:rsid w:val="00972458"/>
    <w:rsid w:val="00972BE2"/>
    <w:rsid w:val="00984915"/>
    <w:rsid w:val="00984B1C"/>
    <w:rsid w:val="00984C28"/>
    <w:rsid w:val="00991306"/>
    <w:rsid w:val="00993437"/>
    <w:rsid w:val="009974AB"/>
    <w:rsid w:val="009A018D"/>
    <w:rsid w:val="009A155B"/>
    <w:rsid w:val="009A1FEA"/>
    <w:rsid w:val="009B0245"/>
    <w:rsid w:val="009B0CBC"/>
    <w:rsid w:val="009B11EF"/>
    <w:rsid w:val="009B2B70"/>
    <w:rsid w:val="009B34B6"/>
    <w:rsid w:val="009B4081"/>
    <w:rsid w:val="009B40DB"/>
    <w:rsid w:val="009B7205"/>
    <w:rsid w:val="009D1953"/>
    <w:rsid w:val="009D1C31"/>
    <w:rsid w:val="009D6FA9"/>
    <w:rsid w:val="009D71EC"/>
    <w:rsid w:val="009E10AF"/>
    <w:rsid w:val="009E18B1"/>
    <w:rsid w:val="009E63D6"/>
    <w:rsid w:val="009F0CCE"/>
    <w:rsid w:val="009F27C3"/>
    <w:rsid w:val="009F3AB1"/>
    <w:rsid w:val="009F3CA4"/>
    <w:rsid w:val="009F3D0E"/>
    <w:rsid w:val="00A00A72"/>
    <w:rsid w:val="00A0458B"/>
    <w:rsid w:val="00A077CD"/>
    <w:rsid w:val="00A113F5"/>
    <w:rsid w:val="00A11650"/>
    <w:rsid w:val="00A135C2"/>
    <w:rsid w:val="00A1582C"/>
    <w:rsid w:val="00A203F9"/>
    <w:rsid w:val="00A20E88"/>
    <w:rsid w:val="00A22ACD"/>
    <w:rsid w:val="00A239E0"/>
    <w:rsid w:val="00A2412E"/>
    <w:rsid w:val="00A25B42"/>
    <w:rsid w:val="00A262A4"/>
    <w:rsid w:val="00A264A5"/>
    <w:rsid w:val="00A3145C"/>
    <w:rsid w:val="00A33D90"/>
    <w:rsid w:val="00A35AD1"/>
    <w:rsid w:val="00A3670D"/>
    <w:rsid w:val="00A42471"/>
    <w:rsid w:val="00A442A7"/>
    <w:rsid w:val="00A46296"/>
    <w:rsid w:val="00A476A1"/>
    <w:rsid w:val="00A505C5"/>
    <w:rsid w:val="00A526D9"/>
    <w:rsid w:val="00A53BBF"/>
    <w:rsid w:val="00A55A74"/>
    <w:rsid w:val="00A656E7"/>
    <w:rsid w:val="00A66300"/>
    <w:rsid w:val="00A70D7C"/>
    <w:rsid w:val="00A76317"/>
    <w:rsid w:val="00A80EEA"/>
    <w:rsid w:val="00A824CF"/>
    <w:rsid w:val="00AA1136"/>
    <w:rsid w:val="00AB757F"/>
    <w:rsid w:val="00AB794B"/>
    <w:rsid w:val="00AC037F"/>
    <w:rsid w:val="00AC3984"/>
    <w:rsid w:val="00AC6363"/>
    <w:rsid w:val="00AC6EFA"/>
    <w:rsid w:val="00AD3AA3"/>
    <w:rsid w:val="00AD4D76"/>
    <w:rsid w:val="00AD79DF"/>
    <w:rsid w:val="00AE11F8"/>
    <w:rsid w:val="00AE34BB"/>
    <w:rsid w:val="00B01A72"/>
    <w:rsid w:val="00B05706"/>
    <w:rsid w:val="00B0589D"/>
    <w:rsid w:val="00B06E4E"/>
    <w:rsid w:val="00B07394"/>
    <w:rsid w:val="00B105D2"/>
    <w:rsid w:val="00B13797"/>
    <w:rsid w:val="00B17720"/>
    <w:rsid w:val="00B217F4"/>
    <w:rsid w:val="00B220E4"/>
    <w:rsid w:val="00B22940"/>
    <w:rsid w:val="00B3408F"/>
    <w:rsid w:val="00B40A80"/>
    <w:rsid w:val="00B42A1C"/>
    <w:rsid w:val="00B43061"/>
    <w:rsid w:val="00B4327C"/>
    <w:rsid w:val="00B456B4"/>
    <w:rsid w:val="00B469D8"/>
    <w:rsid w:val="00B50441"/>
    <w:rsid w:val="00B545A4"/>
    <w:rsid w:val="00B55346"/>
    <w:rsid w:val="00B572DE"/>
    <w:rsid w:val="00B6573B"/>
    <w:rsid w:val="00B716A8"/>
    <w:rsid w:val="00B73A7F"/>
    <w:rsid w:val="00B76298"/>
    <w:rsid w:val="00B7673A"/>
    <w:rsid w:val="00B77DBF"/>
    <w:rsid w:val="00B82FB4"/>
    <w:rsid w:val="00B91778"/>
    <w:rsid w:val="00B925DD"/>
    <w:rsid w:val="00B942C5"/>
    <w:rsid w:val="00B950DB"/>
    <w:rsid w:val="00B9658E"/>
    <w:rsid w:val="00B96CB9"/>
    <w:rsid w:val="00B97591"/>
    <w:rsid w:val="00BA1F2E"/>
    <w:rsid w:val="00BA251F"/>
    <w:rsid w:val="00BA7F2D"/>
    <w:rsid w:val="00BB1300"/>
    <w:rsid w:val="00BB144B"/>
    <w:rsid w:val="00BB2C2D"/>
    <w:rsid w:val="00BC1E62"/>
    <w:rsid w:val="00BC673D"/>
    <w:rsid w:val="00BC7B6E"/>
    <w:rsid w:val="00BD279C"/>
    <w:rsid w:val="00BD53D0"/>
    <w:rsid w:val="00BD7B0D"/>
    <w:rsid w:val="00BE38CC"/>
    <w:rsid w:val="00BE39C2"/>
    <w:rsid w:val="00BE51E2"/>
    <w:rsid w:val="00BE6276"/>
    <w:rsid w:val="00C061D1"/>
    <w:rsid w:val="00C064F1"/>
    <w:rsid w:val="00C108E4"/>
    <w:rsid w:val="00C110BD"/>
    <w:rsid w:val="00C1128E"/>
    <w:rsid w:val="00C14DFC"/>
    <w:rsid w:val="00C150A2"/>
    <w:rsid w:val="00C169D1"/>
    <w:rsid w:val="00C1763E"/>
    <w:rsid w:val="00C21817"/>
    <w:rsid w:val="00C21E5F"/>
    <w:rsid w:val="00C2375A"/>
    <w:rsid w:val="00C24671"/>
    <w:rsid w:val="00C315A7"/>
    <w:rsid w:val="00C32D52"/>
    <w:rsid w:val="00C42EDE"/>
    <w:rsid w:val="00C4727F"/>
    <w:rsid w:val="00C47D8B"/>
    <w:rsid w:val="00C47F4F"/>
    <w:rsid w:val="00C500C8"/>
    <w:rsid w:val="00C510F9"/>
    <w:rsid w:val="00C53548"/>
    <w:rsid w:val="00C619DB"/>
    <w:rsid w:val="00C6583E"/>
    <w:rsid w:val="00C65FE3"/>
    <w:rsid w:val="00C670DF"/>
    <w:rsid w:val="00C82ACB"/>
    <w:rsid w:val="00C82C0F"/>
    <w:rsid w:val="00C83719"/>
    <w:rsid w:val="00C83EF0"/>
    <w:rsid w:val="00C840D5"/>
    <w:rsid w:val="00C90917"/>
    <w:rsid w:val="00C9310E"/>
    <w:rsid w:val="00CA1061"/>
    <w:rsid w:val="00CA4733"/>
    <w:rsid w:val="00CA6A09"/>
    <w:rsid w:val="00CB5117"/>
    <w:rsid w:val="00CB56D3"/>
    <w:rsid w:val="00CB5D3F"/>
    <w:rsid w:val="00CC4B44"/>
    <w:rsid w:val="00CC4BAD"/>
    <w:rsid w:val="00CC52BF"/>
    <w:rsid w:val="00CC5AC3"/>
    <w:rsid w:val="00CD0D68"/>
    <w:rsid w:val="00CD34B3"/>
    <w:rsid w:val="00CD4A08"/>
    <w:rsid w:val="00CE2C63"/>
    <w:rsid w:val="00CE2C7A"/>
    <w:rsid w:val="00CE2FBA"/>
    <w:rsid w:val="00CE432A"/>
    <w:rsid w:val="00CE595E"/>
    <w:rsid w:val="00CE5E59"/>
    <w:rsid w:val="00CE79C7"/>
    <w:rsid w:val="00CE7D6B"/>
    <w:rsid w:val="00CF1221"/>
    <w:rsid w:val="00CF2811"/>
    <w:rsid w:val="00D0519F"/>
    <w:rsid w:val="00D17F2B"/>
    <w:rsid w:val="00D26011"/>
    <w:rsid w:val="00D27822"/>
    <w:rsid w:val="00D368B3"/>
    <w:rsid w:val="00D40B7A"/>
    <w:rsid w:val="00D4507E"/>
    <w:rsid w:val="00D4616D"/>
    <w:rsid w:val="00D5146F"/>
    <w:rsid w:val="00D535CD"/>
    <w:rsid w:val="00D54149"/>
    <w:rsid w:val="00D573CE"/>
    <w:rsid w:val="00D61178"/>
    <w:rsid w:val="00D6495D"/>
    <w:rsid w:val="00D66CC2"/>
    <w:rsid w:val="00D675FC"/>
    <w:rsid w:val="00D67E7A"/>
    <w:rsid w:val="00D81D79"/>
    <w:rsid w:val="00D826C7"/>
    <w:rsid w:val="00D833E7"/>
    <w:rsid w:val="00D94C50"/>
    <w:rsid w:val="00D97A6B"/>
    <w:rsid w:val="00DB4C86"/>
    <w:rsid w:val="00DB76AB"/>
    <w:rsid w:val="00DC0640"/>
    <w:rsid w:val="00DC0DDA"/>
    <w:rsid w:val="00DC129B"/>
    <w:rsid w:val="00DC3E1A"/>
    <w:rsid w:val="00DC5CF3"/>
    <w:rsid w:val="00DC6219"/>
    <w:rsid w:val="00DD2A58"/>
    <w:rsid w:val="00DD6B4B"/>
    <w:rsid w:val="00DE0170"/>
    <w:rsid w:val="00DE5EA3"/>
    <w:rsid w:val="00DE726D"/>
    <w:rsid w:val="00DE746D"/>
    <w:rsid w:val="00DF45FD"/>
    <w:rsid w:val="00DF5A02"/>
    <w:rsid w:val="00DF764B"/>
    <w:rsid w:val="00DF7FD1"/>
    <w:rsid w:val="00E026A0"/>
    <w:rsid w:val="00E05881"/>
    <w:rsid w:val="00E15B87"/>
    <w:rsid w:val="00E221DF"/>
    <w:rsid w:val="00E22FC2"/>
    <w:rsid w:val="00E25424"/>
    <w:rsid w:val="00E314E6"/>
    <w:rsid w:val="00E31F83"/>
    <w:rsid w:val="00E32187"/>
    <w:rsid w:val="00E37CBD"/>
    <w:rsid w:val="00E417BA"/>
    <w:rsid w:val="00E4251F"/>
    <w:rsid w:val="00E45A0A"/>
    <w:rsid w:val="00E47E27"/>
    <w:rsid w:val="00E500E8"/>
    <w:rsid w:val="00E52E31"/>
    <w:rsid w:val="00E6477A"/>
    <w:rsid w:val="00E663EC"/>
    <w:rsid w:val="00E66A8B"/>
    <w:rsid w:val="00E70394"/>
    <w:rsid w:val="00E83EE3"/>
    <w:rsid w:val="00E90C82"/>
    <w:rsid w:val="00E92C15"/>
    <w:rsid w:val="00E93DEF"/>
    <w:rsid w:val="00E93F84"/>
    <w:rsid w:val="00E962E8"/>
    <w:rsid w:val="00E96578"/>
    <w:rsid w:val="00E97EA8"/>
    <w:rsid w:val="00EA23A2"/>
    <w:rsid w:val="00EA3BC6"/>
    <w:rsid w:val="00EA3E10"/>
    <w:rsid w:val="00EB181C"/>
    <w:rsid w:val="00EB211A"/>
    <w:rsid w:val="00EB42B0"/>
    <w:rsid w:val="00EC0DD0"/>
    <w:rsid w:val="00EC57A3"/>
    <w:rsid w:val="00ED1AB0"/>
    <w:rsid w:val="00ED3763"/>
    <w:rsid w:val="00ED476B"/>
    <w:rsid w:val="00EE2EBB"/>
    <w:rsid w:val="00EE4F1D"/>
    <w:rsid w:val="00EE6A3A"/>
    <w:rsid w:val="00EF1EF8"/>
    <w:rsid w:val="00F015BB"/>
    <w:rsid w:val="00F032F9"/>
    <w:rsid w:val="00F12363"/>
    <w:rsid w:val="00F14598"/>
    <w:rsid w:val="00F157C7"/>
    <w:rsid w:val="00F15E7F"/>
    <w:rsid w:val="00F17D61"/>
    <w:rsid w:val="00F20A80"/>
    <w:rsid w:val="00F21493"/>
    <w:rsid w:val="00F21895"/>
    <w:rsid w:val="00F22D93"/>
    <w:rsid w:val="00F32528"/>
    <w:rsid w:val="00F37821"/>
    <w:rsid w:val="00F4061F"/>
    <w:rsid w:val="00F41D12"/>
    <w:rsid w:val="00F44603"/>
    <w:rsid w:val="00F456CE"/>
    <w:rsid w:val="00F5709D"/>
    <w:rsid w:val="00F57A5B"/>
    <w:rsid w:val="00F609BB"/>
    <w:rsid w:val="00F67CDA"/>
    <w:rsid w:val="00F71BC2"/>
    <w:rsid w:val="00F73AE2"/>
    <w:rsid w:val="00F769B5"/>
    <w:rsid w:val="00F80CCC"/>
    <w:rsid w:val="00F86DD4"/>
    <w:rsid w:val="00F90537"/>
    <w:rsid w:val="00FB03CA"/>
    <w:rsid w:val="00FB1247"/>
    <w:rsid w:val="00FB26F9"/>
    <w:rsid w:val="00FC32AB"/>
    <w:rsid w:val="00FC3E89"/>
    <w:rsid w:val="00FD4513"/>
    <w:rsid w:val="00FD4A12"/>
    <w:rsid w:val="00FD7067"/>
    <w:rsid w:val="00FE078C"/>
    <w:rsid w:val="00FE7D5E"/>
    <w:rsid w:val="00FF0387"/>
    <w:rsid w:val="00FF0DD6"/>
    <w:rsid w:val="00FF3079"/>
    <w:rsid w:val="00FF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11"/>
    <w:pPr>
      <w:spacing w:after="200" w:line="276" w:lineRule="auto"/>
    </w:pPr>
    <w:rPr>
      <w:rFonts w:cs="Calibri"/>
      <w:lang w:eastAsia="en-US"/>
    </w:rPr>
  </w:style>
  <w:style w:type="paragraph" w:styleId="1">
    <w:name w:val="heading 1"/>
    <w:basedOn w:val="a"/>
    <w:next w:val="a"/>
    <w:link w:val="10"/>
    <w:uiPriority w:val="99"/>
    <w:qFormat/>
    <w:locked/>
    <w:rsid w:val="00564CFF"/>
    <w:pPr>
      <w:keepNext/>
      <w:spacing w:after="0" w:line="240" w:lineRule="auto"/>
      <w:outlineLvl w:val="0"/>
    </w:pPr>
    <w:rPr>
      <w:sz w:val="24"/>
      <w:szCs w:val="24"/>
      <w:lang w:eastAsia="ru-RU"/>
    </w:rPr>
  </w:style>
  <w:style w:type="paragraph" w:styleId="3">
    <w:name w:val="heading 3"/>
    <w:basedOn w:val="a"/>
    <w:next w:val="a"/>
    <w:link w:val="30"/>
    <w:uiPriority w:val="99"/>
    <w:qFormat/>
    <w:locked/>
    <w:rsid w:val="000E170A"/>
    <w:pPr>
      <w:keepNext/>
      <w:spacing w:after="0" w:line="240" w:lineRule="auto"/>
      <w:outlineLvl w:val="2"/>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3C31"/>
    <w:rPr>
      <w:rFonts w:ascii="Cambria" w:hAnsi="Cambria" w:cs="Cambria"/>
      <w:b/>
      <w:bCs/>
      <w:kern w:val="32"/>
      <w:sz w:val="32"/>
      <w:szCs w:val="32"/>
      <w:lang w:eastAsia="en-US"/>
    </w:rPr>
  </w:style>
  <w:style w:type="character" w:customStyle="1" w:styleId="Heading3Char">
    <w:name w:val="Heading 3 Char"/>
    <w:basedOn w:val="a0"/>
    <w:uiPriority w:val="99"/>
    <w:semiHidden/>
    <w:locked/>
    <w:rsid w:val="00E026A0"/>
    <w:rPr>
      <w:rFonts w:ascii="Cambria" w:hAnsi="Cambria" w:cs="Cambria"/>
      <w:b/>
      <w:bCs/>
      <w:sz w:val="26"/>
      <w:szCs w:val="26"/>
      <w:lang w:eastAsia="en-US"/>
    </w:rPr>
  </w:style>
  <w:style w:type="character" w:customStyle="1" w:styleId="30">
    <w:name w:val="Заголовок 3 Знак"/>
    <w:link w:val="3"/>
    <w:uiPriority w:val="99"/>
    <w:locked/>
    <w:rsid w:val="000E170A"/>
    <w:rPr>
      <w:sz w:val="28"/>
      <w:szCs w:val="28"/>
      <w:lang w:val="ru-RU" w:eastAsia="ru-RU"/>
    </w:rPr>
  </w:style>
  <w:style w:type="paragraph" w:customStyle="1" w:styleId="ConsPlusNormal">
    <w:name w:val="ConsPlusNormal"/>
    <w:uiPriority w:val="99"/>
    <w:rsid w:val="00D5146F"/>
    <w:pPr>
      <w:widowControl w:val="0"/>
      <w:autoSpaceDE w:val="0"/>
      <w:autoSpaceDN w:val="0"/>
      <w:adjustRightInd w:val="0"/>
    </w:pPr>
    <w:rPr>
      <w:rFonts w:eastAsia="Times New Roman" w:cs="Calibri"/>
    </w:rPr>
  </w:style>
  <w:style w:type="paragraph" w:customStyle="1" w:styleId="ConsPlusNonformat">
    <w:name w:val="ConsPlusNonformat"/>
    <w:uiPriority w:val="99"/>
    <w:rsid w:val="00D5146F"/>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D5146F"/>
    <w:pPr>
      <w:widowControl w:val="0"/>
      <w:autoSpaceDE w:val="0"/>
      <w:autoSpaceDN w:val="0"/>
      <w:adjustRightInd w:val="0"/>
    </w:pPr>
    <w:rPr>
      <w:rFonts w:eastAsia="Times New Roman" w:cs="Calibri"/>
      <w:b/>
      <w:bCs/>
    </w:rPr>
  </w:style>
  <w:style w:type="paragraph" w:customStyle="1" w:styleId="ConsPlusCell">
    <w:name w:val="ConsPlusCell"/>
    <w:uiPriority w:val="99"/>
    <w:rsid w:val="00D5146F"/>
    <w:pPr>
      <w:widowControl w:val="0"/>
      <w:autoSpaceDE w:val="0"/>
      <w:autoSpaceDN w:val="0"/>
      <w:adjustRightInd w:val="0"/>
    </w:pPr>
    <w:rPr>
      <w:rFonts w:eastAsia="Times New Roman" w:cs="Calibri"/>
    </w:rPr>
  </w:style>
  <w:style w:type="paragraph" w:styleId="a3">
    <w:name w:val="List Paragraph"/>
    <w:basedOn w:val="a"/>
    <w:uiPriority w:val="99"/>
    <w:qFormat/>
    <w:rsid w:val="00E90C82"/>
    <w:pPr>
      <w:ind w:left="720"/>
    </w:pPr>
  </w:style>
  <w:style w:type="table" w:styleId="a4">
    <w:name w:val="Table Grid"/>
    <w:basedOn w:val="a1"/>
    <w:uiPriority w:val="99"/>
    <w:rsid w:val="000D203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uiPriority w:val="99"/>
    <w:rsid w:val="00E05881"/>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alloon Text"/>
    <w:basedOn w:val="a"/>
    <w:link w:val="a7"/>
    <w:uiPriority w:val="99"/>
    <w:semiHidden/>
    <w:rsid w:val="00E058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05881"/>
    <w:rPr>
      <w:rFonts w:ascii="Tahoma" w:hAnsi="Tahoma" w:cs="Tahoma"/>
      <w:sz w:val="16"/>
      <w:szCs w:val="16"/>
    </w:rPr>
  </w:style>
  <w:style w:type="paragraph" w:styleId="a8">
    <w:name w:val="footer"/>
    <w:basedOn w:val="a"/>
    <w:link w:val="a9"/>
    <w:uiPriority w:val="99"/>
    <w:semiHidden/>
    <w:rsid w:val="00D2601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D26011"/>
  </w:style>
  <w:style w:type="paragraph" w:styleId="aa">
    <w:name w:val="header"/>
    <w:basedOn w:val="a"/>
    <w:link w:val="ab"/>
    <w:uiPriority w:val="99"/>
    <w:rsid w:val="00D260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locked/>
    <w:rsid w:val="00D26011"/>
    <w:rPr>
      <w:rFonts w:ascii="Times New Roman" w:hAnsi="Times New Roman" w:cs="Times New Roman"/>
      <w:sz w:val="24"/>
      <w:szCs w:val="24"/>
      <w:lang w:eastAsia="ru-RU"/>
    </w:rPr>
  </w:style>
  <w:style w:type="character" w:styleId="ac">
    <w:name w:val="page number"/>
    <w:basedOn w:val="a0"/>
    <w:uiPriority w:val="99"/>
    <w:rsid w:val="00D26011"/>
  </w:style>
  <w:style w:type="character" w:styleId="ad">
    <w:name w:val="annotation reference"/>
    <w:basedOn w:val="a0"/>
    <w:uiPriority w:val="99"/>
    <w:semiHidden/>
    <w:rsid w:val="00184E06"/>
    <w:rPr>
      <w:sz w:val="16"/>
      <w:szCs w:val="16"/>
    </w:rPr>
  </w:style>
  <w:style w:type="paragraph" w:styleId="ae">
    <w:name w:val="annotation text"/>
    <w:basedOn w:val="a"/>
    <w:link w:val="af"/>
    <w:uiPriority w:val="99"/>
    <w:semiHidden/>
    <w:rsid w:val="00184E06"/>
    <w:pPr>
      <w:spacing w:line="240" w:lineRule="auto"/>
    </w:pPr>
    <w:rPr>
      <w:sz w:val="20"/>
      <w:szCs w:val="20"/>
    </w:rPr>
  </w:style>
  <w:style w:type="character" w:customStyle="1" w:styleId="af">
    <w:name w:val="Текст примечания Знак"/>
    <w:basedOn w:val="a0"/>
    <w:link w:val="ae"/>
    <w:uiPriority w:val="99"/>
    <w:semiHidden/>
    <w:locked/>
    <w:rsid w:val="00184E06"/>
    <w:rPr>
      <w:sz w:val="20"/>
      <w:szCs w:val="20"/>
    </w:rPr>
  </w:style>
  <w:style w:type="paragraph" w:styleId="HTML">
    <w:name w:val="HTML Preformatted"/>
    <w:basedOn w:val="a"/>
    <w:link w:val="HTML0"/>
    <w:uiPriority w:val="99"/>
    <w:rsid w:val="0052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5245A0"/>
    <w:rPr>
      <w:rFonts w:ascii="Courier New" w:hAnsi="Courier New" w:cs="Courier New"/>
      <w:sz w:val="20"/>
      <w:szCs w:val="20"/>
      <w:lang w:eastAsia="ru-RU"/>
    </w:rPr>
  </w:style>
  <w:style w:type="paragraph" w:customStyle="1" w:styleId="tekstob">
    <w:name w:val="tekstob"/>
    <w:basedOn w:val="a"/>
    <w:uiPriority w:val="99"/>
    <w:rsid w:val="00651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Знак Знак Знак Знак"/>
    <w:basedOn w:val="a"/>
    <w:uiPriority w:val="99"/>
    <w:rsid w:val="00B40A80"/>
    <w:pPr>
      <w:spacing w:after="160" w:line="240" w:lineRule="exact"/>
    </w:pPr>
    <w:rPr>
      <w:rFonts w:ascii="Verdana" w:hAnsi="Verdana" w:cs="Verdana"/>
      <w:sz w:val="20"/>
      <w:szCs w:val="20"/>
      <w:lang w:val="en-US"/>
    </w:rPr>
  </w:style>
  <w:style w:type="paragraph" w:styleId="af1">
    <w:name w:val="Body Text"/>
    <w:basedOn w:val="a"/>
    <w:link w:val="af2"/>
    <w:uiPriority w:val="99"/>
    <w:rsid w:val="00B40A80"/>
    <w:pPr>
      <w:spacing w:after="0" w:line="240" w:lineRule="auto"/>
      <w:ind w:right="-1192"/>
    </w:pPr>
    <w:rPr>
      <w:sz w:val="24"/>
      <w:szCs w:val="24"/>
      <w:lang w:eastAsia="ru-RU"/>
    </w:rPr>
  </w:style>
  <w:style w:type="character" w:customStyle="1" w:styleId="af2">
    <w:name w:val="Основной текст Знак"/>
    <w:basedOn w:val="a0"/>
    <w:link w:val="af1"/>
    <w:uiPriority w:val="99"/>
    <w:semiHidden/>
    <w:locked/>
    <w:rsid w:val="00613C31"/>
    <w:rPr>
      <w:lang w:eastAsia="en-US"/>
    </w:rPr>
  </w:style>
  <w:style w:type="paragraph" w:customStyle="1" w:styleId="11">
    <w:name w:val="Абзац списка1"/>
    <w:basedOn w:val="a"/>
    <w:uiPriority w:val="99"/>
    <w:rsid w:val="00D573CE"/>
    <w:pPr>
      <w:spacing w:after="0" w:line="240" w:lineRule="auto"/>
      <w:ind w:left="708"/>
    </w:pPr>
    <w:rPr>
      <w:sz w:val="24"/>
      <w:szCs w:val="24"/>
      <w:lang w:eastAsia="ru-RU"/>
    </w:rPr>
  </w:style>
  <w:style w:type="paragraph" w:customStyle="1" w:styleId="af3">
    <w:name w:val="подпись к объекту"/>
    <w:basedOn w:val="a"/>
    <w:next w:val="a"/>
    <w:uiPriority w:val="99"/>
    <w:rsid w:val="000E170A"/>
    <w:pPr>
      <w:tabs>
        <w:tab w:val="left" w:pos="3060"/>
      </w:tabs>
      <w:spacing w:after="0" w:line="240" w:lineRule="atLeast"/>
      <w:jc w:val="center"/>
    </w:pPr>
    <w:rPr>
      <w:b/>
      <w:bCs/>
      <w:caps/>
      <w:sz w:val="28"/>
      <w:szCs w:val="28"/>
      <w:lang w:eastAsia="ru-RU"/>
    </w:rPr>
  </w:style>
  <w:style w:type="character" w:customStyle="1" w:styleId="8">
    <w:name w:val="Знак Знак8"/>
    <w:uiPriority w:val="99"/>
    <w:rsid w:val="000E170A"/>
    <w:rPr>
      <w:rFonts w:ascii="Times New Roman" w:hAnsi="Times New Roman" w:cs="Times New Roman"/>
      <w:sz w:val="28"/>
      <w:szCs w:val="28"/>
    </w:rPr>
  </w:style>
  <w:style w:type="paragraph" w:styleId="af4">
    <w:name w:val="Body Text Indent"/>
    <w:basedOn w:val="a"/>
    <w:link w:val="af5"/>
    <w:uiPriority w:val="99"/>
    <w:rsid w:val="000E170A"/>
    <w:pPr>
      <w:spacing w:after="120" w:line="240" w:lineRule="auto"/>
      <w:ind w:left="283"/>
    </w:pPr>
    <w:rPr>
      <w:sz w:val="20"/>
      <w:szCs w:val="20"/>
      <w:lang w:eastAsia="ru-RU"/>
    </w:rPr>
  </w:style>
  <w:style w:type="character" w:customStyle="1" w:styleId="BodyTextIndentChar">
    <w:name w:val="Body Text Indent Char"/>
    <w:basedOn w:val="a0"/>
    <w:uiPriority w:val="99"/>
    <w:semiHidden/>
    <w:locked/>
    <w:rsid w:val="00E026A0"/>
    <w:rPr>
      <w:lang w:eastAsia="en-US"/>
    </w:rPr>
  </w:style>
  <w:style w:type="character" w:customStyle="1" w:styleId="af5">
    <w:name w:val="Основной текст с отступом Знак"/>
    <w:link w:val="af4"/>
    <w:uiPriority w:val="99"/>
    <w:locked/>
    <w:rsid w:val="000E170A"/>
    <w:rPr>
      <w:lang w:val="ru-RU" w:eastAsia="ru-RU"/>
    </w:rPr>
  </w:style>
  <w:style w:type="paragraph" w:styleId="31">
    <w:name w:val="Body Text Indent 3"/>
    <w:basedOn w:val="a"/>
    <w:link w:val="32"/>
    <w:uiPriority w:val="99"/>
    <w:rsid w:val="000E170A"/>
    <w:pPr>
      <w:spacing w:after="120" w:line="240" w:lineRule="auto"/>
      <w:ind w:left="283"/>
    </w:pPr>
    <w:rPr>
      <w:sz w:val="16"/>
      <w:szCs w:val="16"/>
      <w:lang w:eastAsia="ru-RU"/>
    </w:rPr>
  </w:style>
  <w:style w:type="character" w:customStyle="1" w:styleId="BodyTextIndent3Char">
    <w:name w:val="Body Text Indent 3 Char"/>
    <w:basedOn w:val="a0"/>
    <w:uiPriority w:val="99"/>
    <w:semiHidden/>
    <w:locked/>
    <w:rsid w:val="00E026A0"/>
    <w:rPr>
      <w:sz w:val="16"/>
      <w:szCs w:val="16"/>
      <w:lang w:eastAsia="en-US"/>
    </w:rPr>
  </w:style>
  <w:style w:type="character" w:customStyle="1" w:styleId="32">
    <w:name w:val="Основной текст с отступом 3 Знак"/>
    <w:link w:val="31"/>
    <w:uiPriority w:val="99"/>
    <w:locked/>
    <w:rsid w:val="000E170A"/>
    <w:rPr>
      <w:sz w:val="16"/>
      <w:szCs w:val="16"/>
      <w:lang w:val="ru-RU" w:eastAsia="ru-RU"/>
    </w:rPr>
  </w:style>
  <w:style w:type="character" w:customStyle="1" w:styleId="13">
    <w:name w:val="Основной текст + 13"/>
    <w:aliases w:val="5 pt"/>
    <w:uiPriority w:val="99"/>
    <w:rsid w:val="000E170A"/>
    <w:rPr>
      <w:rFonts w:ascii="Times New Roman" w:hAnsi="Times New Roman" w:cs="Times New Roman"/>
      <w:spacing w:val="0"/>
      <w:sz w:val="27"/>
      <w:szCs w:val="27"/>
    </w:rPr>
  </w:style>
  <w:style w:type="character" w:customStyle="1" w:styleId="14pt">
    <w:name w:val="Основной текст + 14 pt"/>
    <w:aliases w:val="Курсив"/>
    <w:uiPriority w:val="99"/>
    <w:rsid w:val="000E170A"/>
    <w:rPr>
      <w:rFonts w:ascii="Times New Roman" w:hAnsi="Times New Roman" w:cs="Times New Roman"/>
      <w:i/>
      <w:iCs/>
      <w:spacing w:val="0"/>
      <w:sz w:val="28"/>
      <w:szCs w:val="28"/>
    </w:rPr>
  </w:style>
  <w:style w:type="character" w:customStyle="1" w:styleId="af6">
    <w:name w:val="Основной текст_"/>
    <w:link w:val="12"/>
    <w:uiPriority w:val="99"/>
    <w:locked/>
    <w:rsid w:val="000E170A"/>
    <w:rPr>
      <w:sz w:val="26"/>
      <w:szCs w:val="26"/>
      <w:shd w:val="clear" w:color="auto" w:fill="FFFFFF"/>
    </w:rPr>
  </w:style>
  <w:style w:type="paragraph" w:customStyle="1" w:styleId="12">
    <w:name w:val="Основной текст1"/>
    <w:basedOn w:val="a"/>
    <w:link w:val="af6"/>
    <w:uiPriority w:val="99"/>
    <w:rsid w:val="000E170A"/>
    <w:pPr>
      <w:shd w:val="clear" w:color="auto" w:fill="FFFFFF"/>
      <w:spacing w:after="0" w:line="240" w:lineRule="atLeast"/>
    </w:pPr>
    <w:rPr>
      <w:sz w:val="26"/>
      <w:szCs w:val="26"/>
      <w:shd w:val="clear" w:color="auto" w:fill="FFFFFF"/>
      <w:lang w:eastAsia="ru-RU"/>
    </w:rPr>
  </w:style>
  <w:style w:type="character" w:customStyle="1" w:styleId="7">
    <w:name w:val="Основной текст (7)_"/>
    <w:link w:val="70"/>
    <w:uiPriority w:val="99"/>
    <w:locked/>
    <w:rsid w:val="000E170A"/>
    <w:rPr>
      <w:sz w:val="208"/>
      <w:szCs w:val="208"/>
      <w:shd w:val="clear" w:color="auto" w:fill="FFFFFF"/>
    </w:rPr>
  </w:style>
  <w:style w:type="paragraph" w:customStyle="1" w:styleId="70">
    <w:name w:val="Основной текст (7)"/>
    <w:basedOn w:val="a"/>
    <w:link w:val="7"/>
    <w:uiPriority w:val="99"/>
    <w:rsid w:val="000E170A"/>
    <w:pPr>
      <w:shd w:val="clear" w:color="auto" w:fill="FFFFFF"/>
      <w:spacing w:after="0" w:line="240" w:lineRule="atLeast"/>
    </w:pPr>
    <w:rPr>
      <w:sz w:val="208"/>
      <w:szCs w:val="208"/>
      <w:shd w:val="clear" w:color="auto" w:fill="FFFFFF"/>
      <w:lang w:eastAsia="ru-RU"/>
    </w:rPr>
  </w:style>
  <w:style w:type="character" w:customStyle="1" w:styleId="131">
    <w:name w:val="Основной текст + 131"/>
    <w:aliases w:val="5 pt1,Интервал 1 pt"/>
    <w:uiPriority w:val="99"/>
    <w:rsid w:val="000E170A"/>
    <w:rPr>
      <w:rFonts w:ascii="Times New Roman" w:hAnsi="Times New Roman" w:cs="Times New Roman"/>
      <w:spacing w:val="30"/>
      <w:sz w:val="27"/>
      <w:szCs w:val="27"/>
    </w:rPr>
  </w:style>
  <w:style w:type="character" w:customStyle="1" w:styleId="af7">
    <w:name w:val="Знак Знак"/>
    <w:uiPriority w:val="99"/>
    <w:locked/>
    <w:rsid w:val="000E170A"/>
    <w:rPr>
      <w:sz w:val="28"/>
      <w:szCs w:val="28"/>
      <w:lang w:val="ru-RU" w:eastAsia="ru-RU"/>
    </w:rPr>
  </w:style>
  <w:style w:type="character" w:customStyle="1" w:styleId="af8">
    <w:name w:val="Основной текст + Полужирный"/>
    <w:aliases w:val="Курсив1"/>
    <w:uiPriority w:val="99"/>
    <w:rsid w:val="000E170A"/>
    <w:rPr>
      <w:rFonts w:ascii="Times New Roman" w:hAnsi="Times New Roman" w:cs="Times New Roman"/>
      <w:b/>
      <w:bCs/>
      <w:i/>
      <w:iCs/>
      <w:spacing w:val="0"/>
      <w:sz w:val="26"/>
      <w:szCs w:val="26"/>
      <w:u w:val="none"/>
      <w:effect w:val="none"/>
    </w:rPr>
  </w:style>
  <w:style w:type="paragraph" w:styleId="af9">
    <w:name w:val="footnote text"/>
    <w:basedOn w:val="a"/>
    <w:link w:val="afa"/>
    <w:uiPriority w:val="99"/>
    <w:semiHidden/>
    <w:rsid w:val="000E170A"/>
    <w:pPr>
      <w:spacing w:after="0" w:line="240" w:lineRule="auto"/>
    </w:pPr>
    <w:rPr>
      <w:sz w:val="20"/>
      <w:szCs w:val="20"/>
      <w:lang w:eastAsia="ru-RU"/>
    </w:rPr>
  </w:style>
  <w:style w:type="character" w:customStyle="1" w:styleId="FootnoteTextChar">
    <w:name w:val="Footnote Text Char"/>
    <w:basedOn w:val="a0"/>
    <w:uiPriority w:val="99"/>
    <w:semiHidden/>
    <w:locked/>
    <w:rsid w:val="00E026A0"/>
    <w:rPr>
      <w:sz w:val="20"/>
      <w:szCs w:val="20"/>
      <w:lang w:eastAsia="en-US"/>
    </w:rPr>
  </w:style>
  <w:style w:type="character" w:customStyle="1" w:styleId="afa">
    <w:name w:val="Текст сноски Знак"/>
    <w:link w:val="af9"/>
    <w:uiPriority w:val="99"/>
    <w:locked/>
    <w:rsid w:val="000E170A"/>
    <w:rPr>
      <w:lang w:val="ru-RU" w:eastAsia="ru-RU"/>
    </w:rPr>
  </w:style>
  <w:style w:type="character" w:styleId="afb">
    <w:name w:val="footnote reference"/>
    <w:basedOn w:val="a0"/>
    <w:uiPriority w:val="99"/>
    <w:semiHidden/>
    <w:rsid w:val="000E170A"/>
    <w:rPr>
      <w:vertAlign w:val="superscript"/>
    </w:rPr>
  </w:style>
  <w:style w:type="character" w:styleId="afc">
    <w:name w:val="Hyperlink"/>
    <w:basedOn w:val="a0"/>
    <w:uiPriority w:val="99"/>
    <w:rsid w:val="000E170A"/>
    <w:rPr>
      <w:color w:val="0000FF"/>
      <w:u w:val="single"/>
    </w:rPr>
  </w:style>
  <w:style w:type="paragraph" w:styleId="afd">
    <w:name w:val="Normal (Web)"/>
    <w:basedOn w:val="a"/>
    <w:uiPriority w:val="99"/>
    <w:rsid w:val="000E170A"/>
    <w:pPr>
      <w:spacing w:before="100" w:beforeAutospacing="1" w:after="100" w:afterAutospacing="1" w:line="240" w:lineRule="auto"/>
    </w:pPr>
    <w:rPr>
      <w:sz w:val="24"/>
      <w:szCs w:val="24"/>
      <w:lang w:eastAsia="ru-RU"/>
    </w:rPr>
  </w:style>
  <w:style w:type="paragraph" w:styleId="33">
    <w:name w:val="Body Text 3"/>
    <w:basedOn w:val="a"/>
    <w:link w:val="34"/>
    <w:uiPriority w:val="99"/>
    <w:rsid w:val="000E170A"/>
    <w:pPr>
      <w:spacing w:after="120" w:line="240" w:lineRule="auto"/>
    </w:pPr>
    <w:rPr>
      <w:sz w:val="16"/>
      <w:szCs w:val="16"/>
      <w:lang w:eastAsia="ru-RU"/>
    </w:rPr>
  </w:style>
  <w:style w:type="character" w:customStyle="1" w:styleId="BodyText3Char">
    <w:name w:val="Body Text 3 Char"/>
    <w:basedOn w:val="a0"/>
    <w:uiPriority w:val="99"/>
    <w:semiHidden/>
    <w:locked/>
    <w:rsid w:val="00E026A0"/>
    <w:rPr>
      <w:sz w:val="16"/>
      <w:szCs w:val="16"/>
      <w:lang w:eastAsia="en-US"/>
    </w:rPr>
  </w:style>
  <w:style w:type="character" w:customStyle="1" w:styleId="34">
    <w:name w:val="Основной текст 3 Знак"/>
    <w:link w:val="33"/>
    <w:uiPriority w:val="99"/>
    <w:locked/>
    <w:rsid w:val="000E170A"/>
    <w:rPr>
      <w:sz w:val="16"/>
      <w:szCs w:val="16"/>
    </w:rPr>
  </w:style>
  <w:style w:type="character" w:customStyle="1" w:styleId="35">
    <w:name w:val="Знак Знак3"/>
    <w:uiPriority w:val="99"/>
    <w:rsid w:val="000E170A"/>
    <w:rPr>
      <w:rFonts w:ascii="Courier New" w:hAnsi="Courier New" w:cs="Courier New"/>
    </w:rPr>
  </w:style>
  <w:style w:type="paragraph" w:customStyle="1" w:styleId="14">
    <w:name w:val="Без интервала1"/>
    <w:uiPriority w:val="99"/>
    <w:rsid w:val="000E170A"/>
    <w:rPr>
      <w:rFonts w:eastAsia="Times New Roman" w:cs="Calibri"/>
      <w:lang w:eastAsia="en-US"/>
    </w:rPr>
  </w:style>
  <w:style w:type="character" w:customStyle="1" w:styleId="2">
    <w:name w:val="Знак Знак2"/>
    <w:uiPriority w:val="99"/>
    <w:rsid w:val="000E170A"/>
    <w:rPr>
      <w:sz w:val="22"/>
      <w:szCs w:val="22"/>
      <w:lang w:eastAsia="en-US"/>
    </w:rPr>
  </w:style>
  <w:style w:type="character" w:customStyle="1" w:styleId="15">
    <w:name w:val="Знак Знак1"/>
    <w:uiPriority w:val="99"/>
    <w:rsid w:val="000E170A"/>
    <w:rPr>
      <w:sz w:val="22"/>
      <w:szCs w:val="22"/>
      <w:lang w:eastAsia="en-US"/>
    </w:rPr>
  </w:style>
  <w:style w:type="paragraph" w:customStyle="1" w:styleId="Standard">
    <w:name w:val="Standard"/>
    <w:uiPriority w:val="99"/>
    <w:rsid w:val="000E170A"/>
    <w:pPr>
      <w:suppressAutoHyphens/>
      <w:autoSpaceDN w:val="0"/>
      <w:textAlignment w:val="baseline"/>
    </w:pPr>
    <w:rPr>
      <w:rFonts w:cs="Calibri"/>
      <w:kern w:val="3"/>
      <w:sz w:val="24"/>
      <w:szCs w:val="24"/>
      <w:lang w:eastAsia="ar-SA"/>
    </w:rPr>
  </w:style>
  <w:style w:type="character" w:customStyle="1" w:styleId="9">
    <w:name w:val="Знак Знак9"/>
    <w:uiPriority w:val="99"/>
    <w:rsid w:val="000E170A"/>
  </w:style>
  <w:style w:type="paragraph" w:customStyle="1" w:styleId="p16">
    <w:name w:val="p16"/>
    <w:basedOn w:val="a"/>
    <w:uiPriority w:val="99"/>
    <w:rsid w:val="000E170A"/>
    <w:pPr>
      <w:spacing w:before="100" w:beforeAutospacing="1" w:after="100" w:afterAutospacing="1" w:line="240" w:lineRule="auto"/>
    </w:pPr>
    <w:rPr>
      <w:sz w:val="24"/>
      <w:szCs w:val="24"/>
      <w:lang w:eastAsia="ru-RU"/>
    </w:rPr>
  </w:style>
  <w:style w:type="paragraph" w:customStyle="1" w:styleId="p1">
    <w:name w:val="p1"/>
    <w:basedOn w:val="a"/>
    <w:uiPriority w:val="99"/>
    <w:rsid w:val="000E170A"/>
    <w:pPr>
      <w:spacing w:before="100" w:beforeAutospacing="1" w:after="100" w:afterAutospacing="1" w:line="240" w:lineRule="auto"/>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11"/>
    <w:pPr>
      <w:spacing w:after="200" w:line="276" w:lineRule="auto"/>
    </w:pPr>
    <w:rPr>
      <w:rFonts w:cs="Calibri"/>
      <w:lang w:eastAsia="en-US"/>
    </w:rPr>
  </w:style>
  <w:style w:type="paragraph" w:styleId="1">
    <w:name w:val="heading 1"/>
    <w:basedOn w:val="a"/>
    <w:next w:val="a"/>
    <w:link w:val="10"/>
    <w:uiPriority w:val="99"/>
    <w:qFormat/>
    <w:locked/>
    <w:rsid w:val="00564CFF"/>
    <w:pPr>
      <w:keepNext/>
      <w:spacing w:after="0" w:line="240" w:lineRule="auto"/>
      <w:outlineLvl w:val="0"/>
    </w:pPr>
    <w:rPr>
      <w:sz w:val="24"/>
      <w:szCs w:val="24"/>
      <w:lang w:eastAsia="ru-RU"/>
    </w:rPr>
  </w:style>
  <w:style w:type="paragraph" w:styleId="3">
    <w:name w:val="heading 3"/>
    <w:basedOn w:val="a"/>
    <w:next w:val="a"/>
    <w:link w:val="30"/>
    <w:uiPriority w:val="99"/>
    <w:qFormat/>
    <w:locked/>
    <w:rsid w:val="000E170A"/>
    <w:pPr>
      <w:keepNext/>
      <w:spacing w:after="0" w:line="240" w:lineRule="auto"/>
      <w:outlineLvl w:val="2"/>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3C31"/>
    <w:rPr>
      <w:rFonts w:ascii="Cambria" w:hAnsi="Cambria" w:cs="Cambria"/>
      <w:b/>
      <w:bCs/>
      <w:kern w:val="32"/>
      <w:sz w:val="32"/>
      <w:szCs w:val="32"/>
      <w:lang w:eastAsia="en-US"/>
    </w:rPr>
  </w:style>
  <w:style w:type="character" w:customStyle="1" w:styleId="Heading3Char">
    <w:name w:val="Heading 3 Char"/>
    <w:basedOn w:val="a0"/>
    <w:uiPriority w:val="99"/>
    <w:semiHidden/>
    <w:locked/>
    <w:rsid w:val="00E026A0"/>
    <w:rPr>
      <w:rFonts w:ascii="Cambria" w:hAnsi="Cambria" w:cs="Cambria"/>
      <w:b/>
      <w:bCs/>
      <w:sz w:val="26"/>
      <w:szCs w:val="26"/>
      <w:lang w:eastAsia="en-US"/>
    </w:rPr>
  </w:style>
  <w:style w:type="character" w:customStyle="1" w:styleId="30">
    <w:name w:val="Заголовок 3 Знак"/>
    <w:link w:val="3"/>
    <w:uiPriority w:val="99"/>
    <w:locked/>
    <w:rsid w:val="000E170A"/>
    <w:rPr>
      <w:sz w:val="28"/>
      <w:szCs w:val="28"/>
      <w:lang w:val="ru-RU" w:eastAsia="ru-RU"/>
    </w:rPr>
  </w:style>
  <w:style w:type="paragraph" w:customStyle="1" w:styleId="ConsPlusNormal">
    <w:name w:val="ConsPlusNormal"/>
    <w:uiPriority w:val="99"/>
    <w:rsid w:val="00D5146F"/>
    <w:pPr>
      <w:widowControl w:val="0"/>
      <w:autoSpaceDE w:val="0"/>
      <w:autoSpaceDN w:val="0"/>
      <w:adjustRightInd w:val="0"/>
    </w:pPr>
    <w:rPr>
      <w:rFonts w:eastAsia="Times New Roman" w:cs="Calibri"/>
    </w:rPr>
  </w:style>
  <w:style w:type="paragraph" w:customStyle="1" w:styleId="ConsPlusNonformat">
    <w:name w:val="ConsPlusNonformat"/>
    <w:uiPriority w:val="99"/>
    <w:rsid w:val="00D5146F"/>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D5146F"/>
    <w:pPr>
      <w:widowControl w:val="0"/>
      <w:autoSpaceDE w:val="0"/>
      <w:autoSpaceDN w:val="0"/>
      <w:adjustRightInd w:val="0"/>
    </w:pPr>
    <w:rPr>
      <w:rFonts w:eastAsia="Times New Roman" w:cs="Calibri"/>
      <w:b/>
      <w:bCs/>
    </w:rPr>
  </w:style>
  <w:style w:type="paragraph" w:customStyle="1" w:styleId="ConsPlusCell">
    <w:name w:val="ConsPlusCell"/>
    <w:uiPriority w:val="99"/>
    <w:rsid w:val="00D5146F"/>
    <w:pPr>
      <w:widowControl w:val="0"/>
      <w:autoSpaceDE w:val="0"/>
      <w:autoSpaceDN w:val="0"/>
      <w:adjustRightInd w:val="0"/>
    </w:pPr>
    <w:rPr>
      <w:rFonts w:eastAsia="Times New Roman" w:cs="Calibri"/>
    </w:rPr>
  </w:style>
  <w:style w:type="paragraph" w:styleId="a3">
    <w:name w:val="List Paragraph"/>
    <w:basedOn w:val="a"/>
    <w:uiPriority w:val="99"/>
    <w:qFormat/>
    <w:rsid w:val="00E90C82"/>
    <w:pPr>
      <w:ind w:left="720"/>
    </w:pPr>
  </w:style>
  <w:style w:type="table" w:styleId="a4">
    <w:name w:val="Table Grid"/>
    <w:basedOn w:val="a1"/>
    <w:uiPriority w:val="99"/>
    <w:rsid w:val="000D203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uiPriority w:val="99"/>
    <w:rsid w:val="00E05881"/>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alloon Text"/>
    <w:basedOn w:val="a"/>
    <w:link w:val="a7"/>
    <w:uiPriority w:val="99"/>
    <w:semiHidden/>
    <w:rsid w:val="00E058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05881"/>
    <w:rPr>
      <w:rFonts w:ascii="Tahoma" w:hAnsi="Tahoma" w:cs="Tahoma"/>
      <w:sz w:val="16"/>
      <w:szCs w:val="16"/>
    </w:rPr>
  </w:style>
  <w:style w:type="paragraph" w:styleId="a8">
    <w:name w:val="footer"/>
    <w:basedOn w:val="a"/>
    <w:link w:val="a9"/>
    <w:uiPriority w:val="99"/>
    <w:semiHidden/>
    <w:rsid w:val="00D2601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D26011"/>
  </w:style>
  <w:style w:type="paragraph" w:styleId="aa">
    <w:name w:val="header"/>
    <w:basedOn w:val="a"/>
    <w:link w:val="ab"/>
    <w:uiPriority w:val="99"/>
    <w:rsid w:val="00D260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locked/>
    <w:rsid w:val="00D26011"/>
    <w:rPr>
      <w:rFonts w:ascii="Times New Roman" w:hAnsi="Times New Roman" w:cs="Times New Roman"/>
      <w:sz w:val="24"/>
      <w:szCs w:val="24"/>
      <w:lang w:eastAsia="ru-RU"/>
    </w:rPr>
  </w:style>
  <w:style w:type="character" w:styleId="ac">
    <w:name w:val="page number"/>
    <w:basedOn w:val="a0"/>
    <w:uiPriority w:val="99"/>
    <w:rsid w:val="00D26011"/>
  </w:style>
  <w:style w:type="character" w:styleId="ad">
    <w:name w:val="annotation reference"/>
    <w:basedOn w:val="a0"/>
    <w:uiPriority w:val="99"/>
    <w:semiHidden/>
    <w:rsid w:val="00184E06"/>
    <w:rPr>
      <w:sz w:val="16"/>
      <w:szCs w:val="16"/>
    </w:rPr>
  </w:style>
  <w:style w:type="paragraph" w:styleId="ae">
    <w:name w:val="annotation text"/>
    <w:basedOn w:val="a"/>
    <w:link w:val="af"/>
    <w:uiPriority w:val="99"/>
    <w:semiHidden/>
    <w:rsid w:val="00184E06"/>
    <w:pPr>
      <w:spacing w:line="240" w:lineRule="auto"/>
    </w:pPr>
    <w:rPr>
      <w:sz w:val="20"/>
      <w:szCs w:val="20"/>
    </w:rPr>
  </w:style>
  <w:style w:type="character" w:customStyle="1" w:styleId="af">
    <w:name w:val="Текст примечания Знак"/>
    <w:basedOn w:val="a0"/>
    <w:link w:val="ae"/>
    <w:uiPriority w:val="99"/>
    <w:semiHidden/>
    <w:locked/>
    <w:rsid w:val="00184E06"/>
    <w:rPr>
      <w:sz w:val="20"/>
      <w:szCs w:val="20"/>
    </w:rPr>
  </w:style>
  <w:style w:type="paragraph" w:styleId="HTML">
    <w:name w:val="HTML Preformatted"/>
    <w:basedOn w:val="a"/>
    <w:link w:val="HTML0"/>
    <w:uiPriority w:val="99"/>
    <w:rsid w:val="0052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5245A0"/>
    <w:rPr>
      <w:rFonts w:ascii="Courier New" w:hAnsi="Courier New" w:cs="Courier New"/>
      <w:sz w:val="20"/>
      <w:szCs w:val="20"/>
      <w:lang w:eastAsia="ru-RU"/>
    </w:rPr>
  </w:style>
  <w:style w:type="paragraph" w:customStyle="1" w:styleId="tekstob">
    <w:name w:val="tekstob"/>
    <w:basedOn w:val="a"/>
    <w:uiPriority w:val="99"/>
    <w:rsid w:val="00651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Знак Знак Знак Знак"/>
    <w:basedOn w:val="a"/>
    <w:uiPriority w:val="99"/>
    <w:rsid w:val="00B40A80"/>
    <w:pPr>
      <w:spacing w:after="160" w:line="240" w:lineRule="exact"/>
    </w:pPr>
    <w:rPr>
      <w:rFonts w:ascii="Verdana" w:hAnsi="Verdana" w:cs="Verdana"/>
      <w:sz w:val="20"/>
      <w:szCs w:val="20"/>
      <w:lang w:val="en-US"/>
    </w:rPr>
  </w:style>
  <w:style w:type="paragraph" w:styleId="af1">
    <w:name w:val="Body Text"/>
    <w:basedOn w:val="a"/>
    <w:link w:val="af2"/>
    <w:uiPriority w:val="99"/>
    <w:rsid w:val="00B40A80"/>
    <w:pPr>
      <w:spacing w:after="0" w:line="240" w:lineRule="auto"/>
      <w:ind w:right="-1192"/>
    </w:pPr>
    <w:rPr>
      <w:sz w:val="24"/>
      <w:szCs w:val="24"/>
      <w:lang w:eastAsia="ru-RU"/>
    </w:rPr>
  </w:style>
  <w:style w:type="character" w:customStyle="1" w:styleId="af2">
    <w:name w:val="Основной текст Знак"/>
    <w:basedOn w:val="a0"/>
    <w:link w:val="af1"/>
    <w:uiPriority w:val="99"/>
    <w:semiHidden/>
    <w:locked/>
    <w:rsid w:val="00613C31"/>
    <w:rPr>
      <w:lang w:eastAsia="en-US"/>
    </w:rPr>
  </w:style>
  <w:style w:type="paragraph" w:customStyle="1" w:styleId="11">
    <w:name w:val="Абзац списка1"/>
    <w:basedOn w:val="a"/>
    <w:uiPriority w:val="99"/>
    <w:rsid w:val="00D573CE"/>
    <w:pPr>
      <w:spacing w:after="0" w:line="240" w:lineRule="auto"/>
      <w:ind w:left="708"/>
    </w:pPr>
    <w:rPr>
      <w:sz w:val="24"/>
      <w:szCs w:val="24"/>
      <w:lang w:eastAsia="ru-RU"/>
    </w:rPr>
  </w:style>
  <w:style w:type="paragraph" w:customStyle="1" w:styleId="af3">
    <w:name w:val="подпись к объекту"/>
    <w:basedOn w:val="a"/>
    <w:next w:val="a"/>
    <w:uiPriority w:val="99"/>
    <w:rsid w:val="000E170A"/>
    <w:pPr>
      <w:tabs>
        <w:tab w:val="left" w:pos="3060"/>
      </w:tabs>
      <w:spacing w:after="0" w:line="240" w:lineRule="atLeast"/>
      <w:jc w:val="center"/>
    </w:pPr>
    <w:rPr>
      <w:b/>
      <w:bCs/>
      <w:caps/>
      <w:sz w:val="28"/>
      <w:szCs w:val="28"/>
      <w:lang w:eastAsia="ru-RU"/>
    </w:rPr>
  </w:style>
  <w:style w:type="character" w:customStyle="1" w:styleId="8">
    <w:name w:val="Знак Знак8"/>
    <w:uiPriority w:val="99"/>
    <w:rsid w:val="000E170A"/>
    <w:rPr>
      <w:rFonts w:ascii="Times New Roman" w:hAnsi="Times New Roman" w:cs="Times New Roman"/>
      <w:sz w:val="28"/>
      <w:szCs w:val="28"/>
    </w:rPr>
  </w:style>
  <w:style w:type="paragraph" w:styleId="af4">
    <w:name w:val="Body Text Indent"/>
    <w:basedOn w:val="a"/>
    <w:link w:val="af5"/>
    <w:uiPriority w:val="99"/>
    <w:rsid w:val="000E170A"/>
    <w:pPr>
      <w:spacing w:after="120" w:line="240" w:lineRule="auto"/>
      <w:ind w:left="283"/>
    </w:pPr>
    <w:rPr>
      <w:sz w:val="20"/>
      <w:szCs w:val="20"/>
      <w:lang w:eastAsia="ru-RU"/>
    </w:rPr>
  </w:style>
  <w:style w:type="character" w:customStyle="1" w:styleId="BodyTextIndentChar">
    <w:name w:val="Body Text Indent Char"/>
    <w:basedOn w:val="a0"/>
    <w:uiPriority w:val="99"/>
    <w:semiHidden/>
    <w:locked/>
    <w:rsid w:val="00E026A0"/>
    <w:rPr>
      <w:lang w:eastAsia="en-US"/>
    </w:rPr>
  </w:style>
  <w:style w:type="character" w:customStyle="1" w:styleId="af5">
    <w:name w:val="Основной текст с отступом Знак"/>
    <w:link w:val="af4"/>
    <w:uiPriority w:val="99"/>
    <w:locked/>
    <w:rsid w:val="000E170A"/>
    <w:rPr>
      <w:lang w:val="ru-RU" w:eastAsia="ru-RU"/>
    </w:rPr>
  </w:style>
  <w:style w:type="paragraph" w:styleId="31">
    <w:name w:val="Body Text Indent 3"/>
    <w:basedOn w:val="a"/>
    <w:link w:val="32"/>
    <w:uiPriority w:val="99"/>
    <w:rsid w:val="000E170A"/>
    <w:pPr>
      <w:spacing w:after="120" w:line="240" w:lineRule="auto"/>
      <w:ind w:left="283"/>
    </w:pPr>
    <w:rPr>
      <w:sz w:val="16"/>
      <w:szCs w:val="16"/>
      <w:lang w:eastAsia="ru-RU"/>
    </w:rPr>
  </w:style>
  <w:style w:type="character" w:customStyle="1" w:styleId="BodyTextIndent3Char">
    <w:name w:val="Body Text Indent 3 Char"/>
    <w:basedOn w:val="a0"/>
    <w:uiPriority w:val="99"/>
    <w:semiHidden/>
    <w:locked/>
    <w:rsid w:val="00E026A0"/>
    <w:rPr>
      <w:sz w:val="16"/>
      <w:szCs w:val="16"/>
      <w:lang w:eastAsia="en-US"/>
    </w:rPr>
  </w:style>
  <w:style w:type="character" w:customStyle="1" w:styleId="32">
    <w:name w:val="Основной текст с отступом 3 Знак"/>
    <w:link w:val="31"/>
    <w:uiPriority w:val="99"/>
    <w:locked/>
    <w:rsid w:val="000E170A"/>
    <w:rPr>
      <w:sz w:val="16"/>
      <w:szCs w:val="16"/>
      <w:lang w:val="ru-RU" w:eastAsia="ru-RU"/>
    </w:rPr>
  </w:style>
  <w:style w:type="character" w:customStyle="1" w:styleId="13">
    <w:name w:val="Основной текст + 13"/>
    <w:aliases w:val="5 pt"/>
    <w:uiPriority w:val="99"/>
    <w:rsid w:val="000E170A"/>
    <w:rPr>
      <w:rFonts w:ascii="Times New Roman" w:hAnsi="Times New Roman" w:cs="Times New Roman"/>
      <w:spacing w:val="0"/>
      <w:sz w:val="27"/>
      <w:szCs w:val="27"/>
    </w:rPr>
  </w:style>
  <w:style w:type="character" w:customStyle="1" w:styleId="14pt">
    <w:name w:val="Основной текст + 14 pt"/>
    <w:aliases w:val="Курсив"/>
    <w:uiPriority w:val="99"/>
    <w:rsid w:val="000E170A"/>
    <w:rPr>
      <w:rFonts w:ascii="Times New Roman" w:hAnsi="Times New Roman" w:cs="Times New Roman"/>
      <w:i/>
      <w:iCs/>
      <w:spacing w:val="0"/>
      <w:sz w:val="28"/>
      <w:szCs w:val="28"/>
    </w:rPr>
  </w:style>
  <w:style w:type="character" w:customStyle="1" w:styleId="af6">
    <w:name w:val="Основной текст_"/>
    <w:link w:val="12"/>
    <w:uiPriority w:val="99"/>
    <w:locked/>
    <w:rsid w:val="000E170A"/>
    <w:rPr>
      <w:sz w:val="26"/>
      <w:szCs w:val="26"/>
      <w:shd w:val="clear" w:color="auto" w:fill="FFFFFF"/>
    </w:rPr>
  </w:style>
  <w:style w:type="paragraph" w:customStyle="1" w:styleId="12">
    <w:name w:val="Основной текст1"/>
    <w:basedOn w:val="a"/>
    <w:link w:val="af6"/>
    <w:uiPriority w:val="99"/>
    <w:rsid w:val="000E170A"/>
    <w:pPr>
      <w:shd w:val="clear" w:color="auto" w:fill="FFFFFF"/>
      <w:spacing w:after="0" w:line="240" w:lineRule="atLeast"/>
    </w:pPr>
    <w:rPr>
      <w:sz w:val="26"/>
      <w:szCs w:val="26"/>
      <w:shd w:val="clear" w:color="auto" w:fill="FFFFFF"/>
      <w:lang w:eastAsia="ru-RU"/>
    </w:rPr>
  </w:style>
  <w:style w:type="character" w:customStyle="1" w:styleId="7">
    <w:name w:val="Основной текст (7)_"/>
    <w:link w:val="70"/>
    <w:uiPriority w:val="99"/>
    <w:locked/>
    <w:rsid w:val="000E170A"/>
    <w:rPr>
      <w:sz w:val="208"/>
      <w:szCs w:val="208"/>
      <w:shd w:val="clear" w:color="auto" w:fill="FFFFFF"/>
    </w:rPr>
  </w:style>
  <w:style w:type="paragraph" w:customStyle="1" w:styleId="70">
    <w:name w:val="Основной текст (7)"/>
    <w:basedOn w:val="a"/>
    <w:link w:val="7"/>
    <w:uiPriority w:val="99"/>
    <w:rsid w:val="000E170A"/>
    <w:pPr>
      <w:shd w:val="clear" w:color="auto" w:fill="FFFFFF"/>
      <w:spacing w:after="0" w:line="240" w:lineRule="atLeast"/>
    </w:pPr>
    <w:rPr>
      <w:sz w:val="208"/>
      <w:szCs w:val="208"/>
      <w:shd w:val="clear" w:color="auto" w:fill="FFFFFF"/>
      <w:lang w:eastAsia="ru-RU"/>
    </w:rPr>
  </w:style>
  <w:style w:type="character" w:customStyle="1" w:styleId="131">
    <w:name w:val="Основной текст + 131"/>
    <w:aliases w:val="5 pt1,Интервал 1 pt"/>
    <w:uiPriority w:val="99"/>
    <w:rsid w:val="000E170A"/>
    <w:rPr>
      <w:rFonts w:ascii="Times New Roman" w:hAnsi="Times New Roman" w:cs="Times New Roman"/>
      <w:spacing w:val="30"/>
      <w:sz w:val="27"/>
      <w:szCs w:val="27"/>
    </w:rPr>
  </w:style>
  <w:style w:type="character" w:customStyle="1" w:styleId="af7">
    <w:name w:val="Знак Знак"/>
    <w:uiPriority w:val="99"/>
    <w:locked/>
    <w:rsid w:val="000E170A"/>
    <w:rPr>
      <w:sz w:val="28"/>
      <w:szCs w:val="28"/>
      <w:lang w:val="ru-RU" w:eastAsia="ru-RU"/>
    </w:rPr>
  </w:style>
  <w:style w:type="character" w:customStyle="1" w:styleId="af8">
    <w:name w:val="Основной текст + Полужирный"/>
    <w:aliases w:val="Курсив1"/>
    <w:uiPriority w:val="99"/>
    <w:rsid w:val="000E170A"/>
    <w:rPr>
      <w:rFonts w:ascii="Times New Roman" w:hAnsi="Times New Roman" w:cs="Times New Roman"/>
      <w:b/>
      <w:bCs/>
      <w:i/>
      <w:iCs/>
      <w:spacing w:val="0"/>
      <w:sz w:val="26"/>
      <w:szCs w:val="26"/>
      <w:u w:val="none"/>
      <w:effect w:val="none"/>
    </w:rPr>
  </w:style>
  <w:style w:type="paragraph" w:styleId="af9">
    <w:name w:val="footnote text"/>
    <w:basedOn w:val="a"/>
    <w:link w:val="afa"/>
    <w:uiPriority w:val="99"/>
    <w:semiHidden/>
    <w:rsid w:val="000E170A"/>
    <w:pPr>
      <w:spacing w:after="0" w:line="240" w:lineRule="auto"/>
    </w:pPr>
    <w:rPr>
      <w:sz w:val="20"/>
      <w:szCs w:val="20"/>
      <w:lang w:eastAsia="ru-RU"/>
    </w:rPr>
  </w:style>
  <w:style w:type="character" w:customStyle="1" w:styleId="FootnoteTextChar">
    <w:name w:val="Footnote Text Char"/>
    <w:basedOn w:val="a0"/>
    <w:uiPriority w:val="99"/>
    <w:semiHidden/>
    <w:locked/>
    <w:rsid w:val="00E026A0"/>
    <w:rPr>
      <w:sz w:val="20"/>
      <w:szCs w:val="20"/>
      <w:lang w:eastAsia="en-US"/>
    </w:rPr>
  </w:style>
  <w:style w:type="character" w:customStyle="1" w:styleId="afa">
    <w:name w:val="Текст сноски Знак"/>
    <w:link w:val="af9"/>
    <w:uiPriority w:val="99"/>
    <w:locked/>
    <w:rsid w:val="000E170A"/>
    <w:rPr>
      <w:lang w:val="ru-RU" w:eastAsia="ru-RU"/>
    </w:rPr>
  </w:style>
  <w:style w:type="character" w:styleId="afb">
    <w:name w:val="footnote reference"/>
    <w:basedOn w:val="a0"/>
    <w:uiPriority w:val="99"/>
    <w:semiHidden/>
    <w:rsid w:val="000E170A"/>
    <w:rPr>
      <w:vertAlign w:val="superscript"/>
    </w:rPr>
  </w:style>
  <w:style w:type="character" w:styleId="afc">
    <w:name w:val="Hyperlink"/>
    <w:basedOn w:val="a0"/>
    <w:uiPriority w:val="99"/>
    <w:rsid w:val="000E170A"/>
    <w:rPr>
      <w:color w:val="0000FF"/>
      <w:u w:val="single"/>
    </w:rPr>
  </w:style>
  <w:style w:type="paragraph" w:styleId="afd">
    <w:name w:val="Normal (Web)"/>
    <w:basedOn w:val="a"/>
    <w:uiPriority w:val="99"/>
    <w:rsid w:val="000E170A"/>
    <w:pPr>
      <w:spacing w:before="100" w:beforeAutospacing="1" w:after="100" w:afterAutospacing="1" w:line="240" w:lineRule="auto"/>
    </w:pPr>
    <w:rPr>
      <w:sz w:val="24"/>
      <w:szCs w:val="24"/>
      <w:lang w:eastAsia="ru-RU"/>
    </w:rPr>
  </w:style>
  <w:style w:type="paragraph" w:styleId="33">
    <w:name w:val="Body Text 3"/>
    <w:basedOn w:val="a"/>
    <w:link w:val="34"/>
    <w:uiPriority w:val="99"/>
    <w:rsid w:val="000E170A"/>
    <w:pPr>
      <w:spacing w:after="120" w:line="240" w:lineRule="auto"/>
    </w:pPr>
    <w:rPr>
      <w:sz w:val="16"/>
      <w:szCs w:val="16"/>
      <w:lang w:eastAsia="ru-RU"/>
    </w:rPr>
  </w:style>
  <w:style w:type="character" w:customStyle="1" w:styleId="BodyText3Char">
    <w:name w:val="Body Text 3 Char"/>
    <w:basedOn w:val="a0"/>
    <w:uiPriority w:val="99"/>
    <w:semiHidden/>
    <w:locked/>
    <w:rsid w:val="00E026A0"/>
    <w:rPr>
      <w:sz w:val="16"/>
      <w:szCs w:val="16"/>
      <w:lang w:eastAsia="en-US"/>
    </w:rPr>
  </w:style>
  <w:style w:type="character" w:customStyle="1" w:styleId="34">
    <w:name w:val="Основной текст 3 Знак"/>
    <w:link w:val="33"/>
    <w:uiPriority w:val="99"/>
    <w:locked/>
    <w:rsid w:val="000E170A"/>
    <w:rPr>
      <w:sz w:val="16"/>
      <w:szCs w:val="16"/>
    </w:rPr>
  </w:style>
  <w:style w:type="character" w:customStyle="1" w:styleId="35">
    <w:name w:val="Знак Знак3"/>
    <w:uiPriority w:val="99"/>
    <w:rsid w:val="000E170A"/>
    <w:rPr>
      <w:rFonts w:ascii="Courier New" w:hAnsi="Courier New" w:cs="Courier New"/>
    </w:rPr>
  </w:style>
  <w:style w:type="paragraph" w:customStyle="1" w:styleId="14">
    <w:name w:val="Без интервала1"/>
    <w:uiPriority w:val="99"/>
    <w:rsid w:val="000E170A"/>
    <w:rPr>
      <w:rFonts w:eastAsia="Times New Roman" w:cs="Calibri"/>
      <w:lang w:eastAsia="en-US"/>
    </w:rPr>
  </w:style>
  <w:style w:type="character" w:customStyle="1" w:styleId="2">
    <w:name w:val="Знак Знак2"/>
    <w:uiPriority w:val="99"/>
    <w:rsid w:val="000E170A"/>
    <w:rPr>
      <w:sz w:val="22"/>
      <w:szCs w:val="22"/>
      <w:lang w:eastAsia="en-US"/>
    </w:rPr>
  </w:style>
  <w:style w:type="character" w:customStyle="1" w:styleId="15">
    <w:name w:val="Знак Знак1"/>
    <w:uiPriority w:val="99"/>
    <w:rsid w:val="000E170A"/>
    <w:rPr>
      <w:sz w:val="22"/>
      <w:szCs w:val="22"/>
      <w:lang w:eastAsia="en-US"/>
    </w:rPr>
  </w:style>
  <w:style w:type="paragraph" w:customStyle="1" w:styleId="Standard">
    <w:name w:val="Standard"/>
    <w:uiPriority w:val="99"/>
    <w:rsid w:val="000E170A"/>
    <w:pPr>
      <w:suppressAutoHyphens/>
      <w:autoSpaceDN w:val="0"/>
      <w:textAlignment w:val="baseline"/>
    </w:pPr>
    <w:rPr>
      <w:rFonts w:cs="Calibri"/>
      <w:kern w:val="3"/>
      <w:sz w:val="24"/>
      <w:szCs w:val="24"/>
      <w:lang w:eastAsia="ar-SA"/>
    </w:rPr>
  </w:style>
  <w:style w:type="character" w:customStyle="1" w:styleId="9">
    <w:name w:val="Знак Знак9"/>
    <w:uiPriority w:val="99"/>
    <w:rsid w:val="000E170A"/>
  </w:style>
  <w:style w:type="paragraph" w:customStyle="1" w:styleId="p16">
    <w:name w:val="p16"/>
    <w:basedOn w:val="a"/>
    <w:uiPriority w:val="99"/>
    <w:rsid w:val="000E170A"/>
    <w:pPr>
      <w:spacing w:before="100" w:beforeAutospacing="1" w:after="100" w:afterAutospacing="1" w:line="240" w:lineRule="auto"/>
    </w:pPr>
    <w:rPr>
      <w:sz w:val="24"/>
      <w:szCs w:val="24"/>
      <w:lang w:eastAsia="ru-RU"/>
    </w:rPr>
  </w:style>
  <w:style w:type="paragraph" w:customStyle="1" w:styleId="p1">
    <w:name w:val="p1"/>
    <w:basedOn w:val="a"/>
    <w:uiPriority w:val="99"/>
    <w:rsid w:val="000E170A"/>
    <w:pPr>
      <w:spacing w:before="100" w:beforeAutospacing="1" w:after="100" w:afterAutospacing="1" w:line="240" w:lineRule="auto"/>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01343">
      <w:marLeft w:val="0"/>
      <w:marRight w:val="0"/>
      <w:marTop w:val="0"/>
      <w:marBottom w:val="0"/>
      <w:divBdr>
        <w:top w:val="none" w:sz="0" w:space="0" w:color="auto"/>
        <w:left w:val="none" w:sz="0" w:space="0" w:color="auto"/>
        <w:bottom w:val="none" w:sz="0" w:space="0" w:color="auto"/>
        <w:right w:val="none" w:sz="0" w:space="0" w:color="auto"/>
      </w:divBdr>
    </w:div>
    <w:div w:id="1200901344">
      <w:marLeft w:val="0"/>
      <w:marRight w:val="0"/>
      <w:marTop w:val="0"/>
      <w:marBottom w:val="0"/>
      <w:divBdr>
        <w:top w:val="none" w:sz="0" w:space="0" w:color="auto"/>
        <w:left w:val="none" w:sz="0" w:space="0" w:color="auto"/>
        <w:bottom w:val="none" w:sz="0" w:space="0" w:color="auto"/>
        <w:right w:val="none" w:sz="0" w:space="0" w:color="auto"/>
      </w:divBdr>
    </w:div>
    <w:div w:id="1200901345">
      <w:marLeft w:val="0"/>
      <w:marRight w:val="0"/>
      <w:marTop w:val="0"/>
      <w:marBottom w:val="0"/>
      <w:divBdr>
        <w:top w:val="none" w:sz="0" w:space="0" w:color="auto"/>
        <w:left w:val="none" w:sz="0" w:space="0" w:color="auto"/>
        <w:bottom w:val="none" w:sz="0" w:space="0" w:color="auto"/>
        <w:right w:val="none" w:sz="0" w:space="0" w:color="auto"/>
      </w:divBdr>
    </w:div>
    <w:div w:id="1200901346">
      <w:marLeft w:val="0"/>
      <w:marRight w:val="0"/>
      <w:marTop w:val="0"/>
      <w:marBottom w:val="0"/>
      <w:divBdr>
        <w:top w:val="none" w:sz="0" w:space="0" w:color="auto"/>
        <w:left w:val="none" w:sz="0" w:space="0" w:color="auto"/>
        <w:bottom w:val="none" w:sz="0" w:space="0" w:color="auto"/>
        <w:right w:val="none" w:sz="0" w:space="0" w:color="auto"/>
      </w:divBdr>
    </w:div>
    <w:div w:id="1200901347">
      <w:marLeft w:val="0"/>
      <w:marRight w:val="0"/>
      <w:marTop w:val="0"/>
      <w:marBottom w:val="0"/>
      <w:divBdr>
        <w:top w:val="none" w:sz="0" w:space="0" w:color="auto"/>
        <w:left w:val="none" w:sz="0" w:space="0" w:color="auto"/>
        <w:bottom w:val="none" w:sz="0" w:space="0" w:color="auto"/>
        <w:right w:val="none" w:sz="0" w:space="0" w:color="auto"/>
      </w:divBdr>
    </w:div>
    <w:div w:id="1200901348">
      <w:marLeft w:val="0"/>
      <w:marRight w:val="0"/>
      <w:marTop w:val="0"/>
      <w:marBottom w:val="0"/>
      <w:divBdr>
        <w:top w:val="none" w:sz="0" w:space="0" w:color="auto"/>
        <w:left w:val="none" w:sz="0" w:space="0" w:color="auto"/>
        <w:bottom w:val="none" w:sz="0" w:space="0" w:color="auto"/>
        <w:right w:val="none" w:sz="0" w:space="0" w:color="auto"/>
      </w:divBdr>
    </w:div>
    <w:div w:id="1200901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D0793400B402A89EA36ACE4C7745C36F27FAFBF6FBA1445207054D655F8B1614A09AA02CI6K8J" TargetMode="External"/><Relationship Id="rId18" Type="http://schemas.openxmlformats.org/officeDocument/2006/relationships/hyperlink" Target="consultantplus://offline/ref=FAB357908F28C68C1012F1C82CBED768ECE8EEC715F02051AB8EB262C7CCA655A9EAAE17CF99B2I8uDI" TargetMode="External"/><Relationship Id="rId3" Type="http://schemas.openxmlformats.org/officeDocument/2006/relationships/styles" Target="styles.xml"/><Relationship Id="rId21" Type="http://schemas.openxmlformats.org/officeDocument/2006/relationships/hyperlink" Target="consultantplus://offline/ref=AAD0793400B402A89EA36ACE4C7745C36F27FAFBF6FBA1445207054D655F8B1614A09AA124I6K8J"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FAB357908F28C68C1012F1C82CBED768E3EDEAC116F02051AB8EB262C7CCA655A9EAAE17CF99B2I8uD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AB357908F28C68C1012F1C82CBED768E5EEEAC412FC7D5BA3D7BE60C0C3F942AEA3A216CF99B284IFuAI" TargetMode="External"/><Relationship Id="rId20" Type="http://schemas.openxmlformats.org/officeDocument/2006/relationships/hyperlink" Target="consultantplus://offline/ref=AAD0793400B402A89EA36ACE4C7745C36F23FBFFF1F1FC4E5A5E094F6250D40113E996A6256A6FI1K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8E0A685D999533D86267AB338684110AFBC3A9CB39A02C0D99F11A2D7420E6C25C86B0946b2c4R" TargetMode="External"/><Relationship Id="rId23" Type="http://schemas.openxmlformats.org/officeDocument/2006/relationships/header" Target="header2.xml"/><Relationship Id="rId10" Type="http://schemas.openxmlformats.org/officeDocument/2006/relationships/hyperlink" Target="consultantplus://offline/ref=AAD0793400B402A89EA374C35A1B1ACB6A29A2F0F4FAA21009585E103256814153EFC3E561676C180F851DI1KFJ" TargetMode="External"/><Relationship Id="rId19" Type="http://schemas.openxmlformats.org/officeDocument/2006/relationships/hyperlink" Target="consultantplus://offline/ref=FAB357908F28C68C1012F1C82CBED768E3E5EAC611F02051AB8EB262C7CCA655A9EAAE17CF99B2I8uDI" TargetMode="External"/><Relationship Id="rId4" Type="http://schemas.microsoft.com/office/2007/relationships/stylesWithEffects" Target="stylesWithEffects.xml"/><Relationship Id="rId9" Type="http://schemas.openxmlformats.org/officeDocument/2006/relationships/hyperlink" Target="consultantplus://offline/ref=AAD0793400B402A89EA36ACE4C7745C36F27FAFBF6FBA1445207054D655F8B1614A09AA02CI6K8J" TargetMode="External"/><Relationship Id="rId14" Type="http://schemas.openxmlformats.org/officeDocument/2006/relationships/hyperlink" Target="consultantplus://offline/ref=AAD0793400B402A89EA374C35A1B1ACB6A29A2F0F4FAA21009585E103256814153EFC3E561676C180F851DI1KFJ" TargetMode="External"/><Relationship Id="rId22" Type="http://schemas.openxmlformats.org/officeDocument/2006/relationships/hyperlink" Target="consultantplus://offline/ref=AAD0793400B402A89EA36ACE4C7745C3692AFAF8FFF1FC4E5A5E094FI6K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B958E-1DCE-4C21-BD4C-DC0DBE55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89</Pages>
  <Words>14510</Words>
  <Characters>111158</Characters>
  <Application>Microsoft Office Word</Application>
  <DocSecurity>0</DocSecurity>
  <Lines>926</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Устинова Ольга Петровна</dc:creator>
  <cp:lastModifiedBy>Харламов</cp:lastModifiedBy>
  <cp:revision>22</cp:revision>
  <cp:lastPrinted>2017-02-16T12:53:00Z</cp:lastPrinted>
  <dcterms:created xsi:type="dcterms:W3CDTF">2017-02-15T10:03:00Z</dcterms:created>
  <dcterms:modified xsi:type="dcterms:W3CDTF">2017-02-16T14:05:00Z</dcterms:modified>
</cp:coreProperties>
</file>