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EC" w:rsidRDefault="00C236EC" w:rsidP="00C236EC">
      <w:pPr>
        <w:pStyle w:val="a3"/>
        <w:spacing w:before="720"/>
        <w:rPr>
          <w:sz w:val="32"/>
          <w:szCs w:val="32"/>
        </w:rPr>
      </w:pPr>
      <w:bookmarkStart w:id="0" w:name="sub_1000"/>
      <w:r>
        <w:rPr>
          <w:sz w:val="32"/>
          <w:szCs w:val="32"/>
        </w:rPr>
        <w:t>ПРОЕКТ</w:t>
      </w:r>
    </w:p>
    <w:p w:rsidR="00C236EC" w:rsidRDefault="00C236EC" w:rsidP="00C236EC">
      <w:pPr>
        <w:pStyle w:val="a3"/>
        <w:spacing w:before="720"/>
        <w:rPr>
          <w:sz w:val="32"/>
          <w:szCs w:val="32"/>
        </w:rPr>
      </w:pPr>
      <w:r>
        <w:rPr>
          <w:sz w:val="32"/>
          <w:szCs w:val="32"/>
        </w:rPr>
        <w:t xml:space="preserve">АДМИНИСТРАЦИЯ ХОЛМСКОГО МУНИЦИПАЛЬНОГО РАЙОНА </w:t>
      </w:r>
    </w:p>
    <w:p w:rsidR="00C236EC" w:rsidRDefault="00C236EC" w:rsidP="00C236EC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ЕН И Е</w:t>
      </w:r>
    </w:p>
    <w:p w:rsidR="00C236EC" w:rsidRDefault="00C236EC" w:rsidP="00C236EC">
      <w:pPr>
        <w:jc w:val="center"/>
        <w:rPr>
          <w:sz w:val="28"/>
          <w:szCs w:val="28"/>
        </w:rPr>
      </w:pPr>
    </w:p>
    <w:p w:rsidR="00C236EC" w:rsidRDefault="00C236EC" w:rsidP="00C2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2016 года № </w:t>
      </w:r>
    </w:p>
    <w:p w:rsidR="00C236EC" w:rsidRDefault="00C236EC" w:rsidP="00C236EC">
      <w:pPr>
        <w:jc w:val="center"/>
        <w:rPr>
          <w:sz w:val="28"/>
          <w:szCs w:val="28"/>
        </w:rPr>
      </w:pPr>
    </w:p>
    <w:p w:rsidR="00C236EC" w:rsidRDefault="00C236EC" w:rsidP="00C236E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Холм</w:t>
      </w:r>
    </w:p>
    <w:p w:rsidR="00C236EC" w:rsidRDefault="00C236EC" w:rsidP="00C236EC">
      <w:pPr>
        <w:jc w:val="center"/>
        <w:rPr>
          <w:sz w:val="28"/>
          <w:szCs w:val="28"/>
        </w:rPr>
      </w:pPr>
    </w:p>
    <w:p w:rsidR="00C236EC" w:rsidRDefault="00C236EC" w:rsidP="00C236E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утверждения Порядка предоставления грантов начинающим субъектам малого и среднего предпринимательства на создание собственного дела</w:t>
      </w:r>
    </w:p>
    <w:p w:rsidR="00C236EC" w:rsidRDefault="00C236EC" w:rsidP="00C236EC">
      <w:pPr>
        <w:jc w:val="center"/>
        <w:rPr>
          <w:b/>
          <w:sz w:val="28"/>
          <w:szCs w:val="28"/>
        </w:rPr>
      </w:pPr>
    </w:p>
    <w:p w:rsidR="00C236EC" w:rsidRDefault="00C236EC" w:rsidP="00C236EC">
      <w:pPr>
        <w:spacing w:line="32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78 Бюджетного кодекса Российской Федерации, Федеральным законом от 24 июля 2007 года № 209-ФЗ «О развитии малого и среднего предпринимательства в Российской Федерации» и в целях реализации мероприятий муниципальной программы Холмского муниципального района «Развитие малого и среднего предпринимательства в Холмского муниципальном районе на 2017-2019 годы», утвержденной постановлением Администрации Холмского муниципального района от 28.10.2016 № 658, и в целях</w:t>
      </w:r>
      <w:proofErr w:type="gramEnd"/>
      <w:r>
        <w:rPr>
          <w:sz w:val="28"/>
          <w:szCs w:val="28"/>
        </w:rPr>
        <w:t xml:space="preserve"> оказания финансовой поддержки субъектам малого и среднего предпринимательства в муниципальном районе, Администрация Холмского муниципального района </w:t>
      </w:r>
      <w:r>
        <w:rPr>
          <w:b/>
          <w:sz w:val="28"/>
        </w:rPr>
        <w:t>ПОСТАНОВЛЯЕТ:</w:t>
      </w:r>
    </w:p>
    <w:p w:rsidR="00C236EC" w:rsidRDefault="00C236EC" w:rsidP="00C236EC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1. Утвердить прилагаемый Порядок предоставления грантов начинающим субъектам малого и среднего предпринимательства на создание собственного дела.</w:t>
      </w:r>
    </w:p>
    <w:p w:rsidR="00C236EC" w:rsidRDefault="00C236EC" w:rsidP="00C236EC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2. Признать утратившим силу постановления Администрации Холмского муниципального района:</w:t>
      </w:r>
    </w:p>
    <w:p w:rsidR="00C236EC" w:rsidRDefault="00C236EC" w:rsidP="00C236EC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от 26.09.2016 № 565 «Об утверждении Порядка предоставления грантов начинающим субъектам малого предпринимательства на создание собственного дела</w:t>
      </w:r>
      <w:r>
        <w:rPr>
          <w:sz w:val="28"/>
          <w:szCs w:val="28"/>
        </w:rPr>
        <w:t>»;</w:t>
      </w:r>
    </w:p>
    <w:p w:rsidR="00C236EC" w:rsidRDefault="00C236EC" w:rsidP="00C236EC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17.10.2016 № 612 «О внесении изменений в постановление Администрации района от 26.09.2016 № 565».</w:t>
      </w:r>
    </w:p>
    <w:p w:rsidR="00C236EC" w:rsidRDefault="00C236EC" w:rsidP="00C236EC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27CE">
        <w:rPr>
          <w:sz w:val="28"/>
          <w:szCs w:val="28"/>
        </w:rPr>
        <w:t xml:space="preserve">Опубликовать постановление в </w:t>
      </w:r>
      <w:r w:rsidRPr="00865671">
        <w:rPr>
          <w:sz w:val="28"/>
          <w:szCs w:val="28"/>
        </w:rPr>
        <w:t>периодическом печатном издании</w:t>
      </w:r>
      <w:r>
        <w:rPr>
          <w:sz w:val="28"/>
          <w:szCs w:val="28"/>
        </w:rPr>
        <w:t xml:space="preserve"> </w:t>
      </w:r>
      <w:r w:rsidRPr="0086567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27CE">
        <w:rPr>
          <w:sz w:val="28"/>
          <w:szCs w:val="28"/>
        </w:rPr>
        <w:t>бюллетен</w:t>
      </w:r>
      <w:r>
        <w:rPr>
          <w:sz w:val="28"/>
          <w:szCs w:val="28"/>
        </w:rPr>
        <w:t>е</w:t>
      </w:r>
      <w:r w:rsidRPr="004C27CE">
        <w:rPr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C236EC" w:rsidRDefault="00C236EC" w:rsidP="00C236EC">
      <w:pPr>
        <w:spacing w:line="240" w:lineRule="exact"/>
        <w:ind w:firstLine="709"/>
        <w:jc w:val="both"/>
        <w:rPr>
          <w:sz w:val="28"/>
          <w:szCs w:val="28"/>
        </w:rPr>
      </w:pPr>
    </w:p>
    <w:bookmarkEnd w:id="0"/>
    <w:p w:rsidR="00C236EC" w:rsidRDefault="00C236EC" w:rsidP="00C236EC">
      <w:pPr>
        <w:spacing w:line="240" w:lineRule="exact"/>
        <w:ind w:left="4956"/>
        <w:jc w:val="center"/>
        <w:rPr>
          <w:sz w:val="28"/>
          <w:szCs w:val="28"/>
        </w:rPr>
      </w:pPr>
    </w:p>
    <w:p w:rsidR="00C236EC" w:rsidRDefault="00C236EC" w:rsidP="00C236EC">
      <w:pPr>
        <w:spacing w:line="240" w:lineRule="exact"/>
        <w:ind w:left="4956"/>
        <w:jc w:val="center"/>
        <w:rPr>
          <w:sz w:val="28"/>
          <w:szCs w:val="28"/>
        </w:rPr>
      </w:pPr>
    </w:p>
    <w:p w:rsidR="00C236EC" w:rsidRDefault="00C236EC" w:rsidP="00C236EC">
      <w:pPr>
        <w:spacing w:line="240" w:lineRule="exact"/>
        <w:ind w:left="4956"/>
        <w:jc w:val="center"/>
        <w:rPr>
          <w:sz w:val="28"/>
          <w:szCs w:val="28"/>
        </w:rPr>
      </w:pPr>
    </w:p>
    <w:p w:rsidR="00C236EC" w:rsidRDefault="00C236EC" w:rsidP="00C236EC">
      <w:pPr>
        <w:spacing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236EC" w:rsidRDefault="00C236EC" w:rsidP="00C236EC">
      <w:pPr>
        <w:spacing w:before="120"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236EC" w:rsidRDefault="00C236EC" w:rsidP="00C236EC">
      <w:pPr>
        <w:spacing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от    2016 № </w:t>
      </w:r>
    </w:p>
    <w:p w:rsidR="00C236EC" w:rsidRDefault="00C236EC" w:rsidP="00C236EC">
      <w:pPr>
        <w:spacing w:line="240" w:lineRule="exact"/>
        <w:jc w:val="right"/>
        <w:rPr>
          <w:sz w:val="28"/>
          <w:szCs w:val="28"/>
        </w:rPr>
      </w:pPr>
    </w:p>
    <w:p w:rsidR="00C236EC" w:rsidRDefault="00C236EC" w:rsidP="00C236EC">
      <w:pPr>
        <w:spacing w:line="240" w:lineRule="exact"/>
        <w:jc w:val="right"/>
        <w:rPr>
          <w:sz w:val="28"/>
          <w:szCs w:val="28"/>
        </w:rPr>
      </w:pPr>
    </w:p>
    <w:p w:rsidR="00C236EC" w:rsidRDefault="00C236EC" w:rsidP="00C236EC">
      <w:pPr>
        <w:spacing w:line="240" w:lineRule="exact"/>
        <w:jc w:val="right"/>
        <w:rPr>
          <w:sz w:val="28"/>
          <w:szCs w:val="28"/>
        </w:rPr>
      </w:pPr>
    </w:p>
    <w:p w:rsidR="00C236EC" w:rsidRDefault="00C236EC" w:rsidP="00C236EC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236EC" w:rsidRDefault="00C236EC" w:rsidP="00C236EC">
      <w:pPr>
        <w:pStyle w:val="ConsPlusTitle"/>
        <w:widowControl/>
        <w:suppressAutoHyphens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грантов начинающим субъектам малого и среднего предпринимательства на создание собственного дела</w:t>
      </w:r>
    </w:p>
    <w:p w:rsidR="00C236EC" w:rsidRDefault="00C236EC" w:rsidP="00C236EC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b/>
          <w:sz w:val="28"/>
          <w:szCs w:val="28"/>
        </w:rPr>
      </w:pPr>
      <w:r w:rsidRPr="00160987">
        <w:rPr>
          <w:b/>
          <w:sz w:val="28"/>
          <w:szCs w:val="28"/>
        </w:rPr>
        <w:t>1.Общие положения</w:t>
      </w:r>
    </w:p>
    <w:p w:rsidR="00C236EC" w:rsidRPr="00160987" w:rsidRDefault="00C236EC" w:rsidP="00C236EC">
      <w:pPr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1.1. Настоящий Порядок разработан в соответствии со статьей 78 Бюджетного кодекса Российской Федерации и устанавливает порядок предоставления из бюджета Холмского муниципального района (далее </w:t>
      </w:r>
      <w:proofErr w:type="gramStart"/>
      <w:r w:rsidRPr="00160987">
        <w:rPr>
          <w:sz w:val="28"/>
          <w:szCs w:val="28"/>
        </w:rPr>
        <w:t>-м</w:t>
      </w:r>
      <w:proofErr w:type="gramEnd"/>
      <w:r w:rsidRPr="00160987">
        <w:rPr>
          <w:sz w:val="28"/>
          <w:szCs w:val="28"/>
        </w:rPr>
        <w:t xml:space="preserve">униципальный район) грантов начинающим субъектам малого </w:t>
      </w:r>
      <w:r>
        <w:rPr>
          <w:sz w:val="28"/>
          <w:szCs w:val="28"/>
        </w:rPr>
        <w:t xml:space="preserve">и среднего </w:t>
      </w:r>
      <w:r w:rsidRPr="00160987">
        <w:rPr>
          <w:sz w:val="28"/>
          <w:szCs w:val="28"/>
        </w:rPr>
        <w:t>предпринимательства на создание собственного дела.</w:t>
      </w:r>
    </w:p>
    <w:p w:rsidR="00C236EC" w:rsidRPr="00160987" w:rsidRDefault="00C236EC" w:rsidP="00C236EC">
      <w:pPr>
        <w:tabs>
          <w:tab w:val="left" w:pos="851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1.2. В настоящем Порядке используются следующие понятия:</w:t>
      </w:r>
    </w:p>
    <w:p w:rsidR="00C236EC" w:rsidRPr="00160987" w:rsidRDefault="00C236EC" w:rsidP="00C236EC">
      <w:pPr>
        <w:tabs>
          <w:tab w:val="left" w:pos="0"/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начинающие субъекты малого</w:t>
      </w:r>
      <w:r>
        <w:rPr>
          <w:sz w:val="28"/>
          <w:szCs w:val="28"/>
        </w:rPr>
        <w:t xml:space="preserve"> и среднего</w:t>
      </w:r>
      <w:r w:rsidRPr="00160987">
        <w:rPr>
          <w:sz w:val="28"/>
          <w:szCs w:val="28"/>
        </w:rPr>
        <w:t xml:space="preserve"> предпринимательства - субъекты малого</w:t>
      </w:r>
      <w:r>
        <w:rPr>
          <w:sz w:val="28"/>
          <w:szCs w:val="28"/>
        </w:rPr>
        <w:t xml:space="preserve"> и среднего</w:t>
      </w:r>
      <w:r w:rsidRPr="00160987">
        <w:rPr>
          <w:sz w:val="28"/>
          <w:szCs w:val="28"/>
        </w:rPr>
        <w:t xml:space="preserve"> предпринимательства, </w:t>
      </w:r>
      <w:r w:rsidRPr="00AA077C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160987">
        <w:rPr>
          <w:sz w:val="28"/>
          <w:szCs w:val="28"/>
        </w:rPr>
        <w:t xml:space="preserve">зарегистрированные и осуществляющие деятельность на территории муниципального района в соответствии с законодательством Российской Федерации, с момента государственной регистрации которых на момент обращения с заявлением о предоставлении субсидии прошло менее одного года (далее - </w:t>
      </w:r>
      <w:r>
        <w:rPr>
          <w:sz w:val="28"/>
          <w:szCs w:val="28"/>
        </w:rPr>
        <w:t>субъекты МС</w:t>
      </w:r>
      <w:r w:rsidRPr="00160987">
        <w:rPr>
          <w:sz w:val="28"/>
          <w:szCs w:val="28"/>
        </w:rPr>
        <w:t>П);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 xml:space="preserve">затраты, связанные с началом </w:t>
      </w:r>
      <w:r>
        <w:rPr>
          <w:sz w:val="28"/>
          <w:szCs w:val="28"/>
        </w:rPr>
        <w:t>предпринимательской деятельностью</w:t>
      </w:r>
      <w:r w:rsidRPr="00160987">
        <w:rPr>
          <w:sz w:val="28"/>
          <w:szCs w:val="28"/>
        </w:rPr>
        <w:t xml:space="preserve"> - затраты на приобретение, аренду или ремонт основных средств (за исключением легковых автотранспортных средств), получение лицензий и разрешений, необходимых для осуществления предпринимательской деятельности, приобретение нематериальных активов, приобретение оборотных средств;</w:t>
      </w:r>
      <w:proofErr w:type="gramEnd"/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выплата по передаче прав на франшизу (паушальный взнос) - выплата вознаграждения правообладателю по договору коммерческой концессии в форме первоначального единовременного фиксированного платежа.</w:t>
      </w:r>
    </w:p>
    <w:p w:rsidR="00C236EC" w:rsidRPr="00160987" w:rsidRDefault="00C236EC" w:rsidP="00C236EC">
      <w:pPr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1.3.Гранты предоставляются из бюджета муниципального района в виде субсидий </w:t>
      </w:r>
      <w:r>
        <w:rPr>
          <w:sz w:val="28"/>
          <w:szCs w:val="28"/>
        </w:rPr>
        <w:t>субъектам МС</w:t>
      </w:r>
      <w:r w:rsidRPr="00160987">
        <w:rPr>
          <w:sz w:val="28"/>
          <w:szCs w:val="28"/>
        </w:rPr>
        <w:t>П в целях возмещения затрат, связанных с началом предпринимательской деятельности, выплат по передаче прав на франшизу (паушальный взнос) для производства (реализации) товаров, выполнения работ и оказания услуг (далее - субсидии).</w:t>
      </w:r>
    </w:p>
    <w:p w:rsidR="00C236EC" w:rsidRDefault="00C236EC" w:rsidP="00C236EC">
      <w:pPr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ab/>
        <w:t xml:space="preserve">1.4. Субсидии предоставляются в пределах лимитов бюджетных обязательств, утвержденных в бюджете муниципального района на текущий финансовый год и плановый период. Источником субсидии являются средства федерального, областного и </w:t>
      </w:r>
      <w:r>
        <w:rPr>
          <w:sz w:val="28"/>
          <w:szCs w:val="28"/>
        </w:rPr>
        <w:t>муниципального</w:t>
      </w:r>
      <w:r w:rsidRPr="00AA077C">
        <w:rPr>
          <w:sz w:val="28"/>
          <w:szCs w:val="28"/>
        </w:rPr>
        <w:t xml:space="preserve"> бюджетов.</w:t>
      </w:r>
    </w:p>
    <w:p w:rsidR="00C236EC" w:rsidRPr="00D23627" w:rsidRDefault="00C236EC" w:rsidP="00C236EC">
      <w:pPr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</w:p>
    <w:p w:rsidR="00C236EC" w:rsidRPr="00160987" w:rsidRDefault="00C236EC" w:rsidP="00C236EC">
      <w:pPr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b/>
          <w:sz w:val="28"/>
          <w:szCs w:val="28"/>
        </w:rPr>
      </w:pPr>
      <w:r w:rsidRPr="00160987">
        <w:rPr>
          <w:b/>
          <w:sz w:val="28"/>
          <w:szCs w:val="28"/>
        </w:rPr>
        <w:lastRenderedPageBreak/>
        <w:t>2.Размер и условия предоставления субсидий</w:t>
      </w:r>
    </w:p>
    <w:p w:rsidR="00C236EC" w:rsidRPr="00160987" w:rsidRDefault="00C236EC" w:rsidP="00C236EC">
      <w:pPr>
        <w:widowControl w:val="0"/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ab/>
        <w:t xml:space="preserve">2.1. Субсидии предоставляются </w:t>
      </w:r>
      <w:r>
        <w:rPr>
          <w:sz w:val="28"/>
          <w:szCs w:val="28"/>
        </w:rPr>
        <w:t>субъектам</w:t>
      </w:r>
      <w:r w:rsidRPr="00160987">
        <w:rPr>
          <w:sz w:val="28"/>
          <w:szCs w:val="28"/>
        </w:rPr>
        <w:t xml:space="preserve"> </w:t>
      </w:r>
      <w:r>
        <w:rPr>
          <w:sz w:val="28"/>
          <w:szCs w:val="28"/>
        </w:rPr>
        <w:t>МС</w:t>
      </w:r>
      <w:r w:rsidRPr="00160987">
        <w:rPr>
          <w:sz w:val="28"/>
          <w:szCs w:val="28"/>
        </w:rPr>
        <w:t>П, не являющимся получателями аналогичной поддержки из областного и федерального бюджетов и отвечающим следующим условиям: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pacing w:val="-6"/>
          <w:sz w:val="28"/>
          <w:szCs w:val="28"/>
        </w:rPr>
        <w:t>наличие государственной регистрации и осуществление деятельности на территории муниципального района</w:t>
      </w:r>
      <w:r w:rsidRPr="00160987">
        <w:rPr>
          <w:sz w:val="28"/>
          <w:szCs w:val="28"/>
        </w:rPr>
        <w:t>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отсутствие </w:t>
      </w:r>
      <w:r w:rsidRPr="00160987">
        <w:rPr>
          <w:spacing w:val="-8"/>
          <w:sz w:val="28"/>
          <w:szCs w:val="28"/>
        </w:rPr>
        <w:t xml:space="preserve">просроченной </w:t>
      </w:r>
      <w:r w:rsidRPr="00160987">
        <w:rPr>
          <w:sz w:val="28"/>
          <w:szCs w:val="28"/>
        </w:rPr>
        <w:t>задолженности по налогам, сборам и иным обязательным платежам;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наличие </w:t>
      </w:r>
      <w:proofErr w:type="gramStart"/>
      <w:r w:rsidRPr="00160987">
        <w:rPr>
          <w:sz w:val="28"/>
          <w:szCs w:val="28"/>
        </w:rPr>
        <w:t>бизнес-проекта</w:t>
      </w:r>
      <w:proofErr w:type="gramEnd"/>
      <w:r w:rsidRPr="00160987">
        <w:rPr>
          <w:sz w:val="28"/>
          <w:szCs w:val="28"/>
        </w:rPr>
        <w:t xml:space="preserve"> по созданию и развитию собственного бизнеса (далее - бизнес-проект);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pacing w:val="-6"/>
          <w:sz w:val="28"/>
          <w:szCs w:val="28"/>
        </w:rPr>
        <w:t>соответствие требованиям, установленным Федеральн</w:t>
      </w:r>
      <w:r>
        <w:rPr>
          <w:spacing w:val="-6"/>
          <w:sz w:val="28"/>
          <w:szCs w:val="28"/>
        </w:rPr>
        <w:t>ым</w:t>
      </w:r>
      <w:r w:rsidRPr="00160987">
        <w:rPr>
          <w:spacing w:val="-6"/>
          <w:sz w:val="28"/>
          <w:szCs w:val="28"/>
        </w:rPr>
        <w:t xml:space="preserve"> закон</w:t>
      </w:r>
      <w:r>
        <w:rPr>
          <w:spacing w:val="-6"/>
          <w:sz w:val="28"/>
          <w:szCs w:val="28"/>
        </w:rPr>
        <w:t>ом</w:t>
      </w:r>
      <w:r w:rsidRPr="00160987">
        <w:rPr>
          <w:spacing w:val="-6"/>
          <w:sz w:val="28"/>
          <w:szCs w:val="28"/>
        </w:rPr>
        <w:t xml:space="preserve"> от 24 июля 2007 года № 209-ФЗ</w:t>
      </w:r>
      <w:r w:rsidRPr="00160987">
        <w:rPr>
          <w:sz w:val="28"/>
          <w:szCs w:val="28"/>
        </w:rPr>
        <w:t xml:space="preserve"> </w:t>
      </w:r>
      <w:r w:rsidRPr="00160987">
        <w:rPr>
          <w:spacing w:val="-6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ab/>
        <w:t xml:space="preserve">Субсидии предоставляются </w:t>
      </w:r>
      <w:r>
        <w:rPr>
          <w:sz w:val="28"/>
          <w:szCs w:val="28"/>
        </w:rPr>
        <w:t>субъектам МСП</w:t>
      </w:r>
      <w:r w:rsidRPr="00160987">
        <w:rPr>
          <w:sz w:val="28"/>
          <w:szCs w:val="28"/>
        </w:rPr>
        <w:t>, основным видом экономической деятельности которых согласно выписке из Единого государственного реестра юридических лиц (индивидуальных предпринимателей) является один из следующих приоритетных видов деятельности:</w:t>
      </w:r>
    </w:p>
    <w:tbl>
      <w:tblPr>
        <w:tblW w:w="970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сельское хозяйство, охота и лесное хозяйство;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рыболовство, рыбоводство;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обрабатывающие производства;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строительство;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розничная торговля книгами, журналами, газетами, писчебумажными и канцелярскими товарами;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 xml:space="preserve">изготовление и розничная торговля сувенирами, изделиями народных художественных промыслов; 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розничная торговля пищевыми продуктами;</w:t>
            </w:r>
          </w:p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розничная торговля непродовольственными товарами;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общественное питание;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ремонт бытовых изделий и предметов личного пользования;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деятельность гостиниц;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деятельность по организации отдыха и развлечений, культуры и спорта;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предоставление персональных услуг;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деятельность в сфере туризма;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предоставление коммунальных услуг;</w:t>
            </w:r>
          </w:p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предоставление социальных услуг;</w:t>
            </w:r>
          </w:p>
        </w:tc>
      </w:tr>
      <w:tr w:rsidR="00C236EC" w:rsidRPr="00160987" w:rsidTr="00447AC6">
        <w:trPr>
          <w:trHeight w:val="340"/>
        </w:trPr>
        <w:tc>
          <w:tcPr>
            <w:tcW w:w="9709" w:type="dxa"/>
            <w:hideMark/>
          </w:tcPr>
          <w:p w:rsidR="00C236EC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160987">
              <w:rPr>
                <w:sz w:val="28"/>
                <w:szCs w:val="28"/>
              </w:rPr>
              <w:t>ремонт автотранспортных средств.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  <w:r w:rsidRPr="00DD572E">
              <w:rPr>
                <w:sz w:val="28"/>
                <w:szCs w:val="28"/>
                <w:lang w:eastAsia="en-US"/>
              </w:rPr>
              <w:t xml:space="preserve">.Приоритетную целевую группу учредителей малых предприятий </w:t>
            </w:r>
            <w:r w:rsidRPr="00DD572E">
              <w:rPr>
                <w:sz w:val="28"/>
                <w:szCs w:val="28"/>
                <w:lang w:eastAsia="en-US"/>
              </w:rPr>
              <w:lastRenderedPageBreak/>
              <w:t>(индивидуальных предпринимателей) – получателей грантов составляют: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 xml:space="preserve">физические лица в возрасте до 30 лет (включительно); 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 xml:space="preserve">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 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>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семьи, воспитывающие детей-инвалидов;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 xml:space="preserve"> </w:t>
            </w:r>
            <w:r w:rsidRPr="00DD572E">
              <w:rPr>
                <w:sz w:val="28"/>
                <w:szCs w:val="28"/>
                <w:lang w:eastAsia="en-US"/>
              </w:rPr>
              <w:tab/>
              <w:t xml:space="preserve">зарегистрированные безработные; 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 xml:space="preserve">военнослужащие, уволенные в запас в связи с сокращением Вооруженных Сил Российской Федерации; </w:t>
            </w:r>
          </w:p>
          <w:p w:rsidR="00C236EC" w:rsidRPr="00DD572E" w:rsidRDefault="00C236EC" w:rsidP="00447AC6">
            <w:pPr>
              <w:tabs>
                <w:tab w:val="right" w:pos="1134"/>
              </w:tabs>
              <w:suppressAutoHyphens/>
              <w:overflowPunct/>
              <w:spacing w:line="360" w:lineRule="atLeas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 xml:space="preserve">женщины, имеющие детей в возрасте до 18 лет; </w:t>
            </w:r>
          </w:p>
          <w:p w:rsidR="00C236EC" w:rsidRPr="00160987" w:rsidRDefault="00C236EC" w:rsidP="00447AC6">
            <w:pPr>
              <w:tabs>
                <w:tab w:val="right" w:pos="1134"/>
              </w:tabs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DD572E">
              <w:rPr>
                <w:sz w:val="28"/>
                <w:szCs w:val="28"/>
                <w:lang w:eastAsia="en-US"/>
              </w:rPr>
              <w:tab/>
              <w:t>юридические лица, в уставном капитале которых доля, принадлежащая физическим лицам, указанным в 1-6 абзацах настоящего пункта, составляет более 50 процентов</w:t>
            </w:r>
            <w:r w:rsidRPr="00932CE1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Pr="00160987">
        <w:rPr>
          <w:sz w:val="28"/>
          <w:szCs w:val="28"/>
        </w:rPr>
        <w:t>. Субсидии не предоставляются заявителям:</w:t>
      </w:r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>являющимся участниками соглашений о разделе продукции;</w:t>
      </w:r>
      <w:proofErr w:type="gramEnd"/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>осуществляющим</w:t>
      </w:r>
      <w:proofErr w:type="gramEnd"/>
      <w:r w:rsidRPr="00160987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160987">
        <w:rPr>
          <w:sz w:val="28"/>
          <w:szCs w:val="28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160987">
        <w:rPr>
          <w:sz w:val="28"/>
          <w:szCs w:val="28"/>
        </w:rPr>
        <w:t xml:space="preserve">. Размер субсидии </w:t>
      </w:r>
      <w:r>
        <w:rPr>
          <w:sz w:val="28"/>
          <w:szCs w:val="28"/>
        </w:rPr>
        <w:t>субъекту МСП</w:t>
      </w:r>
      <w:r w:rsidRPr="00160987">
        <w:rPr>
          <w:sz w:val="28"/>
          <w:szCs w:val="28"/>
        </w:rPr>
        <w:t xml:space="preserve"> составляет 70% затрат, указанных в пункте 1.3. настоящего Порядка, но не более 300,0 тыс. рублей.</w:t>
      </w:r>
    </w:p>
    <w:p w:rsidR="00C236EC" w:rsidRPr="00160987" w:rsidRDefault="00C236EC" w:rsidP="00C236EC">
      <w:pPr>
        <w:widowControl w:val="0"/>
        <w:tabs>
          <w:tab w:val="left" w:pos="567"/>
          <w:tab w:val="left" w:pos="709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Размер субсидии </w:t>
      </w:r>
      <w:r>
        <w:rPr>
          <w:sz w:val="28"/>
          <w:szCs w:val="28"/>
        </w:rPr>
        <w:t>субъекту МСП</w:t>
      </w:r>
      <w:r w:rsidRPr="00160987">
        <w:rPr>
          <w:sz w:val="28"/>
          <w:szCs w:val="28"/>
        </w:rPr>
        <w:t xml:space="preserve">, </w:t>
      </w:r>
      <w:proofErr w:type="gramStart"/>
      <w:r w:rsidRPr="00160987">
        <w:rPr>
          <w:sz w:val="28"/>
          <w:szCs w:val="28"/>
        </w:rPr>
        <w:t>осуществляемым</w:t>
      </w:r>
      <w:proofErr w:type="gramEnd"/>
      <w:r w:rsidRPr="00160987">
        <w:rPr>
          <w:sz w:val="28"/>
          <w:szCs w:val="28"/>
        </w:rPr>
        <w:t xml:space="preserve"> розничную торговлю, не может превышать 50 %, от общей суммы субсидии федерального бюджета, предоставленной в бюджет Холмского муниципального района, общая сумма субсидии за счет средств федерального, областного и местного бюджетов, может составлять не более </w:t>
      </w:r>
      <w:r w:rsidRPr="00160987">
        <w:rPr>
          <w:sz w:val="28"/>
          <w:szCs w:val="28"/>
        </w:rPr>
        <w:lastRenderedPageBreak/>
        <w:t xml:space="preserve">300,0 тыс. рублей. </w:t>
      </w:r>
    </w:p>
    <w:p w:rsidR="00C236EC" w:rsidRPr="00160987" w:rsidRDefault="00C236EC" w:rsidP="00C236EC">
      <w:pPr>
        <w:widowControl w:val="0"/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ab/>
        <w:t>2.</w:t>
      </w:r>
      <w:r>
        <w:rPr>
          <w:sz w:val="28"/>
          <w:szCs w:val="28"/>
        </w:rPr>
        <w:t>5</w:t>
      </w:r>
      <w:r w:rsidRPr="00160987">
        <w:rPr>
          <w:sz w:val="28"/>
          <w:szCs w:val="28"/>
        </w:rPr>
        <w:t xml:space="preserve">. Субсидия может быть предоставлена одному </w:t>
      </w:r>
      <w:r>
        <w:rPr>
          <w:sz w:val="28"/>
          <w:szCs w:val="28"/>
        </w:rPr>
        <w:t>субъекту МСП</w:t>
      </w:r>
      <w:r w:rsidRPr="00160987">
        <w:rPr>
          <w:sz w:val="28"/>
          <w:szCs w:val="28"/>
        </w:rPr>
        <w:t xml:space="preserve"> один раз в течение текущего финансового года.</w:t>
      </w:r>
    </w:p>
    <w:p w:rsidR="00C236EC" w:rsidRDefault="00C236EC" w:rsidP="00C236EC">
      <w:pPr>
        <w:tabs>
          <w:tab w:val="right" w:pos="1134"/>
        </w:tabs>
        <w:suppressAutoHyphens/>
        <w:overflowPunct/>
        <w:spacing w:line="360" w:lineRule="atLeast"/>
        <w:ind w:firstLine="709"/>
        <w:jc w:val="both"/>
        <w:rPr>
          <w:sz w:val="28"/>
          <w:szCs w:val="28"/>
        </w:rPr>
      </w:pPr>
    </w:p>
    <w:p w:rsidR="00C236EC" w:rsidRPr="00160987" w:rsidRDefault="00C236EC" w:rsidP="00C236EC">
      <w:pPr>
        <w:widowControl w:val="0"/>
        <w:tabs>
          <w:tab w:val="left" w:pos="709"/>
          <w:tab w:val="right" w:pos="1134"/>
        </w:tabs>
        <w:suppressAutoHyphens/>
        <w:overflowPunct/>
        <w:spacing w:line="360" w:lineRule="atLeast"/>
        <w:ind w:firstLine="709"/>
        <w:jc w:val="both"/>
        <w:rPr>
          <w:b/>
          <w:sz w:val="28"/>
          <w:szCs w:val="28"/>
        </w:rPr>
      </w:pPr>
      <w:r w:rsidRPr="00160987">
        <w:rPr>
          <w:b/>
          <w:sz w:val="28"/>
          <w:szCs w:val="28"/>
        </w:rPr>
        <w:t xml:space="preserve">3.Требования к документам, предоставленным субъектам </w:t>
      </w:r>
      <w:r>
        <w:rPr>
          <w:b/>
          <w:sz w:val="28"/>
          <w:szCs w:val="28"/>
        </w:rPr>
        <w:t>МСП</w:t>
      </w:r>
    </w:p>
    <w:p w:rsidR="00C236EC" w:rsidRDefault="00C236EC" w:rsidP="00C236EC">
      <w:pPr>
        <w:tabs>
          <w:tab w:val="left" w:pos="709"/>
          <w:tab w:val="right" w:pos="1134"/>
        </w:tabs>
        <w:suppressAutoHyphens/>
        <w:overflowPunct/>
        <w:autoSpaceDE/>
        <w:adjustRightInd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ab/>
        <w:t xml:space="preserve">3.1. Для получения субсидии </w:t>
      </w:r>
      <w:r>
        <w:rPr>
          <w:sz w:val="28"/>
          <w:szCs w:val="28"/>
        </w:rPr>
        <w:t>субъект</w:t>
      </w:r>
      <w:r w:rsidRPr="00160987">
        <w:rPr>
          <w:sz w:val="28"/>
          <w:szCs w:val="28"/>
        </w:rPr>
        <w:t xml:space="preserve"> </w:t>
      </w:r>
      <w:r>
        <w:rPr>
          <w:sz w:val="28"/>
          <w:szCs w:val="28"/>
        </w:rPr>
        <w:t>МСП</w:t>
      </w:r>
      <w:r w:rsidRPr="00160987">
        <w:rPr>
          <w:sz w:val="28"/>
          <w:szCs w:val="28"/>
        </w:rPr>
        <w:t xml:space="preserve"> представляет в отдел по управлению муниципальным имуществом и экономике (далее Отдел) следующий пакет документов:</w:t>
      </w:r>
    </w:p>
    <w:p w:rsidR="00C236EC" w:rsidRDefault="00C236EC" w:rsidP="00C236EC">
      <w:pPr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FE6FDE">
        <w:rPr>
          <w:sz w:val="28"/>
          <w:szCs w:val="28"/>
        </w:rPr>
        <w:t>заявление на получение субсидии согласно при</w:t>
      </w:r>
      <w:r>
        <w:rPr>
          <w:sz w:val="28"/>
          <w:szCs w:val="28"/>
        </w:rPr>
        <w:t xml:space="preserve">ложению 1 к настоящему Порядку. </w:t>
      </w:r>
      <w:r w:rsidRPr="00FE6FDE">
        <w:rPr>
          <w:sz w:val="28"/>
          <w:szCs w:val="28"/>
        </w:rPr>
        <w:t>К заявлению должна быть приложена опись представляемых документов с указанием наименования и количества страниц каждого документа;</w:t>
      </w:r>
    </w:p>
    <w:p w:rsidR="00C236EC" w:rsidRDefault="00C236EC" w:rsidP="00C236EC">
      <w:pPr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копия паспорта индивидуального предпринимателя (учредител</w:t>
      </w:r>
      <w:proofErr w:type="gramStart"/>
      <w:r w:rsidRPr="00160987">
        <w:rPr>
          <w:sz w:val="28"/>
          <w:szCs w:val="28"/>
        </w:rPr>
        <w:t>я(</w:t>
      </w:r>
      <w:proofErr w:type="gramEnd"/>
      <w:r w:rsidRPr="00160987">
        <w:rPr>
          <w:sz w:val="28"/>
          <w:szCs w:val="28"/>
        </w:rPr>
        <w:t>ей) юридического лица) с предоставлением подлинника, заверенная заявителем;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8F4BC7">
        <w:rPr>
          <w:sz w:val="28"/>
          <w:szCs w:val="28"/>
        </w:rPr>
        <w:t xml:space="preserve">копии документов, подтверждающих государственную регистрацию </w:t>
      </w:r>
      <w:r>
        <w:rPr>
          <w:sz w:val="28"/>
          <w:szCs w:val="28"/>
        </w:rPr>
        <w:t>субъекта МС</w:t>
      </w:r>
      <w:r w:rsidRPr="008F4BC7">
        <w:rPr>
          <w:sz w:val="28"/>
          <w:szCs w:val="28"/>
        </w:rPr>
        <w:t>П и копии учредительных документов (для юридических лиц), заверенные заявителем</w:t>
      </w:r>
      <w:r>
        <w:rPr>
          <w:sz w:val="28"/>
          <w:szCs w:val="28"/>
        </w:rPr>
        <w:t>, с предоставлением подлинника;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копии документов, подтверждающих назначение на должность руководителя </w:t>
      </w:r>
      <w:r>
        <w:rPr>
          <w:sz w:val="28"/>
          <w:szCs w:val="28"/>
        </w:rPr>
        <w:t xml:space="preserve">субъекта МСП </w:t>
      </w:r>
      <w:r w:rsidRPr="00160987">
        <w:rPr>
          <w:sz w:val="28"/>
          <w:szCs w:val="28"/>
        </w:rPr>
        <w:t>(для юридических лиц), заверенные заявителем, с предоставлением подлинника;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AA077C">
        <w:rPr>
          <w:sz w:val="28"/>
          <w:szCs w:val="28"/>
        </w:rPr>
        <w:t>справку о средней численности работников субъекта МСП за период хозяйственной деятельности;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справку налогового органа об отсутствии у </w:t>
      </w:r>
      <w:r>
        <w:rPr>
          <w:sz w:val="28"/>
          <w:szCs w:val="28"/>
        </w:rPr>
        <w:t>субъекта МСП</w:t>
      </w:r>
      <w:r w:rsidRPr="00160987">
        <w:rPr>
          <w:sz w:val="28"/>
          <w:szCs w:val="28"/>
        </w:rPr>
        <w:t xml:space="preserve"> просроченной задолженности по налогам, сборам и иным обязательным платежам, полученную не ранее чем за 1 месяц до дня ее представления в Отдел Администрации района;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копия диплома о высшем юридическом и (или) экономическом образовании (профильной переподготовке), или</w:t>
      </w:r>
      <w:r>
        <w:rPr>
          <w:sz w:val="28"/>
          <w:szCs w:val="28"/>
        </w:rPr>
        <w:t xml:space="preserve"> копию удостоверения</w:t>
      </w:r>
      <w:r w:rsidRPr="00160987">
        <w:rPr>
          <w:sz w:val="28"/>
          <w:szCs w:val="28"/>
        </w:rPr>
        <w:t xml:space="preserve"> о прохождении краткосрочного обучения основам п</w:t>
      </w:r>
      <w:r>
        <w:rPr>
          <w:sz w:val="28"/>
          <w:szCs w:val="28"/>
        </w:rPr>
        <w:t>редпринимательской деятельности;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бизнес-план, определяющий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</w:t>
      </w:r>
      <w:r>
        <w:rPr>
          <w:sz w:val="28"/>
          <w:szCs w:val="28"/>
        </w:rPr>
        <w:t xml:space="preserve">ости реализации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>;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копии платежных поручений, чеков, договоров, актов выполненных работ, счетов-фактур, счетов, паспортов технических средств и накладных (при приобретении товаров), других документов, подтверждающих затраты, указанных в пункте 1.2. настоящего Порядка, с предоставлением подлинника, заверенные </w:t>
      </w:r>
      <w:r>
        <w:rPr>
          <w:sz w:val="28"/>
          <w:szCs w:val="28"/>
        </w:rPr>
        <w:t>субъектом МСП</w:t>
      </w:r>
      <w:r w:rsidRPr="00160987">
        <w:rPr>
          <w:sz w:val="28"/>
          <w:szCs w:val="28"/>
        </w:rPr>
        <w:t xml:space="preserve">, в случае осуществления данных расходов до подачи заявления на получение субсидии. 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lastRenderedPageBreak/>
        <w:t xml:space="preserve">копии действующих контрактов (договоров) и проектов контрактов (договоров), необходимых для реализации </w:t>
      </w:r>
      <w:proofErr w:type="gramStart"/>
      <w:r w:rsidRPr="00160987">
        <w:rPr>
          <w:sz w:val="28"/>
          <w:szCs w:val="28"/>
        </w:rPr>
        <w:t>бизнес-проекта</w:t>
      </w:r>
      <w:proofErr w:type="gramEnd"/>
      <w:r w:rsidRPr="00160987">
        <w:rPr>
          <w:sz w:val="28"/>
          <w:szCs w:val="28"/>
        </w:rPr>
        <w:t xml:space="preserve"> (при наличии);</w:t>
      </w:r>
    </w:p>
    <w:p w:rsidR="00C236EC" w:rsidRDefault="00C236EC" w:rsidP="00C236EC">
      <w:pPr>
        <w:overflowPunct/>
        <w:ind w:firstLine="540"/>
        <w:jc w:val="both"/>
        <w:textAlignment w:val="auto"/>
        <w:rPr>
          <w:sz w:val="28"/>
          <w:szCs w:val="28"/>
        </w:rPr>
      </w:pPr>
      <w:hyperlink r:id="rId6" w:history="1">
        <w:r w:rsidRPr="00065942">
          <w:rPr>
            <w:sz w:val="28"/>
            <w:szCs w:val="28"/>
          </w:rPr>
          <w:t>согласие</w:t>
        </w:r>
      </w:hyperlink>
      <w:r>
        <w:rPr>
          <w:sz w:val="28"/>
          <w:szCs w:val="28"/>
        </w:rPr>
        <w:t xml:space="preserve"> заявителя на обработку Отделом его персональных данных по форме согласно приложению N 2 к настоящему Порядку.</w:t>
      </w: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</w:p>
    <w:p w:rsidR="00C236EC" w:rsidRPr="00160987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3.2. Заявитель вправе представить по собственной инициативе копию выписки из Единого государственного реестра юридических лиц (далее – Выписка), полученной не ранее чем за 3 месяца до дня ее представления в отдел, с предъявлением подлинника указанной выписки.</w:t>
      </w:r>
    </w:p>
    <w:p w:rsidR="00C236EC" w:rsidRPr="00160987" w:rsidRDefault="00C236EC" w:rsidP="00C236EC">
      <w:pPr>
        <w:overflowPunct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3.3. В случае если Выписка, заявителем не представлена, получение </w:t>
      </w:r>
      <w:r>
        <w:rPr>
          <w:sz w:val="28"/>
          <w:szCs w:val="28"/>
        </w:rPr>
        <w:t>этого документа осуществляется О</w:t>
      </w:r>
      <w:r w:rsidRPr="00160987">
        <w:rPr>
          <w:sz w:val="28"/>
          <w:szCs w:val="28"/>
        </w:rPr>
        <w:t>тделом самостоятельно путем направления межведомственного запроса в ИФНС России.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60987">
        <w:rPr>
          <w:sz w:val="28"/>
          <w:szCs w:val="28"/>
        </w:rPr>
        <w:t xml:space="preserve">3.4. </w:t>
      </w:r>
      <w:r w:rsidRPr="00160987">
        <w:rPr>
          <w:color w:val="000000"/>
          <w:sz w:val="28"/>
          <w:szCs w:val="28"/>
        </w:rPr>
        <w:t>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 w:rsidRPr="00160987">
        <w:rPr>
          <w:b/>
          <w:bCs/>
          <w:color w:val="000000"/>
          <w:sz w:val="28"/>
          <w:szCs w:val="28"/>
        </w:rPr>
        <w:t>4. Порядок предоставления субсидий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60987">
        <w:rPr>
          <w:color w:val="000000"/>
          <w:sz w:val="28"/>
          <w:szCs w:val="28"/>
        </w:rPr>
        <w:t xml:space="preserve">4.1. Отдел принимает от субъектов </w:t>
      </w:r>
      <w:r>
        <w:rPr>
          <w:color w:val="000000"/>
          <w:sz w:val="28"/>
          <w:szCs w:val="28"/>
        </w:rPr>
        <w:t>МСП</w:t>
      </w:r>
      <w:r w:rsidRPr="001609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 и пакет документов</w:t>
      </w:r>
      <w:r w:rsidRPr="00160987">
        <w:rPr>
          <w:color w:val="000000"/>
          <w:sz w:val="28"/>
          <w:szCs w:val="28"/>
        </w:rPr>
        <w:t xml:space="preserve"> на получение субсидий, </w:t>
      </w:r>
      <w:proofErr w:type="gramStart"/>
      <w:r w:rsidRPr="00160987">
        <w:rPr>
          <w:color w:val="000000"/>
          <w:sz w:val="28"/>
          <w:szCs w:val="28"/>
        </w:rPr>
        <w:t>указанные</w:t>
      </w:r>
      <w:proofErr w:type="gramEnd"/>
      <w:r w:rsidRPr="00160987">
        <w:rPr>
          <w:color w:val="000000"/>
          <w:sz w:val="28"/>
          <w:szCs w:val="28"/>
        </w:rPr>
        <w:t xml:space="preserve"> в пунктах 3.1., 3.2 настоящего Порядка, ежегодно с 01 </w:t>
      </w:r>
      <w:r>
        <w:rPr>
          <w:color w:val="000000"/>
          <w:sz w:val="28"/>
          <w:szCs w:val="28"/>
        </w:rPr>
        <w:t xml:space="preserve">августа по 31 октября </w:t>
      </w:r>
      <w:r w:rsidRPr="00160987">
        <w:rPr>
          <w:color w:val="000000"/>
          <w:sz w:val="28"/>
          <w:szCs w:val="28"/>
        </w:rPr>
        <w:t xml:space="preserve"> и регистрирует </w:t>
      </w:r>
      <w:r>
        <w:rPr>
          <w:color w:val="000000"/>
          <w:sz w:val="28"/>
          <w:szCs w:val="28"/>
        </w:rPr>
        <w:t>заявление</w:t>
      </w:r>
      <w:r w:rsidRPr="00160987">
        <w:rPr>
          <w:color w:val="000000"/>
          <w:sz w:val="28"/>
          <w:szCs w:val="28"/>
        </w:rPr>
        <w:t xml:space="preserve"> в журнале, который должен быть пронумерован, прошнурован и скреплен печатью отдела. </w:t>
      </w:r>
      <w:r w:rsidRPr="00B2628B">
        <w:rPr>
          <w:color w:val="000000"/>
          <w:sz w:val="28"/>
          <w:szCs w:val="28"/>
        </w:rPr>
        <w:t>Предоставленные документы от субъектов МСП передаются Председателю</w:t>
      </w:r>
      <w:r>
        <w:rPr>
          <w:color w:val="000000"/>
          <w:sz w:val="28"/>
          <w:szCs w:val="28"/>
        </w:rPr>
        <w:t xml:space="preserve"> конкурсной</w:t>
      </w:r>
      <w:r w:rsidRPr="00B2628B">
        <w:rPr>
          <w:color w:val="000000"/>
          <w:sz w:val="28"/>
          <w:szCs w:val="28"/>
        </w:rPr>
        <w:t xml:space="preserve"> комиссии (далее - Председатель комиссии) по </w:t>
      </w:r>
      <w:r>
        <w:rPr>
          <w:color w:val="000000"/>
          <w:sz w:val="28"/>
          <w:szCs w:val="28"/>
        </w:rPr>
        <w:t>оказанию финансовой поддержки субъектам</w:t>
      </w:r>
      <w:r w:rsidRPr="00B2628B">
        <w:rPr>
          <w:color w:val="000000"/>
          <w:sz w:val="28"/>
          <w:szCs w:val="28"/>
        </w:rPr>
        <w:t xml:space="preserve"> малого и среднего предпринимательства, состав и положение, которой утверждены постановлением Администрации Холмского муниципального района от </w:t>
      </w:r>
      <w:r w:rsidRPr="000C564D">
        <w:rPr>
          <w:color w:val="000000"/>
          <w:sz w:val="28"/>
          <w:szCs w:val="28"/>
        </w:rPr>
        <w:t xml:space="preserve">28.11.2016 № </w:t>
      </w:r>
      <w:r>
        <w:rPr>
          <w:color w:val="000000"/>
          <w:sz w:val="28"/>
          <w:szCs w:val="28"/>
        </w:rPr>
        <w:t>722</w:t>
      </w:r>
      <w:r w:rsidRPr="00B2628B">
        <w:rPr>
          <w:color w:val="000000"/>
          <w:sz w:val="28"/>
          <w:szCs w:val="28"/>
        </w:rPr>
        <w:t xml:space="preserve">, (далее - Комиссия) для рассмотрения. 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>Председатель комиссии после рассмотрения заявления в день поступления с визой направляет его в отдел для проверки правильности оформления документов, наличие полного пакета документов представляемых заявителями в соответствии с настоящим Порядком.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>4.2. Специалист отдела в день поступления в отдел документов проверяет правильность оформления документов, наличие полного пакета документов представляемых заявителями в соответствии с настоящим Порядком.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>В случае если субъект МСП не предоставил Выписку, то специалист отдела Администрации района запрашивает Выписку по средствам межведомственного взаимодействия.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 xml:space="preserve">При предоставлении субъектом МСП полного пакета документов указанных в пунктах 3.1 настоящего Порядка, специалист отдела готовит </w:t>
      </w:r>
      <w:r w:rsidRPr="00B2628B">
        <w:rPr>
          <w:color w:val="000000"/>
          <w:sz w:val="28"/>
          <w:szCs w:val="28"/>
        </w:rPr>
        <w:lastRenderedPageBreak/>
        <w:t>проект письма заявителю об уведомлении субъекта МСП, что его пакет документов допущен до участия в конкурсе.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 xml:space="preserve">4.3. В случае представления заявителем неполного пакета документов, указанных в пунктах 3.1. настоящего Порядка, а также представление копий документов, не поддающихся прочтению, специалист отдела готовит проект письма заявителю об отказе в рассмотрении заявления. </w:t>
      </w:r>
    </w:p>
    <w:p w:rsidR="00C236EC" w:rsidRPr="00B2628B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>Срок принятия решения не должен превышать 2 (два) рабочих дней.</w:t>
      </w:r>
    </w:p>
    <w:p w:rsidR="00C236EC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B2628B">
        <w:rPr>
          <w:color w:val="000000"/>
          <w:sz w:val="28"/>
          <w:szCs w:val="28"/>
        </w:rPr>
        <w:t>При принятии такого решения заявитель имеет право представить недостающие документы. При этом пакет документов считается представленным в отдел в полном объеме с момента представления недостающих документов.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 период с 01 ноября по 10</w:t>
      </w:r>
      <w:r w:rsidRPr="00160987">
        <w:rPr>
          <w:color w:val="000000"/>
          <w:sz w:val="28"/>
          <w:szCs w:val="28"/>
        </w:rPr>
        <w:t xml:space="preserve"> ноября текущего года поступившие в отдел документы от субъектов малого и среднего предпринимательства передаются на рассмотрение комиссии.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160987">
        <w:rPr>
          <w:color w:val="000000"/>
          <w:sz w:val="28"/>
          <w:szCs w:val="28"/>
        </w:rPr>
        <w:t>4.5. Документы от субъектов МСП рассматриваются на конкурсной основе.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C236EC" w:rsidRPr="00160987" w:rsidRDefault="00C236EC" w:rsidP="00C236EC">
      <w:pPr>
        <w:pStyle w:val="ConsPlusNormal"/>
        <w:keepLines/>
        <w:tabs>
          <w:tab w:val="left" w:pos="1340"/>
        </w:tabs>
        <w:spacing w:line="36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0987">
        <w:rPr>
          <w:rFonts w:ascii="Times New Roman" w:hAnsi="Times New Roman"/>
          <w:b/>
          <w:bCs/>
          <w:sz w:val="28"/>
          <w:szCs w:val="28"/>
        </w:rPr>
        <w:t>5. Подведение итогов комиссии на конкурсной основе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5.1. Рассмотрение документов поступивших на конкурс от субъектов МСП осуществляет комиссия в период с 0</w:t>
      </w:r>
      <w:r>
        <w:rPr>
          <w:sz w:val="28"/>
          <w:szCs w:val="28"/>
        </w:rPr>
        <w:t>1 ноября по 10</w:t>
      </w:r>
      <w:r w:rsidRPr="00160987">
        <w:rPr>
          <w:sz w:val="28"/>
          <w:szCs w:val="28"/>
        </w:rPr>
        <w:t xml:space="preserve"> ноября текущего года.</w:t>
      </w:r>
    </w:p>
    <w:p w:rsidR="00C236EC" w:rsidRPr="00160987" w:rsidRDefault="00C236EC" w:rsidP="00C236EC">
      <w:pPr>
        <w:pStyle w:val="ConsPlusNormal"/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0987">
        <w:rPr>
          <w:rFonts w:ascii="Times New Roman" w:hAnsi="Times New Roman"/>
          <w:sz w:val="28"/>
          <w:szCs w:val="28"/>
        </w:rPr>
        <w:t xml:space="preserve">5.2. Заседание комиссии является правомочным, если на нем присутствует не менее половины состава членов комиссии. </w:t>
      </w:r>
    </w:p>
    <w:p w:rsidR="00C236EC" w:rsidRPr="00160987" w:rsidRDefault="00C236EC" w:rsidP="00C236EC">
      <w:pPr>
        <w:pStyle w:val="ConsPlusNormal"/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0987">
        <w:rPr>
          <w:rFonts w:ascii="Times New Roman" w:hAnsi="Times New Roman"/>
          <w:sz w:val="28"/>
          <w:szCs w:val="28"/>
        </w:rPr>
        <w:t>5.3. Комиссия осуществляет рассмотрение и оценку предоставленных документов от субъектов МСП.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textAlignment w:val="top"/>
        <w:rPr>
          <w:iCs/>
          <w:sz w:val="28"/>
          <w:szCs w:val="28"/>
        </w:rPr>
      </w:pPr>
      <w:r w:rsidRPr="00160987">
        <w:rPr>
          <w:sz w:val="28"/>
          <w:szCs w:val="28"/>
        </w:rPr>
        <w:t xml:space="preserve">5.4. </w:t>
      </w:r>
      <w:r w:rsidRPr="00160987">
        <w:rPr>
          <w:iCs/>
          <w:sz w:val="28"/>
          <w:szCs w:val="28"/>
        </w:rPr>
        <w:t>Члены комиссии на заседании  комиссии получают пакет документов по каждому претенденту и оценивают каждый пакет документов по балльной шкале по показателям оценки, указанным в оценочной ведомости согласно приложению № 3 к настоящему Порядку.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textAlignment w:val="top"/>
        <w:rPr>
          <w:iCs/>
          <w:sz w:val="28"/>
          <w:szCs w:val="28"/>
        </w:rPr>
      </w:pPr>
      <w:r w:rsidRPr="00160987">
        <w:rPr>
          <w:iCs/>
          <w:sz w:val="28"/>
          <w:szCs w:val="28"/>
        </w:rPr>
        <w:t xml:space="preserve">5.6. На основании оценочных ведомостей членов комиссии по каждому рассматриваемому пакету документов комиссия выводит итоговый балл  в целом по каждому </w:t>
      </w:r>
      <w:proofErr w:type="gramStart"/>
      <w:r w:rsidRPr="00160987">
        <w:rPr>
          <w:iCs/>
          <w:sz w:val="28"/>
          <w:szCs w:val="28"/>
        </w:rPr>
        <w:t>претенденту</w:t>
      </w:r>
      <w:proofErr w:type="gramEnd"/>
      <w:r w:rsidRPr="00160987">
        <w:rPr>
          <w:iCs/>
          <w:sz w:val="28"/>
          <w:szCs w:val="28"/>
        </w:rPr>
        <w:t xml:space="preserve"> и вносят данные в итоговую оценочную ведомость согласно приложение № 4 к Порядку.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textAlignment w:val="top"/>
        <w:rPr>
          <w:iCs/>
          <w:sz w:val="28"/>
          <w:szCs w:val="28"/>
        </w:rPr>
      </w:pPr>
      <w:r w:rsidRPr="00160987">
        <w:rPr>
          <w:iCs/>
          <w:sz w:val="28"/>
          <w:szCs w:val="28"/>
        </w:rPr>
        <w:t xml:space="preserve">5.7. По результатам оценки предоставленных документов от субъектов МСП с учетом мнения членов комиссии, комиссия принимает решение о предоставлении субсидии претендентам или об отказе в предоставлении субсидии. </w:t>
      </w:r>
    </w:p>
    <w:p w:rsidR="00C236EC" w:rsidRPr="00160987" w:rsidRDefault="00C236EC" w:rsidP="00C236EC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 xml:space="preserve">5.8. Решение о предоставлении субсидии принимается в отношении претендентов, документы которых получили наибольшее количество баллов, в пределах средств, предусмотренных в муниципальной Программе </w:t>
      </w:r>
      <w:r w:rsidRPr="00160987">
        <w:rPr>
          <w:sz w:val="28"/>
          <w:szCs w:val="28"/>
        </w:rPr>
        <w:lastRenderedPageBreak/>
        <w:t>Холмского муниципального района «Развитие малого и среднего предпринимательства в Холмс</w:t>
      </w:r>
      <w:r>
        <w:rPr>
          <w:sz w:val="28"/>
          <w:szCs w:val="28"/>
        </w:rPr>
        <w:t>ком муниципальном районе на 2017</w:t>
      </w:r>
      <w:r w:rsidRPr="0016098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60987">
        <w:rPr>
          <w:sz w:val="28"/>
          <w:szCs w:val="28"/>
        </w:rPr>
        <w:t xml:space="preserve"> годы». При получении равного количества баллов несколькими претендентами решение о предоставлении субсидии принимается в отношении претендента, документы которого ранее поступили на регистрацию в отдел.</w:t>
      </w:r>
    </w:p>
    <w:p w:rsidR="00C236EC" w:rsidRPr="00160987" w:rsidRDefault="00C236EC" w:rsidP="00C236EC">
      <w:pPr>
        <w:pStyle w:val="ConsPlusNormal"/>
        <w:keepLines/>
        <w:tabs>
          <w:tab w:val="left" w:pos="900"/>
        </w:tabs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160987">
        <w:rPr>
          <w:rFonts w:ascii="Times New Roman" w:hAnsi="Times New Roman"/>
          <w:sz w:val="28"/>
          <w:szCs w:val="28"/>
        </w:rPr>
        <w:t xml:space="preserve">. Решение конкурсной комиссии оформляется в виде протокола и подписывается председателем и секретарем комиссии. </w:t>
      </w:r>
    </w:p>
    <w:p w:rsidR="00C236EC" w:rsidRPr="00160987" w:rsidRDefault="00C236EC" w:rsidP="00C236EC">
      <w:pPr>
        <w:pStyle w:val="ConsPlusNormal"/>
        <w:keepLines/>
        <w:tabs>
          <w:tab w:val="left" w:pos="900"/>
        </w:tabs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0987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0</w:t>
      </w:r>
      <w:r w:rsidRPr="00160987">
        <w:rPr>
          <w:rFonts w:ascii="Times New Roman" w:hAnsi="Times New Roman"/>
          <w:sz w:val="28"/>
          <w:szCs w:val="28"/>
        </w:rPr>
        <w:t>. На основании решения комиссии отдел в течение 2</w:t>
      </w:r>
      <w:r>
        <w:rPr>
          <w:rFonts w:ascii="Times New Roman" w:hAnsi="Times New Roman"/>
          <w:sz w:val="28"/>
          <w:szCs w:val="28"/>
        </w:rPr>
        <w:t xml:space="preserve"> (двух)</w:t>
      </w:r>
      <w:r w:rsidRPr="00160987">
        <w:rPr>
          <w:rFonts w:ascii="Times New Roman" w:hAnsi="Times New Roman"/>
          <w:sz w:val="28"/>
          <w:szCs w:val="28"/>
        </w:rPr>
        <w:t xml:space="preserve"> рабочих дней после подписания протокола комиссии уведомляет претендентов о результатах конкурса в письменном виде и готовит проект распоряжение о предоставлении финансовой поддержки субъекту МСП.</w:t>
      </w:r>
    </w:p>
    <w:p w:rsidR="00C236EC" w:rsidRPr="00160987" w:rsidRDefault="00C236EC" w:rsidP="00C236EC">
      <w:pPr>
        <w:tabs>
          <w:tab w:val="left" w:pos="426"/>
          <w:tab w:val="left" w:pos="709"/>
          <w:tab w:val="left" w:pos="1701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160987">
        <w:rPr>
          <w:sz w:val="28"/>
          <w:szCs w:val="28"/>
        </w:rPr>
        <w:t>. Основаниями для отказа в предоставлении субсидии являются:</w:t>
      </w:r>
    </w:p>
    <w:p w:rsidR="00C236EC" w:rsidRPr="00160987" w:rsidRDefault="00C236EC" w:rsidP="00C236EC">
      <w:pPr>
        <w:tabs>
          <w:tab w:val="left" w:pos="426"/>
          <w:tab w:val="left" w:pos="709"/>
          <w:tab w:val="left" w:pos="1418"/>
          <w:tab w:val="left" w:pos="1701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160987">
        <w:rPr>
          <w:sz w:val="28"/>
          <w:szCs w:val="28"/>
        </w:rPr>
        <w:t>.1. Несоответствие заявителя требованиям, установленным пунктом 2. настоящего Порядка.</w:t>
      </w:r>
    </w:p>
    <w:p w:rsidR="00C236EC" w:rsidRPr="00160987" w:rsidRDefault="00C236EC" w:rsidP="00C236EC">
      <w:pPr>
        <w:tabs>
          <w:tab w:val="left" w:pos="426"/>
          <w:tab w:val="left" w:pos="709"/>
          <w:tab w:val="left" w:pos="1418"/>
          <w:tab w:val="left" w:pos="1701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160987">
        <w:rPr>
          <w:sz w:val="28"/>
          <w:szCs w:val="28"/>
        </w:rPr>
        <w:t xml:space="preserve">.2. Непредставление документов, предусмотренных пунктом 3.1. </w:t>
      </w:r>
      <w:r w:rsidRPr="00160987">
        <w:rPr>
          <w:spacing w:val="-6"/>
          <w:sz w:val="28"/>
          <w:szCs w:val="28"/>
        </w:rPr>
        <w:t>настоящего Порядка, или представление недостоверных сведений и документов;</w:t>
      </w:r>
    </w:p>
    <w:p w:rsidR="00C236EC" w:rsidRPr="00160987" w:rsidRDefault="00C236EC" w:rsidP="00C236EC">
      <w:pPr>
        <w:tabs>
          <w:tab w:val="left" w:pos="426"/>
          <w:tab w:val="left" w:pos="709"/>
          <w:tab w:val="left" w:pos="1418"/>
          <w:tab w:val="left" w:pos="1701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160987">
        <w:rPr>
          <w:sz w:val="28"/>
          <w:szCs w:val="28"/>
        </w:rPr>
        <w:t>.3. Отсутствие лимитов бюджетных обязательств;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160987">
        <w:rPr>
          <w:sz w:val="28"/>
          <w:szCs w:val="28"/>
        </w:rPr>
        <w:t>. Заявитель вправе обжаловать отказ в предоставлении субсидии в судебном порядке.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</w:t>
      </w:r>
      <w:r w:rsidRPr="00160987">
        <w:rPr>
          <w:color w:val="000000"/>
          <w:sz w:val="28"/>
          <w:szCs w:val="28"/>
        </w:rPr>
        <w:t>. Решения отдела, действия (бездействие) должностных лиц отдела могут быть обжалованы в установленном законом порядке.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textAlignment w:val="top"/>
        <w:outlineLvl w:val="2"/>
        <w:rPr>
          <w:sz w:val="28"/>
          <w:szCs w:val="28"/>
        </w:rPr>
      </w:pPr>
      <w:r>
        <w:rPr>
          <w:sz w:val="28"/>
          <w:szCs w:val="28"/>
        </w:rPr>
        <w:t>5.14</w:t>
      </w:r>
      <w:r w:rsidRPr="00160987">
        <w:rPr>
          <w:sz w:val="28"/>
          <w:szCs w:val="28"/>
        </w:rPr>
        <w:t>. Претендентам, в отношении которых принято решение о предоставлении субсидии, в течение 3</w:t>
      </w:r>
      <w:r>
        <w:rPr>
          <w:sz w:val="28"/>
          <w:szCs w:val="28"/>
        </w:rPr>
        <w:t xml:space="preserve"> (трех)</w:t>
      </w:r>
      <w:r w:rsidRPr="00160987">
        <w:rPr>
          <w:sz w:val="28"/>
          <w:szCs w:val="28"/>
        </w:rPr>
        <w:t xml:space="preserve"> рабочих дней направляются два экземпляра  договора на предоставление </w:t>
      </w:r>
      <w:r>
        <w:rPr>
          <w:sz w:val="28"/>
          <w:szCs w:val="28"/>
        </w:rPr>
        <w:t>субсидии согласно приложению № 5</w:t>
      </w:r>
      <w:r w:rsidRPr="00160987">
        <w:rPr>
          <w:sz w:val="28"/>
          <w:szCs w:val="28"/>
        </w:rPr>
        <w:t xml:space="preserve"> к настоящему Порядку (далее – договор на предоставление субсидии).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5.15</w:t>
      </w:r>
      <w:r w:rsidRPr="00160987">
        <w:rPr>
          <w:sz w:val="28"/>
          <w:szCs w:val="28"/>
        </w:rPr>
        <w:t xml:space="preserve">. </w:t>
      </w:r>
      <w:r w:rsidRPr="00160987">
        <w:rPr>
          <w:color w:val="000000"/>
          <w:sz w:val="28"/>
          <w:szCs w:val="28"/>
        </w:rPr>
        <w:t>Специалист отдела в течение 2</w:t>
      </w:r>
      <w:r>
        <w:rPr>
          <w:color w:val="000000"/>
          <w:sz w:val="28"/>
          <w:szCs w:val="28"/>
        </w:rPr>
        <w:t xml:space="preserve"> (двух)</w:t>
      </w:r>
      <w:r w:rsidRPr="00160987">
        <w:rPr>
          <w:color w:val="000000"/>
          <w:sz w:val="28"/>
          <w:szCs w:val="28"/>
        </w:rPr>
        <w:t xml:space="preserve"> рабочих дней со дня заключения договора на предоставление субсидии предоставляет Директору муниципального казенного учреждения Холмского муниципального района «Центр обслуживания учреждений» распоряжение и договор о предоставлении субсидии, которые являются основанием для ее перечисления.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5.16</w:t>
      </w:r>
      <w:r w:rsidRPr="00160987">
        <w:rPr>
          <w:color w:val="000000"/>
          <w:sz w:val="28"/>
          <w:szCs w:val="28"/>
        </w:rPr>
        <w:t xml:space="preserve">. Директор муниципального казенного учреждения Холмского муниципального района «Центр обслуживания учреждений» в течение </w:t>
      </w:r>
      <w:r>
        <w:rPr>
          <w:color w:val="000000"/>
          <w:sz w:val="28"/>
          <w:szCs w:val="28"/>
        </w:rPr>
        <w:t>10</w:t>
      </w:r>
      <w:r w:rsidRPr="00160987">
        <w:rPr>
          <w:color w:val="000000"/>
          <w:sz w:val="28"/>
          <w:szCs w:val="28"/>
        </w:rPr>
        <w:t xml:space="preserve"> дней со дня получения документов, указанных в пункте 5.16. настоящего Порядка перечисляет денежные средства на расчетный счет субъекта МСП.</w:t>
      </w: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C236EC" w:rsidRPr="00160987" w:rsidRDefault="00C236EC" w:rsidP="00C236EC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 w:rsidRPr="00160987">
        <w:rPr>
          <w:b/>
          <w:color w:val="000000"/>
          <w:sz w:val="28"/>
          <w:szCs w:val="28"/>
        </w:rPr>
        <w:t>6. Порядок осуществления контроля</w:t>
      </w:r>
    </w:p>
    <w:p w:rsidR="00C236EC" w:rsidRPr="00160987" w:rsidRDefault="00C236EC" w:rsidP="00C236EC">
      <w:pPr>
        <w:tabs>
          <w:tab w:val="left" w:pos="709"/>
          <w:tab w:val="left" w:pos="1418"/>
        </w:tabs>
        <w:spacing w:line="360" w:lineRule="atLeast"/>
        <w:ind w:firstLine="709"/>
        <w:jc w:val="both"/>
        <w:rPr>
          <w:spacing w:val="6"/>
          <w:sz w:val="28"/>
          <w:szCs w:val="28"/>
        </w:rPr>
      </w:pPr>
      <w:r w:rsidRPr="00160987">
        <w:rPr>
          <w:sz w:val="28"/>
          <w:szCs w:val="28"/>
        </w:rPr>
        <w:t xml:space="preserve">6.1. Администрация района и органы муниципального финансового контроля осуществляют обязательную проверку соблюдения условий, целей </w:t>
      </w:r>
      <w:r w:rsidRPr="00160987">
        <w:rPr>
          <w:sz w:val="28"/>
          <w:szCs w:val="28"/>
        </w:rPr>
        <w:lastRenderedPageBreak/>
        <w:t>и порядка предоставления субсидий в порядке, установленном Бюджетным кодексом Российской Федерации.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6.2. В случае</w:t>
      </w:r>
      <w:proofErr w:type="gramStart"/>
      <w:r>
        <w:rPr>
          <w:sz w:val="28"/>
          <w:szCs w:val="28"/>
        </w:rPr>
        <w:t>,</w:t>
      </w:r>
      <w:proofErr w:type="gramEnd"/>
      <w:r w:rsidRPr="00160987">
        <w:rPr>
          <w:sz w:val="28"/>
          <w:szCs w:val="28"/>
        </w:rPr>
        <w:t xml:space="preserve"> если после предоставления субсидии выявлено нарушение заявителем условий предоставления субсидии (в том числе представление </w:t>
      </w:r>
      <w:r w:rsidRPr="00160987">
        <w:rPr>
          <w:spacing w:val="-4"/>
          <w:sz w:val="28"/>
          <w:szCs w:val="28"/>
        </w:rPr>
        <w:t>документов, содержащих недостоверные сведения), а также в случае выявления</w:t>
      </w:r>
      <w:r w:rsidRPr="00160987">
        <w:rPr>
          <w:sz w:val="28"/>
          <w:szCs w:val="28"/>
        </w:rPr>
        <w:t xml:space="preserve"> </w:t>
      </w:r>
      <w:r w:rsidRPr="00160987">
        <w:rPr>
          <w:spacing w:val="-4"/>
          <w:sz w:val="28"/>
          <w:szCs w:val="28"/>
        </w:rPr>
        <w:t>в текущем финансовом году остатков субсидии, не использованных в отчетном</w:t>
      </w:r>
      <w:r w:rsidRPr="00160987">
        <w:rPr>
          <w:sz w:val="28"/>
          <w:szCs w:val="28"/>
        </w:rPr>
        <w:t xml:space="preserve"> </w:t>
      </w:r>
      <w:r w:rsidRPr="00160987">
        <w:rPr>
          <w:spacing w:val="-2"/>
          <w:sz w:val="28"/>
          <w:szCs w:val="28"/>
        </w:rPr>
        <w:t xml:space="preserve">финансовом году, в случаях, предусмотренных </w:t>
      </w:r>
      <w:r>
        <w:rPr>
          <w:spacing w:val="-2"/>
          <w:sz w:val="28"/>
          <w:szCs w:val="28"/>
        </w:rPr>
        <w:t xml:space="preserve">договором </w:t>
      </w:r>
      <w:r w:rsidRPr="00160987">
        <w:rPr>
          <w:spacing w:val="-2"/>
          <w:sz w:val="28"/>
          <w:szCs w:val="28"/>
        </w:rPr>
        <w:t>о предоставлении</w:t>
      </w:r>
      <w:r w:rsidRPr="00160987">
        <w:rPr>
          <w:sz w:val="28"/>
          <w:szCs w:val="28"/>
        </w:rPr>
        <w:t xml:space="preserve"> субсидии, субсидия подлежит возврату в бюджет муниципального района в течение 10</w:t>
      </w:r>
      <w:r>
        <w:rPr>
          <w:sz w:val="28"/>
          <w:szCs w:val="28"/>
        </w:rPr>
        <w:t xml:space="preserve"> (десяти)</w:t>
      </w:r>
      <w:r w:rsidRPr="00160987">
        <w:rPr>
          <w:sz w:val="28"/>
          <w:szCs w:val="28"/>
        </w:rPr>
        <w:t xml:space="preserve"> рабочих дней со дня получения заявителем </w:t>
      </w:r>
      <w:proofErr w:type="gramStart"/>
      <w:r w:rsidRPr="00160987">
        <w:rPr>
          <w:sz w:val="28"/>
          <w:szCs w:val="28"/>
        </w:rPr>
        <w:t>требования главного распорядителя средств бюджета муниципального района</w:t>
      </w:r>
      <w:proofErr w:type="gramEnd"/>
      <w:r w:rsidRPr="00160987">
        <w:rPr>
          <w:sz w:val="28"/>
          <w:szCs w:val="28"/>
        </w:rPr>
        <w:t>.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6.3. Требование о возврате субсидии в бюджет муниципального района в письменной форме направляется Администрацией и органом муниципального финансового контроля заявителю в течение 10 рабочих дней со дня выявления нарушения Администрацией. Заявитель вправе обжаловать требование Администрации в судебном порядке.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 w:rsidRPr="00160987">
        <w:rPr>
          <w:sz w:val="28"/>
          <w:szCs w:val="28"/>
        </w:rPr>
        <w:t>6.4. Возврат перечисленных денежных сре</w:t>
      </w:r>
      <w:proofErr w:type="gramStart"/>
      <w:r w:rsidRPr="00160987">
        <w:rPr>
          <w:sz w:val="28"/>
          <w:szCs w:val="28"/>
        </w:rPr>
        <w:t>дств в б</w:t>
      </w:r>
      <w:proofErr w:type="gramEnd"/>
      <w:r w:rsidRPr="00160987">
        <w:rPr>
          <w:sz w:val="28"/>
          <w:szCs w:val="28"/>
        </w:rPr>
        <w:t>юджет муниципального района осуществляется заявителем в добровольном порядке или по решению суда на расчетный счет, указанный в требовании.</w:t>
      </w:r>
    </w:p>
    <w:p w:rsidR="00C236EC" w:rsidRPr="00160987" w:rsidRDefault="00C236EC" w:rsidP="00C236EC">
      <w:pPr>
        <w:spacing w:line="360" w:lineRule="atLeast"/>
        <w:ind w:firstLine="709"/>
        <w:jc w:val="both"/>
        <w:rPr>
          <w:spacing w:val="6"/>
          <w:sz w:val="28"/>
          <w:szCs w:val="28"/>
        </w:rPr>
      </w:pPr>
      <w:r w:rsidRPr="00160987">
        <w:rPr>
          <w:sz w:val="28"/>
          <w:szCs w:val="28"/>
        </w:rPr>
        <w:t xml:space="preserve">6.5. </w:t>
      </w:r>
      <w:proofErr w:type="gramStart"/>
      <w:r w:rsidRPr="00160987">
        <w:rPr>
          <w:sz w:val="28"/>
          <w:szCs w:val="28"/>
        </w:rPr>
        <w:t>Контроль за</w:t>
      </w:r>
      <w:proofErr w:type="gramEnd"/>
      <w:r w:rsidRPr="00160987">
        <w:rPr>
          <w:sz w:val="28"/>
          <w:szCs w:val="28"/>
        </w:rPr>
        <w:t xml:space="preserve"> целевым использованием субсидии осуществляется в соответствии с Бюджетным кодексом Российской Федерации и иными нормативными правовыми актами.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236EC" w:rsidRDefault="00C236EC" w:rsidP="00C236EC">
      <w:pPr>
        <w:tabs>
          <w:tab w:val="right" w:pos="1134"/>
        </w:tabs>
        <w:suppressAutoHyphens/>
        <w:overflowPunct/>
        <w:autoSpaceDE/>
        <w:adjustRightInd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right" w:pos="1134"/>
        </w:tabs>
        <w:suppressAutoHyphens/>
        <w:overflowPunct/>
        <w:autoSpaceDE/>
        <w:adjustRightInd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111"/>
        <w:gridCol w:w="5387"/>
      </w:tblGrid>
      <w:tr w:rsidR="00C236EC" w:rsidTr="00447AC6">
        <w:tc>
          <w:tcPr>
            <w:tcW w:w="4111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C236EC" w:rsidRDefault="00C236EC" w:rsidP="00447AC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Pr="00FF4932">
              <w:rPr>
                <w:sz w:val="28"/>
                <w:szCs w:val="28"/>
              </w:rPr>
              <w:t>предоставления грантов начинающим субъектам малого и среднего предпринимательства на создание собственного дела</w:t>
            </w:r>
          </w:p>
        </w:tc>
      </w:tr>
      <w:tr w:rsidR="00C236EC" w:rsidTr="00447AC6">
        <w:tc>
          <w:tcPr>
            <w:tcW w:w="4111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_________________________________</w:t>
            </w:r>
          </w:p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указывается структурное подразделение Администрации муниципального района)</w:t>
            </w:r>
          </w:p>
        </w:tc>
      </w:tr>
      <w:tr w:rsidR="00C236EC" w:rsidTr="00447AC6">
        <w:tc>
          <w:tcPr>
            <w:tcW w:w="4111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</w:t>
            </w:r>
          </w:p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</w:tr>
      <w:tr w:rsidR="00C236EC" w:rsidTr="00447AC6">
        <w:tc>
          <w:tcPr>
            <w:tcW w:w="4111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юридического лица, ФИО индивидуального предпринимателя)</w:t>
            </w:r>
          </w:p>
        </w:tc>
      </w:tr>
    </w:tbl>
    <w:p w:rsidR="00C236EC" w:rsidRDefault="00C236EC" w:rsidP="00C236EC">
      <w:pPr>
        <w:ind w:firstLine="709"/>
        <w:rPr>
          <w:sz w:val="28"/>
          <w:szCs w:val="28"/>
        </w:rPr>
      </w:pPr>
    </w:p>
    <w:p w:rsidR="00C236EC" w:rsidRDefault="00C236EC" w:rsidP="00C236EC">
      <w:pPr>
        <w:tabs>
          <w:tab w:val="left" w:pos="2316"/>
          <w:tab w:val="center" w:pos="5315"/>
        </w:tabs>
        <w:spacing w:line="360" w:lineRule="atLeast"/>
        <w:ind w:firstLine="709"/>
        <w:jc w:val="center"/>
        <w:rPr>
          <w:sz w:val="28"/>
          <w:szCs w:val="28"/>
        </w:rPr>
      </w:pPr>
      <w:bookmarkStart w:id="1" w:name="Заявление"/>
      <w:r>
        <w:rPr>
          <w:sz w:val="28"/>
          <w:szCs w:val="28"/>
        </w:rPr>
        <w:t>Заявление.</w:t>
      </w:r>
    </w:p>
    <w:bookmarkEnd w:id="1"/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возместить часть затрат, связанных с началом предпринимательской деятельности в сумме _____________________(руб.) 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 что ______________________________________________________________</w:t>
      </w:r>
    </w:p>
    <w:p w:rsidR="00C236EC" w:rsidRDefault="00C236EC" w:rsidP="00C236EC">
      <w:pPr>
        <w:spacing w:line="360" w:lineRule="atLeast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(Ф.И.О. или наименование субъекта МСП)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является получателем аналогичной поддержки из областного и федерального бюджетов.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обеспечить расходование собственных средств в размере не менее 30% на реализацию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 xml:space="preserve"> в соответствии со сметой расходов бизнес-проекта. В случае несоблюдения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обязуюсь осуществить возврат в доход бюджета сумму излишне полученной субсидии.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Полное наименование субъекта МСП:_________________________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Юридический адрес: 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Фактический адрес: 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ОКВЭД:___________________________________________________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ОГРН:_____________________________________________________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ИНН:______________________________________________________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ФИО и должность руководителя субъекта МСП:_____________ _______________________________________________________________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Контактный телефон, факс: ___________________________________</w:t>
      </w:r>
    </w:p>
    <w:p w:rsidR="00C236EC" w:rsidRPr="00C57E62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Адрес электронной почты: ___________________________________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субъекта   МСП _____________  __________________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E62">
        <w:rPr>
          <w:sz w:val="22"/>
          <w:szCs w:val="28"/>
        </w:rPr>
        <w:t xml:space="preserve">            </w:t>
      </w:r>
      <w:r>
        <w:rPr>
          <w:sz w:val="22"/>
          <w:szCs w:val="28"/>
        </w:rPr>
        <w:t xml:space="preserve">           </w:t>
      </w:r>
      <w:r w:rsidRPr="00C57E62">
        <w:rPr>
          <w:sz w:val="22"/>
          <w:szCs w:val="28"/>
        </w:rPr>
        <w:t xml:space="preserve">     (подпись)            (инициалы, фамилия) 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"____"________________201__ года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</w:p>
    <w:p w:rsidR="00C236EC" w:rsidRDefault="00C236EC" w:rsidP="00C236EC">
      <w:pPr>
        <w:shd w:val="clear" w:color="auto" w:fill="FFFFFF"/>
        <w:ind w:left="3540"/>
        <w:jc w:val="center"/>
        <w:textAlignment w:val="top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№ 2</w:t>
      </w:r>
    </w:p>
    <w:p w:rsidR="00C236EC" w:rsidRDefault="00C236EC" w:rsidP="00C236EC">
      <w:pPr>
        <w:shd w:val="clear" w:color="auto" w:fill="FFFFFF"/>
        <w:ind w:left="510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FF4932">
        <w:rPr>
          <w:sz w:val="28"/>
          <w:szCs w:val="28"/>
        </w:rPr>
        <w:t>предоставления грантов начинающим субъектам малого и среднего предпринимательства на создание собственного дела</w:t>
      </w:r>
    </w:p>
    <w:p w:rsidR="00C236EC" w:rsidRPr="002329DD" w:rsidRDefault="00C236EC" w:rsidP="00C236EC">
      <w:pPr>
        <w:overflowPunct/>
        <w:jc w:val="center"/>
        <w:textAlignment w:val="auto"/>
        <w:rPr>
          <w:rFonts w:eastAsia="Calibri"/>
          <w:b/>
          <w:sz w:val="24"/>
          <w:szCs w:val="22"/>
          <w:lang w:eastAsia="en-US"/>
        </w:rPr>
      </w:pPr>
    </w:p>
    <w:p w:rsidR="00C236EC" w:rsidRPr="002329DD" w:rsidRDefault="00C236EC" w:rsidP="00C236EC">
      <w:pPr>
        <w:overflowPunct/>
        <w:jc w:val="center"/>
        <w:textAlignment w:val="auto"/>
        <w:rPr>
          <w:rFonts w:eastAsia="Calibri"/>
          <w:b/>
          <w:sz w:val="28"/>
          <w:szCs w:val="24"/>
          <w:lang w:eastAsia="en-US"/>
        </w:rPr>
      </w:pPr>
      <w:r w:rsidRPr="002329DD">
        <w:rPr>
          <w:rFonts w:eastAsia="Calibri"/>
          <w:b/>
          <w:sz w:val="28"/>
          <w:szCs w:val="24"/>
          <w:lang w:eastAsia="en-US"/>
        </w:rPr>
        <w:t>Согласие на обработку персональных данных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C236EC" w:rsidRPr="002329DD" w:rsidRDefault="00C236EC" w:rsidP="00C236EC">
      <w:pPr>
        <w:overflowPunct/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 xml:space="preserve">                                                "___" __________ 20___ года</w:t>
      </w:r>
    </w:p>
    <w:p w:rsidR="00C236EC" w:rsidRPr="002329DD" w:rsidRDefault="00C236EC" w:rsidP="00C236EC">
      <w:pPr>
        <w:overflowPunct/>
        <w:jc w:val="right"/>
        <w:textAlignment w:val="auto"/>
        <w:rPr>
          <w:rFonts w:eastAsia="Calibri"/>
          <w:sz w:val="24"/>
          <w:szCs w:val="24"/>
          <w:lang w:eastAsia="en-US"/>
        </w:rPr>
      </w:pP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 xml:space="preserve">    Я, ___________________________________________________________________,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 xml:space="preserve">                                      (ФИО)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 xml:space="preserve">_________________________________________ серия _____ N ______ </w:t>
      </w:r>
      <w:proofErr w:type="gramStart"/>
      <w:r w:rsidRPr="002329DD">
        <w:rPr>
          <w:rFonts w:eastAsia="Calibri"/>
          <w:sz w:val="24"/>
          <w:szCs w:val="24"/>
          <w:lang w:eastAsia="en-US"/>
        </w:rPr>
        <w:t>выдан</w:t>
      </w:r>
      <w:proofErr w:type="gramEnd"/>
      <w:r w:rsidRPr="002329DD">
        <w:rPr>
          <w:rFonts w:eastAsia="Calibri"/>
          <w:sz w:val="24"/>
          <w:szCs w:val="24"/>
          <w:lang w:eastAsia="en-US"/>
        </w:rPr>
        <w:t xml:space="preserve"> ______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(вид документа, удостоверяющего личность)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__________________________________________________________________________,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 xml:space="preserve">                               (когда и кем)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проживающи</w:t>
      </w:r>
      <w:proofErr w:type="gramStart"/>
      <w:r w:rsidRPr="002329DD">
        <w:rPr>
          <w:rFonts w:eastAsia="Calibri"/>
          <w:sz w:val="24"/>
          <w:szCs w:val="24"/>
          <w:lang w:eastAsia="en-US"/>
        </w:rPr>
        <w:t>й(</w:t>
      </w:r>
      <w:proofErr w:type="spellStart"/>
      <w:proofErr w:type="gramEnd"/>
      <w:r w:rsidRPr="002329DD">
        <w:rPr>
          <w:rFonts w:eastAsia="Calibri"/>
          <w:sz w:val="24"/>
          <w:szCs w:val="24"/>
          <w:lang w:eastAsia="en-US"/>
        </w:rPr>
        <w:t>ая</w:t>
      </w:r>
      <w:proofErr w:type="spellEnd"/>
      <w:r w:rsidRPr="002329DD">
        <w:rPr>
          <w:rFonts w:eastAsia="Calibri"/>
          <w:sz w:val="24"/>
          <w:szCs w:val="24"/>
          <w:lang w:eastAsia="en-US"/>
        </w:rPr>
        <w:t>) по адресу: ________________________________________________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__________________________________________________________________________,</w:t>
      </w:r>
    </w:p>
    <w:p w:rsidR="00C236EC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настоящим даю свое согласие в отдел по управлению муниципальным имуществом и экономике Администрации района, расположенному по адресу: г. Холм, пл. Победы, д.1 на  обработку  моих  персональных данных и подтверждаю, что, принимая такое решение, я действую своей волей и в своих интересах.</w:t>
      </w:r>
    </w:p>
    <w:p w:rsidR="00C236EC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329DD">
        <w:rPr>
          <w:rFonts w:eastAsia="Calibri"/>
          <w:sz w:val="24"/>
          <w:szCs w:val="24"/>
          <w:lang w:eastAsia="en-US"/>
        </w:rPr>
        <w:t>Согласие  дается  мною  для  целей,  связанных  с проверкой документов,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 xml:space="preserve">представленных  в  соответствии  с </w:t>
      </w:r>
      <w:hyperlink w:anchor="Par61" w:history="1">
        <w:r w:rsidRPr="00DB2497">
          <w:rPr>
            <w:rFonts w:eastAsia="Calibri"/>
            <w:sz w:val="24"/>
            <w:szCs w:val="24"/>
            <w:lang w:eastAsia="en-US"/>
          </w:rPr>
          <w:t>пунктом</w:t>
        </w:r>
      </w:hyperlink>
      <w:r w:rsidRPr="00DB2497">
        <w:rPr>
          <w:rFonts w:eastAsia="Calibri"/>
          <w:sz w:val="24"/>
          <w:szCs w:val="24"/>
          <w:lang w:eastAsia="en-US"/>
        </w:rPr>
        <w:t xml:space="preserve"> 3.1.</w:t>
      </w:r>
      <w:r w:rsidRPr="002329DD">
        <w:rPr>
          <w:rFonts w:eastAsia="Calibri"/>
          <w:sz w:val="24"/>
          <w:szCs w:val="24"/>
          <w:lang w:eastAsia="en-US"/>
        </w:rPr>
        <w:t xml:space="preserve"> Порядка предоставления субсидий на компенсацию части затрат, связанны с приобретением основных средств субъектам малого и среднего предпринимательства (далее – Порядок).</w:t>
      </w:r>
    </w:p>
    <w:p w:rsidR="00C236EC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329DD">
        <w:rPr>
          <w:rFonts w:eastAsia="Calibri"/>
          <w:sz w:val="24"/>
          <w:szCs w:val="24"/>
          <w:lang w:eastAsia="en-US"/>
        </w:rPr>
        <w:t>Я  проинформирова</w:t>
      </w:r>
      <w:proofErr w:type="gramStart"/>
      <w:r w:rsidRPr="002329DD">
        <w:rPr>
          <w:rFonts w:eastAsia="Calibri"/>
          <w:sz w:val="24"/>
          <w:szCs w:val="24"/>
          <w:lang w:eastAsia="en-US"/>
        </w:rPr>
        <w:t>н(</w:t>
      </w:r>
      <w:proofErr w:type="gramEnd"/>
      <w:r w:rsidRPr="002329DD">
        <w:rPr>
          <w:rFonts w:eastAsia="Calibri"/>
          <w:sz w:val="24"/>
          <w:szCs w:val="24"/>
          <w:lang w:eastAsia="en-US"/>
        </w:rPr>
        <w:t>а)  о  том,  что  под обработкой персональных данных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понимаются  действия (операции) с персональными данными в рамках выполнения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 xml:space="preserve">Федерального  </w:t>
      </w:r>
      <w:hyperlink r:id="rId7" w:history="1">
        <w:r w:rsidRPr="00DB2497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2329DD">
        <w:rPr>
          <w:rFonts w:eastAsia="Calibri"/>
          <w:sz w:val="24"/>
          <w:szCs w:val="24"/>
          <w:lang w:eastAsia="en-US"/>
        </w:rPr>
        <w:t xml:space="preserve"> от 27 июля 2006 года N 152-ФЗ "О персональных данных",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конфиденциальность  персональных  данных  соблюдается  в  рамках исполнения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законодательства Российской Федерации</w:t>
      </w:r>
      <w:r>
        <w:rPr>
          <w:rFonts w:eastAsia="Calibri"/>
          <w:sz w:val="24"/>
          <w:szCs w:val="24"/>
          <w:lang w:eastAsia="en-US"/>
        </w:rPr>
        <w:t>.</w:t>
      </w:r>
    </w:p>
    <w:p w:rsidR="00C236EC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329DD">
        <w:rPr>
          <w:rFonts w:eastAsia="Calibri"/>
          <w:sz w:val="24"/>
          <w:szCs w:val="24"/>
          <w:lang w:eastAsia="en-US"/>
        </w:rPr>
        <w:t>Настоящее  согласие  предоставляется  на  осуществление любых действий,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связанных   с   проверкой   документов,  представленных  в  соответствии  с</w:t>
      </w:r>
      <w:r>
        <w:rPr>
          <w:rFonts w:eastAsia="Calibri"/>
          <w:sz w:val="24"/>
          <w:szCs w:val="24"/>
          <w:lang w:eastAsia="en-US"/>
        </w:rPr>
        <w:t xml:space="preserve"> </w:t>
      </w:r>
      <w:hyperlink w:anchor="Par61" w:history="1">
        <w:r w:rsidRPr="00DB2497">
          <w:rPr>
            <w:rFonts w:eastAsia="Calibri"/>
            <w:sz w:val="24"/>
            <w:szCs w:val="24"/>
            <w:lang w:eastAsia="en-US"/>
          </w:rPr>
          <w:t>пунктом</w:t>
        </w:r>
      </w:hyperlink>
      <w:r w:rsidRPr="00DB2497">
        <w:rPr>
          <w:rFonts w:eastAsia="Calibri"/>
          <w:sz w:val="24"/>
          <w:szCs w:val="24"/>
          <w:lang w:eastAsia="en-US"/>
        </w:rPr>
        <w:t xml:space="preserve"> 3.1.</w:t>
      </w:r>
      <w:r w:rsidRPr="002329D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329DD">
        <w:rPr>
          <w:rFonts w:eastAsia="Calibri"/>
          <w:sz w:val="24"/>
          <w:szCs w:val="24"/>
          <w:lang w:eastAsia="en-US"/>
        </w:rPr>
        <w:t>Порядка совершаемых  с использованием средств автоматизации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или  без использования таких средств с моими персональными данными, включая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сбор,  запись, систематизацию, накопление, хранение, уточнение (обновление,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изменение),    извлечение,    использование,   передачу   (распространение,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предоставление, доступ), обезличивание, блокирование, удаление, уничтожение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персональных данных.</w:t>
      </w:r>
      <w:proofErr w:type="gramEnd"/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329DD">
        <w:rPr>
          <w:rFonts w:eastAsia="Calibri"/>
          <w:sz w:val="24"/>
          <w:szCs w:val="24"/>
          <w:lang w:eastAsia="en-US"/>
        </w:rPr>
        <w:t>Данное   согласие   действует  до  момента  отзыва  моего  согласия  на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обработку  моих  персональных  данных.  Мне  разъяснен порядок отзыва моего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9DD">
        <w:rPr>
          <w:rFonts w:eastAsia="Calibri"/>
          <w:sz w:val="24"/>
          <w:szCs w:val="24"/>
          <w:lang w:eastAsia="en-US"/>
        </w:rPr>
        <w:t>согласия на обработку моих персональных данных.</w:t>
      </w: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2329DD">
        <w:rPr>
          <w:rFonts w:eastAsia="Calibri"/>
          <w:sz w:val="24"/>
          <w:szCs w:val="24"/>
          <w:lang w:eastAsia="en-US"/>
        </w:rPr>
        <w:t>____________________________________   ____________________________________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 w:rsidRPr="002329DD">
        <w:rPr>
          <w:rFonts w:eastAsia="Calibri"/>
          <w:sz w:val="24"/>
          <w:szCs w:val="24"/>
          <w:lang w:eastAsia="en-US"/>
        </w:rPr>
        <w:t xml:space="preserve">               (ФИО)                                                     (подпись лица, давшего согласие</w:t>
      </w:r>
      <w:r>
        <w:rPr>
          <w:rFonts w:eastAsia="Calibri"/>
          <w:sz w:val="24"/>
          <w:szCs w:val="24"/>
          <w:lang w:eastAsia="en-US"/>
        </w:rPr>
        <w:t>)</w:t>
      </w:r>
      <w:r>
        <w:rPr>
          <w:sz w:val="28"/>
          <w:szCs w:val="28"/>
        </w:rPr>
        <w:t xml:space="preserve">                                            </w:t>
      </w:r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pacing w:line="280" w:lineRule="exact"/>
        <w:jc w:val="right"/>
        <w:rPr>
          <w:sz w:val="28"/>
          <w:szCs w:val="28"/>
        </w:rPr>
      </w:pPr>
    </w:p>
    <w:p w:rsidR="00C236EC" w:rsidRDefault="00C236EC" w:rsidP="00C236EC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236EC" w:rsidRDefault="00C236EC" w:rsidP="00C236EC">
      <w:pPr>
        <w:shd w:val="clear" w:color="auto" w:fill="FFFFFF"/>
        <w:ind w:left="510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FF4932">
        <w:rPr>
          <w:sz w:val="28"/>
          <w:szCs w:val="28"/>
        </w:rPr>
        <w:t>предоставления грантов начинающим субъектам малого и среднего предпринимательства на создание собственного дела</w:t>
      </w:r>
    </w:p>
    <w:p w:rsidR="00C236EC" w:rsidRDefault="00C236EC" w:rsidP="00C236EC">
      <w:pPr>
        <w:shd w:val="clear" w:color="auto" w:fill="FFFFFF"/>
        <w:ind w:left="5103"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ОЦЕНОЧНАЯ ВЕДОМОСТЬ</w:t>
      </w: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___________________________________________________________</w:t>
      </w: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(наименование претендента на получение субсидии)</w:t>
      </w: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654"/>
        <w:gridCol w:w="1399"/>
      </w:tblGrid>
      <w:tr w:rsidR="00C236EC" w:rsidTr="00447AC6">
        <w:trPr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</w:p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r>
              <w:rPr>
                <w:iCs/>
                <w:sz w:val="24"/>
                <w:szCs w:val="24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показателя оценки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Оценка</w:t>
            </w:r>
          </w:p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(баллы)</w:t>
            </w:r>
          </w:p>
        </w:tc>
      </w:tr>
      <w:tr w:rsidR="00C236EC" w:rsidTr="00447AC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Количество планируемых рабочих мест:</w:t>
            </w:r>
          </w:p>
          <w:p w:rsidR="00C236EC" w:rsidRPr="005C168A" w:rsidRDefault="00C236EC" w:rsidP="00447AC6">
            <w:pPr>
              <w:shd w:val="clear" w:color="auto" w:fill="FFFFFF"/>
              <w:spacing w:after="6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3 и более рабочих мест – 3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рабочих места – 2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рабочее место – 1 баллов.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</w:p>
        </w:tc>
      </w:tr>
      <w:tr w:rsidR="00C236EC" w:rsidTr="00447AC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Приобретение средств более 50 %;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Приобретение основных средств  – 3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Приобретение оборотных средств – 0 балл;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</w:p>
        </w:tc>
      </w:tr>
      <w:tr w:rsidR="00C236EC" w:rsidTr="00447AC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Приоритетные виды деятельности: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Сельское хозяйство, охота и лесное хозяйство, обрабатывающие производства, деятельность в сфере туризма, </w:t>
            </w:r>
            <w:r>
              <w:rPr>
                <w:sz w:val="24"/>
                <w:szCs w:val="24"/>
              </w:rPr>
              <w:t>изготовление и розничная торговля сувенирами, изделиями народных художественных промыслов, предоставление социальных услуг</w:t>
            </w:r>
            <w:r>
              <w:rPr>
                <w:iCs/>
                <w:sz w:val="24"/>
                <w:szCs w:val="24"/>
              </w:rPr>
              <w:t>, общественное питание, ремонт автотранспортных средств, розничная торговля пищевыми продуктами в сельской местности – 5 баллов;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Строительство, ремонт бытовых изделий и предметов личного пользования– 4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Розничная торговля книгами, журналами, газетами, писчебумажными и канцелярскими товарами, деятельность по организации отдыха и развлечений, культуры и спорта, предоставление коммунальных услуг, торговля непродовольственными товарами – 3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Рыболовство, рыбоводство</w:t>
            </w:r>
            <w:r>
              <w:rPr>
                <w:sz w:val="24"/>
                <w:szCs w:val="24"/>
              </w:rPr>
              <w:t>, торговля пищевыми продуктами в городе  – 2 балла;</w:t>
            </w:r>
          </w:p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гостиниц,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предоставление персональных услуг  – 1 балл.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</w:p>
        </w:tc>
      </w:tr>
      <w:tr w:rsidR="00C236EC" w:rsidTr="00447AC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ind w:firstLine="15"/>
              <w:jc w:val="both"/>
              <w:rPr>
                <w:b/>
                <w:sz w:val="24"/>
                <w:szCs w:val="28"/>
                <w:lang w:eastAsia="en-US"/>
              </w:rPr>
            </w:pPr>
            <w:r w:rsidRPr="005C168A">
              <w:rPr>
                <w:b/>
                <w:sz w:val="24"/>
                <w:szCs w:val="28"/>
                <w:lang w:eastAsia="en-US"/>
              </w:rPr>
              <w:t>Приоритетную целевую группу учредителей малых предприятий (индивидуальных предпринимателей) – получателей грантов составляют: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jc w:val="both"/>
              <w:rPr>
                <w:sz w:val="24"/>
                <w:szCs w:val="28"/>
                <w:lang w:eastAsia="en-US"/>
              </w:rPr>
            </w:pPr>
            <w:r w:rsidRPr="005C168A">
              <w:rPr>
                <w:sz w:val="24"/>
                <w:szCs w:val="28"/>
                <w:lang w:eastAsia="en-US"/>
              </w:rPr>
              <w:tab/>
            </w: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 xml:space="preserve">физические лица в возрасте до 30 лет (включительно); 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jc w:val="both"/>
              <w:rPr>
                <w:sz w:val="24"/>
                <w:szCs w:val="28"/>
                <w:lang w:eastAsia="en-US"/>
              </w:rPr>
            </w:pPr>
            <w:r w:rsidRPr="005C168A">
              <w:rPr>
                <w:sz w:val="24"/>
                <w:szCs w:val="28"/>
                <w:lang w:eastAsia="en-US"/>
              </w:rPr>
              <w:tab/>
            </w: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 xml:space="preserve">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 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ind w:firstLine="15"/>
              <w:jc w:val="both"/>
              <w:rPr>
                <w:sz w:val="24"/>
                <w:szCs w:val="28"/>
                <w:lang w:eastAsia="en-US"/>
              </w:rPr>
            </w:pPr>
            <w:r w:rsidRPr="005C168A">
              <w:rPr>
                <w:sz w:val="24"/>
                <w:szCs w:val="28"/>
                <w:lang w:eastAsia="en-US"/>
              </w:rPr>
              <w:tab/>
            </w: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 xml:space="preserve">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</w:t>
            </w:r>
            <w:r w:rsidRPr="005C168A">
              <w:rPr>
                <w:sz w:val="24"/>
                <w:szCs w:val="28"/>
                <w:lang w:eastAsia="en-US"/>
              </w:rPr>
              <w:lastRenderedPageBreak/>
              <w:t>многодетные семьи, семьи, воспитывающие детей-инвалидов;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ind w:firstLine="15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  <w:r w:rsidRPr="005C168A">
              <w:rPr>
                <w:sz w:val="24"/>
                <w:szCs w:val="28"/>
                <w:lang w:eastAsia="en-US"/>
              </w:rPr>
              <w:t xml:space="preserve"> </w:t>
            </w:r>
            <w:r w:rsidRPr="005C168A">
              <w:rPr>
                <w:sz w:val="24"/>
                <w:szCs w:val="28"/>
                <w:lang w:eastAsia="en-US"/>
              </w:rPr>
              <w:tab/>
              <w:t xml:space="preserve">зарегистрированные безработные; 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ind w:firstLine="15"/>
              <w:jc w:val="both"/>
              <w:rPr>
                <w:sz w:val="24"/>
                <w:szCs w:val="28"/>
                <w:lang w:eastAsia="en-US"/>
              </w:rPr>
            </w:pPr>
            <w:r w:rsidRPr="005C168A">
              <w:rPr>
                <w:sz w:val="24"/>
                <w:szCs w:val="28"/>
                <w:lang w:eastAsia="en-US"/>
              </w:rPr>
              <w:tab/>
            </w: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 xml:space="preserve">военнослужащие, уволенные в запас в связи с сокращением Вооруженных Сил Российской Федерации; </w:t>
            </w:r>
          </w:p>
          <w:p w:rsidR="00C236EC" w:rsidRPr="005C168A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jc w:val="both"/>
              <w:rPr>
                <w:sz w:val="24"/>
                <w:szCs w:val="28"/>
                <w:lang w:eastAsia="en-US"/>
              </w:rPr>
            </w:pPr>
            <w:r w:rsidRPr="005C168A">
              <w:rPr>
                <w:sz w:val="24"/>
                <w:szCs w:val="28"/>
                <w:lang w:eastAsia="en-US"/>
              </w:rPr>
              <w:tab/>
            </w: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 xml:space="preserve">женщины, имеющие детей в возрасте до 18 лет; </w:t>
            </w:r>
          </w:p>
          <w:p w:rsidR="00C236EC" w:rsidRDefault="00C236EC" w:rsidP="00447AC6">
            <w:pPr>
              <w:shd w:val="clear" w:color="auto" w:fill="FFFFFF"/>
              <w:spacing w:line="0" w:lineRule="atLeast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- </w:t>
            </w:r>
            <w:r w:rsidRPr="005C168A">
              <w:rPr>
                <w:sz w:val="24"/>
                <w:szCs w:val="28"/>
                <w:lang w:eastAsia="en-US"/>
              </w:rPr>
              <w:t>юридические лица, в уставном капитале которых доля, принадлежащая физическим лицам, указанным в 1-6 абзацах настоящего пункта, составляет более 50 процентов</w:t>
            </w:r>
          </w:p>
          <w:p w:rsidR="00C236EC" w:rsidRDefault="00C236EC" w:rsidP="00447AC6">
            <w:pPr>
              <w:shd w:val="clear" w:color="auto" w:fill="FFFFFF"/>
              <w:spacing w:line="0" w:lineRule="atLeast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балл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</w:p>
        </w:tc>
      </w:tr>
      <w:tr w:rsidR="00C236EC" w:rsidTr="00447AC6">
        <w:trPr>
          <w:trHeight w:val="5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Pr="00BB79C8" w:rsidRDefault="00C236EC" w:rsidP="00447AC6">
            <w:pPr>
              <w:tabs>
                <w:tab w:val="right" w:pos="1134"/>
              </w:tabs>
              <w:suppressAutoHyphens/>
              <w:overflowPunct/>
              <w:spacing w:line="0" w:lineRule="atLeast"/>
              <w:ind w:firstLine="15"/>
              <w:jc w:val="both"/>
              <w:rPr>
                <w:sz w:val="24"/>
                <w:szCs w:val="28"/>
                <w:lang w:eastAsia="en-US"/>
              </w:rPr>
            </w:pPr>
            <w:r w:rsidRPr="00833E27">
              <w:rPr>
                <w:b/>
                <w:sz w:val="24"/>
                <w:szCs w:val="28"/>
                <w:lang w:eastAsia="en-US"/>
              </w:rPr>
              <w:t>Наличие  у субъекта МСП собственных средств, связанных с ведением предпринимательской деятельностью</w:t>
            </w:r>
            <w:r>
              <w:rPr>
                <w:sz w:val="24"/>
                <w:szCs w:val="28"/>
                <w:lang w:eastAsia="en-US"/>
              </w:rPr>
              <w:t xml:space="preserve"> (основные средства, земельные участки) – 1 балл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shd w:val="clear" w:color="auto" w:fill="FFFFFF"/>
              <w:spacing w:after="6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jc w:val="both"/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rPr>
          <w:sz w:val="28"/>
          <w:szCs w:val="28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left="3540"/>
        <w:jc w:val="center"/>
        <w:textAlignment w:val="top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236EC" w:rsidRDefault="00C236EC" w:rsidP="00C236EC">
      <w:pPr>
        <w:shd w:val="clear" w:color="auto" w:fill="FFFFFF"/>
        <w:ind w:left="510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FF4932">
        <w:rPr>
          <w:sz w:val="28"/>
          <w:szCs w:val="28"/>
        </w:rPr>
        <w:t>предоставления грантов начинающим субъектам малого и среднего предпринимательства на создание собственного дела</w:t>
      </w:r>
    </w:p>
    <w:p w:rsidR="00C236EC" w:rsidRDefault="00C236EC" w:rsidP="00C236EC">
      <w:pPr>
        <w:shd w:val="clear" w:color="auto" w:fill="FFFFFF"/>
        <w:ind w:left="3540"/>
        <w:jc w:val="center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ИТОГОВАЯ ОЦЕНОЧНАЯ ВЕДОМОСТЬ</w:t>
      </w: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C236EC" w:rsidRDefault="00C236EC" w:rsidP="00C236EC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904"/>
        <w:gridCol w:w="3003"/>
      </w:tblGrid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претендента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</w:tr>
    </w:tbl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C236EC" w:rsidRDefault="00C236EC" w:rsidP="00C236EC">
      <w:pPr>
        <w:shd w:val="clear" w:color="auto" w:fill="FFFFFF"/>
        <w:ind w:left="3540"/>
        <w:jc w:val="center"/>
        <w:textAlignment w:val="top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C236EC" w:rsidRDefault="00C236EC" w:rsidP="00C236EC">
      <w:pPr>
        <w:shd w:val="clear" w:color="auto" w:fill="FFFFFF"/>
        <w:ind w:left="510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FF4932">
        <w:rPr>
          <w:sz w:val="28"/>
          <w:szCs w:val="28"/>
        </w:rPr>
        <w:t>предоставления грантов начинающим субъектам малого и среднего предпринимательства на создание собственного дела</w:t>
      </w:r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p w:rsidR="00C236EC" w:rsidRDefault="00C236EC" w:rsidP="00C236EC">
      <w:pPr>
        <w:pStyle w:val="ConsPlusTitle"/>
        <w:widowControl/>
        <w:suppressAutoHyphens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 ДОГОВОР</w:t>
      </w:r>
    </w:p>
    <w:p w:rsidR="00C236EC" w:rsidRDefault="00C236EC" w:rsidP="00C236EC">
      <w:pPr>
        <w:pStyle w:val="ConsPlusTitle"/>
        <w:widowControl/>
        <w:suppressAutoHyphens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СУБСИДИЙ</w:t>
      </w:r>
    </w:p>
    <w:p w:rsidR="00C236EC" w:rsidRDefault="00C236EC" w:rsidP="00C236EC">
      <w:pPr>
        <w:tabs>
          <w:tab w:val="right" w:pos="1134"/>
        </w:tabs>
        <w:suppressAutoHyphens/>
        <w:ind w:firstLine="709"/>
        <w:rPr>
          <w:sz w:val="28"/>
          <w:szCs w:val="28"/>
        </w:rPr>
      </w:pPr>
    </w:p>
    <w:p w:rsidR="00C236EC" w:rsidRDefault="00C236EC" w:rsidP="00C236EC">
      <w:pPr>
        <w:tabs>
          <w:tab w:val="right" w:pos="10206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                "__" __________ 20__ года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муниципального района, именуемая в дальнейшем Администрация, в лице _____________________, действующего на основании ___________________, с одной стороны, и ___________________, именуемый в дальнейшем Получатель субсидии, в лице ____________________________, действующего на основании _________________, именуемые в дальнейшем Стороны, заключили настоящий договор о нижеследующем: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C236EC" w:rsidRDefault="00C236EC" w:rsidP="00C236E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 настоящему Договору Администрация обеспечивает безвозмездное и безвозвратное перечисление средств бюджета Холмского муниципального района в целях возмещения затрат, связанных с началом предпринимательской деятельности, выплат по передаче прав на франшизу (паушальный взнос) (нужное подчеркнуть) для производства (реализации) товаров, выполнения работ и оказания услуг в соответствии с Порядком предоставления грантов начинающим субъектам малого им среднего предпринимательства на создание собственного дела (далее Порядок</w:t>
      </w:r>
      <w:proofErr w:type="gramEnd"/>
      <w:r>
        <w:rPr>
          <w:sz w:val="28"/>
          <w:szCs w:val="28"/>
        </w:rPr>
        <w:t xml:space="preserve">), утвержденным __________ </w:t>
      </w:r>
      <w:r>
        <w:rPr>
          <w:i/>
          <w:sz w:val="28"/>
          <w:szCs w:val="28"/>
        </w:rPr>
        <w:t>(указывается нормативный правовой акт, которым утвержден Порядок)</w:t>
      </w:r>
      <w:r>
        <w:rPr>
          <w:sz w:val="28"/>
          <w:szCs w:val="28"/>
        </w:rPr>
        <w:t xml:space="preserve"> от _________ № ____ (далее - субсидии), а Получатель субсидии обязуется выполнить все условия, предусмотренные настоящим Договором.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Условиями предоставления субсидии являются: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1.2.1. Наличие государственной регистрации и осуществление деятельности на территории муниципального района</w:t>
      </w:r>
      <w:r>
        <w:rPr>
          <w:sz w:val="28"/>
          <w:szCs w:val="28"/>
        </w:rPr>
        <w:t>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Отсутствие </w:t>
      </w:r>
      <w:r>
        <w:rPr>
          <w:spacing w:val="-8"/>
          <w:sz w:val="28"/>
          <w:szCs w:val="28"/>
        </w:rPr>
        <w:t xml:space="preserve">просроченной </w:t>
      </w:r>
      <w:r>
        <w:rPr>
          <w:sz w:val="28"/>
          <w:szCs w:val="28"/>
        </w:rPr>
        <w:t>задолженности по налогам, сборам и иным обязательным платежам.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Наличие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 xml:space="preserve"> по созданию и развитию собственного бизнеса (далее бизнес-проект).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1.2.4. Соответствие требованиям, Федерального закона от 24 июля 2007 года № 209-ФЗ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«О развитии малого и среднего предпринимательства в Российской Федерации».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Отсутствие по </w:t>
      </w:r>
      <w:proofErr w:type="gramStart"/>
      <w:r>
        <w:rPr>
          <w:sz w:val="28"/>
          <w:szCs w:val="28"/>
        </w:rPr>
        <w:t>данному</w:t>
      </w:r>
      <w:proofErr w:type="gramEnd"/>
      <w:r>
        <w:rPr>
          <w:sz w:val="28"/>
          <w:szCs w:val="28"/>
        </w:rPr>
        <w:t xml:space="preserve"> бизнес-проекту аналогичной поддержки из муниципального, областного и федерального бюджетов.</w:t>
      </w:r>
    </w:p>
    <w:p w:rsidR="00C236EC" w:rsidRDefault="00C236EC" w:rsidP="00C236EC">
      <w:pPr>
        <w:tabs>
          <w:tab w:val="right" w:pos="1134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 Представление в отдел по управлению муниципальным имуществом и экономике Администрации района (далее отдел) надлежаще оформленных документов в соответствии с Порядком.</w:t>
      </w:r>
    </w:p>
    <w:p w:rsidR="00C236EC" w:rsidRDefault="00C236EC" w:rsidP="00C236EC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Размер предоставляемой субсидии определяется сметой, являющейся приложением 1 к настоящему договору (далее - Смета), и составляет</w:t>
      </w:r>
    </w:p>
    <w:p w:rsidR="00C236EC" w:rsidRDefault="00C236EC" w:rsidP="00C236EC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__________________________(__________________________________) руб.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(цифрами)                                            (прописью)</w:t>
      </w:r>
    </w:p>
    <w:p w:rsidR="00C236EC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Субсидия предоставляется на основании распоряжения Администрации Холмского муниципального района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__________ №____.</w:t>
      </w:r>
    </w:p>
    <w:p w:rsidR="00C236EC" w:rsidRDefault="00C236EC" w:rsidP="00C236EC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Субсидия предоставляется Получателю субсидии один раз по одному </w:t>
      </w:r>
      <w:proofErr w:type="gramStart"/>
      <w:r>
        <w:rPr>
          <w:sz w:val="28"/>
          <w:szCs w:val="28"/>
        </w:rPr>
        <w:t>бизнес-проекту</w:t>
      </w:r>
      <w:proofErr w:type="gramEnd"/>
      <w:r>
        <w:rPr>
          <w:sz w:val="28"/>
          <w:szCs w:val="28"/>
        </w:rPr>
        <w:t xml:space="preserve"> в течение текущего финансового года. Сумма субсидии, указанная в Смете и пункте 1.3 настоящего договора, является окончательной и не подлежит увеличению.</w:t>
      </w:r>
    </w:p>
    <w:p w:rsidR="00C236EC" w:rsidRPr="00AD5C2E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AD5C2E">
        <w:rPr>
          <w:sz w:val="28"/>
          <w:szCs w:val="28"/>
        </w:rPr>
        <w:t>1.6. Предоставление субсидии осуществляется Администрацией в течение 10 дней с момента заключения Договора.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 w:rsidRPr="00AD5C2E">
        <w:rPr>
          <w:b/>
          <w:sz w:val="28"/>
          <w:szCs w:val="28"/>
        </w:rPr>
        <w:t>2. Права и обязанности Сторон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Получатель субсидии обязан: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Представлять в отдел  документы, необходимые для получения субсидии соответствии с пунктом 3.1. Порядка.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Осуществить реализацию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 xml:space="preserve">. 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В течение 6 (шести) месяцев после перечисления субсидии использовать собственные средства и средства субсидии по целевому назначению в полном объеме в соответствии со Сметой.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В течение срока, указанного в подпункте 2.1.3 настоящего Договора, представить в отдел информацию и документы, подтверждающие реализацию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 xml:space="preserve"> и целевое использование субсидии в соответствии со Сметой (копии платежных поручений, договоров, актов выполненных работ, счетов-фактур, счетов, паспортов технических средств и накладных (при приобретении товаров), других документов, подтверждающих произведенные затраты). Платежи должны быть совершены с банковского счета начинающего СМП по безналичной системе оплаты.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2.1.5. В случае неиспользования субсидии в течение срока, указанного в подпункте 2.1.3 настоящего Договора, осуществить ее возврат в бюджет муниципального района.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В случае представления документов, указанных в подпункте 2.1.4 настоящего Договора, подтверждающих затраты Получателя субсидии в сумме меньшей, чем сумма, указанная в строке 9 Сметы, осуществить возврат части субсидии, превышающей 70% фактически произведенных затрат, в бюджет муниципального района.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proofErr w:type="gramStart"/>
      <w:r>
        <w:rPr>
          <w:sz w:val="28"/>
          <w:szCs w:val="28"/>
        </w:rPr>
        <w:t>Представлять в отдел ежеквартально (до 10 числа месяца, следующего за отчетным) в течение двух лет после перечисления субсидии сведения об экономических показателях субъекта малого предпринимательства – получателя поддержки в соответствии с приложением 2 к настоящему Договору.</w:t>
      </w:r>
      <w:proofErr w:type="gramEnd"/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 после истечения двух лет с момента перечисления субсидии, представить в отдел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Акт исполнения обязательств по договору в двух экземплярах в соответствии с приложением 3 к настоящему Договору.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2.1.9. Получатель субсидии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 (</w:t>
      </w:r>
      <w:r>
        <w:rPr>
          <w:i/>
          <w:sz w:val="28"/>
          <w:szCs w:val="28"/>
        </w:rPr>
        <w:t xml:space="preserve">указать </w:t>
      </w:r>
      <w:proofErr w:type="gramStart"/>
      <w:r>
        <w:rPr>
          <w:i/>
          <w:sz w:val="28"/>
          <w:szCs w:val="28"/>
        </w:rPr>
        <w:t>срок</w:t>
      </w:r>
      <w:proofErr w:type="gramEnd"/>
      <w:r>
        <w:rPr>
          <w:sz w:val="28"/>
          <w:szCs w:val="28"/>
        </w:rPr>
        <w:t>) обязан трудоустроить и обеспечить работой в течение одного года, _____ (</w:t>
      </w:r>
      <w:r>
        <w:rPr>
          <w:i/>
          <w:sz w:val="28"/>
          <w:szCs w:val="28"/>
        </w:rPr>
        <w:t>указать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количество человек указанное в бизнес плане</w:t>
      </w:r>
      <w:r>
        <w:rPr>
          <w:sz w:val="28"/>
          <w:szCs w:val="28"/>
        </w:rPr>
        <w:t xml:space="preserve">) человек согласно бизнес-плану. 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2.1.10. В случае невыполнения пункта 2.1.9. получатель субсидии обязуется осуществить возврат субсидии в размере ____ (10 %  в расчете на нетрудоустроенного или трудоустроенного на срок менее года одного работника) от суммы указанной в пункте 1.3., в добровольном порядке в течение 10 банковских дней с момента выявления нарушения. 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Получатель субсидии имеет право: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Требовать от Администрации исполнения обязательств по настоящему Договору.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надлежащем выполнении им обязательств по настоящему Договору запросить информацию о сроках перечисления ему субсидий.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 обязуется: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Осуществлять перечисление субсидии на расчетный счет Получателя субсидии в течение 10 рабочих дней с момента заключения Договора  на перечисление субсидии.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Осуществлять проверку документов, представляемых Получателем субсидии в соответствии с пунктом 2.1.4 настоящего Договора.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Оказывать Получателю субсидии консультационную помощь по вопросам, связанным с реализацией настоящего Договора.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Администрация имеет право: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2.4.1. Запрашивать у Получателя субсидии информацию об использовании средств субсидии и ходе реализации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>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В одностороннем порядке отказаться от исполнения настоящего Договора в случае неисполнения условий настоящего Договора Получателем субсидии.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перечисления субсидии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Перечисление субсидии осуществляется в пределах средств, предусмотренных в бюджете муниципального района на реализацию мероприятия «Предоставление грантов начинающим субъектам малого и среднего предпринимательства на создание собственного дела» муниципальной  программы Холмского муниципального района «Развитие малого и среднего предпринимательства на территории Холмского муниципального района на 2017-2019 годы», утвержденной постановлением Администрации Холмского муниципального района от 28.10.2016 № 658.</w:t>
      </w:r>
      <w:proofErr w:type="gramEnd"/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Перечисление субсидии осуществляется по безналичному расчету в соответствии с утвержденными бюджетными ассигнованиями и в пределах бюджетных обязательств, а при отсутствии (задержке) финансирования из бюджета муниципального района - по мере его поступления.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Субсидия не перечисляется в случае предоставления Получателем субсидии счета после 31 октября текущего года.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Срок действия договора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 Сторон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случае </w:t>
      </w:r>
      <w:proofErr w:type="gramStart"/>
      <w:r>
        <w:rPr>
          <w:sz w:val="28"/>
          <w:szCs w:val="28"/>
        </w:rPr>
        <w:t>выявления нарушений условий предоставления субсидии</w:t>
      </w:r>
      <w:proofErr w:type="gramEnd"/>
      <w:r>
        <w:rPr>
          <w:sz w:val="28"/>
          <w:szCs w:val="28"/>
        </w:rPr>
        <w:t xml:space="preserve"> и (или) ее нецелевого использования Получатель субсидии обязуется осуществить возврат субсидии в добровольном порядке в течение 10 банковских дней с момента выявления нарушения.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если Получатель субсидии не перечислит сумму субсидии в бюджет муниципального района в срок, указанный в пункте 5.1 настоящего Договора, взыскание суммы субсидии осуществляется в судебном порядке.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Администрация осуществляет контроль за возвратом Получателем субсидии денежных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 муниципального района.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sz w:val="28"/>
        </w:rPr>
        <w:t>6. Прочие условия</w:t>
      </w:r>
      <w:r>
        <w:rPr>
          <w:sz w:val="28"/>
          <w:szCs w:val="28"/>
        </w:rPr>
        <w:t xml:space="preserve"> 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Администрация района и комитет финансов осуществляют обязательную проверку соблюдения условий, целей и порядка </w:t>
      </w:r>
      <w:r>
        <w:rPr>
          <w:sz w:val="28"/>
          <w:szCs w:val="28"/>
        </w:rPr>
        <w:lastRenderedPageBreak/>
        <w:t>предоставления субсидий в порядке, установленном Бюджетным кодексом Российской Федерации.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По всем вопросам, не урегулированным в настоящем договоре, Стороны руководствуются действующим законодательством Российской Федерации.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Стороны разрешают все споры путем переговоров.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6.4. Если урегулирование споров путем переговоров Сторон невозможно, Стороны передают его на рассмотрение в Арбитражный суд Новгородской области.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Настоящий Договор составлен в двух экземплярах, имеющих одинаковую юридическую силу, по одному для каждой из сторон.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6.6. Любые изменения и дополнения настоящего договора должны быть совершены в письменной форме и подписаны уполномоченными представителями каждой из Сторон.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</w:p>
    <w:p w:rsidR="00C236EC" w:rsidRDefault="00C236EC" w:rsidP="00C236EC">
      <w:pPr>
        <w:suppressAutoHyphens/>
        <w:spacing w:line="36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Адреса, банковские реквизиты и подписи Сторон:</w:t>
      </w:r>
    </w:p>
    <w:p w:rsidR="00C236EC" w:rsidRDefault="00C236EC" w:rsidP="00C236EC">
      <w:pPr>
        <w:suppressAutoHyphens/>
        <w:spacing w:line="360" w:lineRule="atLeast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C236EC" w:rsidTr="00447AC6">
        <w:tc>
          <w:tcPr>
            <w:tcW w:w="5211" w:type="dxa"/>
            <w:hideMark/>
          </w:tcPr>
          <w:p w:rsidR="00C236EC" w:rsidRDefault="00C236EC" w:rsidP="00447AC6">
            <w:pPr>
              <w:pStyle w:val="ConsPlusNonformat"/>
              <w:widowControl/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</w:tc>
        <w:tc>
          <w:tcPr>
            <w:tcW w:w="5211" w:type="dxa"/>
            <w:hideMark/>
          </w:tcPr>
          <w:p w:rsidR="00C236EC" w:rsidRDefault="00C236EC" w:rsidP="00447AC6">
            <w:pPr>
              <w:pStyle w:val="ConsPlusNonformat"/>
              <w:widowControl/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субсидии:</w:t>
            </w:r>
          </w:p>
        </w:tc>
      </w:tr>
      <w:tr w:rsidR="00C236EC" w:rsidTr="00447AC6">
        <w:tc>
          <w:tcPr>
            <w:tcW w:w="5211" w:type="dxa"/>
          </w:tcPr>
          <w:p w:rsidR="00C236EC" w:rsidRDefault="00C236EC" w:rsidP="00447AC6">
            <w:pPr>
              <w:pStyle w:val="ConsPlusNonformat"/>
              <w:widowControl/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EC" w:rsidRDefault="00C236EC" w:rsidP="00447AC6">
            <w:pPr>
              <w:pStyle w:val="ConsPlusNonformat"/>
              <w:widowControl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  _______________</w:t>
            </w:r>
          </w:p>
          <w:p w:rsidR="00C236EC" w:rsidRDefault="00C236EC" w:rsidP="00447AC6">
            <w:pPr>
              <w:pStyle w:val="ConsPlusNonformat"/>
              <w:widowControl/>
              <w:tabs>
                <w:tab w:val="left" w:pos="2948"/>
              </w:tabs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(подпись)</w:t>
            </w:r>
          </w:p>
        </w:tc>
        <w:tc>
          <w:tcPr>
            <w:tcW w:w="5211" w:type="dxa"/>
          </w:tcPr>
          <w:p w:rsidR="00C236EC" w:rsidRDefault="00C236EC" w:rsidP="00447AC6">
            <w:pPr>
              <w:pStyle w:val="ConsPlusNonformat"/>
              <w:widowControl/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EC" w:rsidRDefault="00C236EC" w:rsidP="00447AC6">
            <w:pPr>
              <w:pStyle w:val="ConsPlusNonformat"/>
              <w:widowControl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  _______________</w:t>
            </w:r>
          </w:p>
          <w:p w:rsidR="00C236EC" w:rsidRDefault="00C236EC" w:rsidP="00447AC6">
            <w:pPr>
              <w:pStyle w:val="ConsPlusNonformat"/>
              <w:widowControl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(подпись)</w:t>
            </w:r>
          </w:p>
        </w:tc>
      </w:tr>
    </w:tbl>
    <w:p w:rsidR="00C236EC" w:rsidRDefault="00C236EC" w:rsidP="00C236EC"/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C236EC" w:rsidTr="00447AC6">
        <w:tc>
          <w:tcPr>
            <w:tcW w:w="4111" w:type="dxa"/>
          </w:tcPr>
          <w:p w:rsidR="00C236EC" w:rsidRDefault="00C236EC" w:rsidP="00447AC6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:rsidR="00C236EC" w:rsidRDefault="00C236EC" w:rsidP="00447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Договору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______________№___________</w:t>
            </w:r>
          </w:p>
        </w:tc>
      </w:tr>
    </w:tbl>
    <w:p w:rsidR="00C236EC" w:rsidRDefault="00C236EC" w:rsidP="00C236EC">
      <w:pPr>
        <w:suppressAutoHyphens/>
        <w:jc w:val="right"/>
        <w:outlineLvl w:val="1"/>
        <w:rPr>
          <w:sz w:val="28"/>
          <w:szCs w:val="28"/>
        </w:rPr>
      </w:pPr>
    </w:p>
    <w:p w:rsidR="00C236EC" w:rsidRDefault="00C236EC" w:rsidP="00C236EC">
      <w:pPr>
        <w:suppressAutoHyphens/>
        <w:jc w:val="right"/>
        <w:outlineLvl w:val="1"/>
        <w:rPr>
          <w:sz w:val="28"/>
          <w:szCs w:val="28"/>
        </w:rPr>
      </w:pPr>
    </w:p>
    <w:p w:rsidR="00C236EC" w:rsidRDefault="00C236EC" w:rsidP="00C236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</w:t>
      </w:r>
    </w:p>
    <w:p w:rsidR="00C236EC" w:rsidRDefault="00C236EC" w:rsidP="00C236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</w:p>
    <w:p w:rsidR="00C236EC" w:rsidRDefault="00C236EC" w:rsidP="00C236EC">
      <w:pPr>
        <w:suppressAutoHyphens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981"/>
        <w:gridCol w:w="2835"/>
      </w:tblGrid>
      <w:tr w:rsidR="00C236EC" w:rsidTr="00447AC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</w:t>
            </w: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оборотных средств</w:t>
            </w:r>
          </w:p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(сырье, расходные материалы, инструменты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средств, за исключением легковых автотранспортных средств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нематериальных активов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аренды основных средств (за 6 месяц</w:t>
            </w:r>
            <w:r w:rsidRPr="00AD5C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 момента заключения договора)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лицензий и разрешений, необходимых для осуществления предпринимательской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Выплата по передаче прав на франшизу (паушальный взнос)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C" w:rsidTr="00447A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EC" w:rsidRDefault="00C236EC" w:rsidP="00447AC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EC" w:rsidRDefault="00C236EC" w:rsidP="00C236EC">
      <w:pPr>
        <w:suppressAutoHyphens/>
        <w:rPr>
          <w:sz w:val="28"/>
          <w:szCs w:val="28"/>
        </w:rPr>
      </w:pPr>
      <w:r>
        <w:rPr>
          <w:sz w:val="28"/>
          <w:szCs w:val="28"/>
        </w:rPr>
        <w:t>Размер предоставляемой субсидии:</w:t>
      </w:r>
    </w:p>
    <w:p w:rsidR="00C236EC" w:rsidRDefault="00C236EC" w:rsidP="00C236EC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 * 70% = ________,00 руб.*</w:t>
      </w:r>
    </w:p>
    <w:p w:rsidR="00C236EC" w:rsidRDefault="00C236EC" w:rsidP="00C236E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(строка 7) </w:t>
      </w:r>
    </w:p>
    <w:p w:rsidR="00C236EC" w:rsidRDefault="00C236EC" w:rsidP="00C236EC">
      <w:pPr>
        <w:suppressAutoHyphens/>
        <w:rPr>
          <w:sz w:val="28"/>
          <w:szCs w:val="28"/>
        </w:rPr>
      </w:pPr>
    </w:p>
    <w:p w:rsidR="00C236EC" w:rsidRDefault="00C236EC" w:rsidP="00C236EC">
      <w:pPr>
        <w:suppressAutoHyphens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1134"/>
        <w:gridCol w:w="1418"/>
        <w:gridCol w:w="1276"/>
        <w:gridCol w:w="1700"/>
      </w:tblGrid>
      <w:tr w:rsidR="00C236EC" w:rsidTr="00447AC6">
        <w:tc>
          <w:tcPr>
            <w:tcW w:w="4361" w:type="dxa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субсидии</w:t>
            </w:r>
          </w:p>
        </w:tc>
        <w:tc>
          <w:tcPr>
            <w:tcW w:w="2552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2976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__________________</w:t>
            </w:r>
          </w:p>
        </w:tc>
      </w:tr>
      <w:tr w:rsidR="00C236EC" w:rsidTr="00447AC6">
        <w:tc>
          <w:tcPr>
            <w:tcW w:w="4361" w:type="dxa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976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(инициалы, фамилия)</w:t>
            </w:r>
          </w:p>
        </w:tc>
      </w:tr>
      <w:tr w:rsidR="00C236EC" w:rsidTr="00447AC6">
        <w:trPr>
          <w:gridAfter w:val="1"/>
          <w:wAfter w:w="1700" w:type="dxa"/>
          <w:cantSplit/>
        </w:trPr>
        <w:tc>
          <w:tcPr>
            <w:tcW w:w="5495" w:type="dxa"/>
            <w:gridSpan w:val="2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__________ 201__ года</w:t>
            </w:r>
          </w:p>
        </w:tc>
        <w:tc>
          <w:tcPr>
            <w:tcW w:w="2694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</w:p>
        </w:tc>
      </w:tr>
      <w:tr w:rsidR="00C236EC" w:rsidTr="00447AC6">
        <w:tc>
          <w:tcPr>
            <w:tcW w:w="4361" w:type="dxa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2976" w:type="dxa"/>
            <w:gridSpan w:val="2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</w:tr>
      <w:tr w:rsidR="00C236EC" w:rsidTr="00447AC6">
        <w:tc>
          <w:tcPr>
            <w:tcW w:w="4361" w:type="dxa"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976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(инициалы, фамилия)</w:t>
            </w:r>
          </w:p>
        </w:tc>
      </w:tr>
      <w:tr w:rsidR="00C236EC" w:rsidTr="00447AC6">
        <w:tc>
          <w:tcPr>
            <w:tcW w:w="4361" w:type="dxa"/>
            <w:hideMark/>
          </w:tcPr>
          <w:p w:rsidR="00C236EC" w:rsidRDefault="00C236EC" w:rsidP="00447AC6">
            <w:pPr>
              <w:tabs>
                <w:tab w:val="left" w:pos="3330"/>
              </w:tabs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__________ 201__ года</w:t>
            </w:r>
          </w:p>
        </w:tc>
        <w:tc>
          <w:tcPr>
            <w:tcW w:w="2552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236EC" w:rsidRDefault="00C236EC" w:rsidP="00447AC6">
            <w:pPr>
              <w:tabs>
                <w:tab w:val="left" w:pos="3330"/>
              </w:tabs>
              <w:ind w:right="-28"/>
              <w:jc w:val="center"/>
              <w:rPr>
                <w:sz w:val="28"/>
                <w:szCs w:val="28"/>
              </w:rPr>
            </w:pPr>
          </w:p>
        </w:tc>
      </w:tr>
    </w:tbl>
    <w:p w:rsidR="00C236EC" w:rsidRDefault="00C236EC" w:rsidP="00C236EC">
      <w:pPr>
        <w:suppressAutoHyphens/>
        <w:jc w:val="right"/>
        <w:outlineLvl w:val="1"/>
        <w:rPr>
          <w:sz w:val="28"/>
          <w:szCs w:val="28"/>
        </w:rPr>
      </w:pPr>
    </w:p>
    <w:p w:rsidR="00C236EC" w:rsidRDefault="00C236EC" w:rsidP="00C236EC">
      <w:pPr>
        <w:suppressAutoHyphens/>
        <w:jc w:val="right"/>
        <w:outlineLvl w:val="1"/>
        <w:rPr>
          <w:sz w:val="28"/>
          <w:szCs w:val="28"/>
        </w:rPr>
      </w:pPr>
    </w:p>
    <w:p w:rsidR="00C236EC" w:rsidRDefault="00C236EC" w:rsidP="00C236EC">
      <w:pPr>
        <w:suppressAutoHyphens/>
        <w:outlineLvl w:val="1"/>
        <w:rPr>
          <w:sz w:val="24"/>
          <w:szCs w:val="24"/>
        </w:rPr>
      </w:pPr>
      <w:r>
        <w:rPr>
          <w:sz w:val="24"/>
          <w:szCs w:val="24"/>
        </w:rPr>
        <w:t>* В случае если полученное значение превышает предельное значение, установленное пунктом 2.4. Порядка, указывается предельное значение.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C236EC" w:rsidTr="00447AC6">
        <w:tc>
          <w:tcPr>
            <w:tcW w:w="4111" w:type="dxa"/>
          </w:tcPr>
          <w:p w:rsidR="00C236EC" w:rsidRDefault="00C236EC" w:rsidP="00447AC6">
            <w:pPr>
              <w:spacing w:line="280" w:lineRule="exact"/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954" w:type="dxa"/>
          </w:tcPr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 № 2</w:t>
            </w:r>
          </w:p>
          <w:p w:rsidR="00C236EC" w:rsidRDefault="00C236EC" w:rsidP="00447AC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Договору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______________№___________</w:t>
            </w:r>
          </w:p>
        </w:tc>
      </w:tr>
    </w:tbl>
    <w:p w:rsidR="00C236EC" w:rsidRDefault="00C236EC" w:rsidP="00C236EC">
      <w:pPr>
        <w:pStyle w:val="ConsPlusTitle"/>
        <w:jc w:val="center"/>
      </w:pPr>
    </w:p>
    <w:p w:rsidR="00C236EC" w:rsidRDefault="00C236EC" w:rsidP="00C23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236EC" w:rsidRDefault="00C236EC" w:rsidP="00C23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экономических показателях субъекта малого предпринимательства  - </w:t>
      </w:r>
    </w:p>
    <w:p w:rsidR="00C236EC" w:rsidRDefault="00C236EC" w:rsidP="00C23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 поддержки</w:t>
      </w:r>
    </w:p>
    <w:p w:rsidR="00C236EC" w:rsidRDefault="00C236EC" w:rsidP="00C236E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236EC" w:rsidRDefault="00C236EC" w:rsidP="00C236EC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(полное наименование субъекта малого предпринимательства </w:t>
      </w:r>
      <w:proofErr w:type="gramEnd"/>
    </w:p>
    <w:p w:rsidR="00C236EC" w:rsidRDefault="00C236EC" w:rsidP="00C236E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организационно – правовой формы)</w:t>
      </w:r>
    </w:p>
    <w:p w:rsidR="00C236EC" w:rsidRDefault="00C236EC" w:rsidP="00C236EC">
      <w:pPr>
        <w:pStyle w:val="4"/>
        <w:keepNext w:val="0"/>
        <w:tabs>
          <w:tab w:val="left" w:pos="0"/>
          <w:tab w:val="left" w:pos="3690"/>
        </w:tabs>
      </w:pPr>
      <w:r>
        <w:t>Адрес (юридический):______________________________________________</w:t>
      </w:r>
    </w:p>
    <w:p w:rsidR="00C236EC" w:rsidRDefault="00C236EC" w:rsidP="00C236EC">
      <w:pPr>
        <w:rPr>
          <w:sz w:val="28"/>
          <w:szCs w:val="28"/>
        </w:rPr>
      </w:pPr>
      <w:r>
        <w:rPr>
          <w:sz w:val="28"/>
          <w:szCs w:val="28"/>
        </w:rPr>
        <w:t>Адрес осуществления деятельности___________________________________</w:t>
      </w:r>
    </w:p>
    <w:p w:rsidR="00C236EC" w:rsidRDefault="00C236EC" w:rsidP="00C236EC">
      <w:pPr>
        <w:pStyle w:val="4"/>
        <w:keepNext w:val="0"/>
        <w:tabs>
          <w:tab w:val="left" w:pos="0"/>
          <w:tab w:val="left" w:pos="3690"/>
        </w:tabs>
      </w:pPr>
      <w:r>
        <w:t>ИНН: ____________________________________________________________</w:t>
      </w:r>
    </w:p>
    <w:p w:rsidR="00C236EC" w:rsidRDefault="00C236EC" w:rsidP="00C236EC">
      <w:pPr>
        <w:pStyle w:val="4"/>
        <w:keepNext w:val="0"/>
        <w:tabs>
          <w:tab w:val="left" w:pos="0"/>
          <w:tab w:val="left" w:pos="3690"/>
        </w:tabs>
      </w:pPr>
      <w:r>
        <w:t>Вид деятельности (с указанием № по ОКВЭД) ________________________</w:t>
      </w:r>
    </w:p>
    <w:p w:rsidR="00C236EC" w:rsidRDefault="00C236EC" w:rsidP="00C236EC">
      <w:pPr>
        <w:rPr>
          <w:sz w:val="28"/>
          <w:szCs w:val="28"/>
        </w:rPr>
      </w:pPr>
      <w:r>
        <w:rPr>
          <w:sz w:val="28"/>
          <w:szCs w:val="28"/>
        </w:rPr>
        <w:t>Телефон, факс:_____________________________________________________</w:t>
      </w:r>
    </w:p>
    <w:p w:rsidR="00C236EC" w:rsidRDefault="00C236EC" w:rsidP="00C236EC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___________________________________________________________</w:t>
      </w:r>
    </w:p>
    <w:p w:rsidR="00C236EC" w:rsidRDefault="00C236EC" w:rsidP="00C236EC">
      <w:pPr>
        <w:rPr>
          <w:sz w:val="28"/>
          <w:szCs w:val="28"/>
        </w:rPr>
      </w:pPr>
      <w:r>
        <w:rPr>
          <w:sz w:val="28"/>
          <w:szCs w:val="28"/>
        </w:rPr>
        <w:t>ФИО руководителя (полностью) ______________________________________</w:t>
      </w:r>
    </w:p>
    <w:p w:rsidR="00C236EC" w:rsidRDefault="00C236EC" w:rsidP="00C23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экономической деятельности: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2880"/>
        <w:gridCol w:w="900"/>
        <w:gridCol w:w="2516"/>
      </w:tblGrid>
      <w:tr w:rsidR="00C236EC" w:rsidTr="00447AC6">
        <w:trPr>
          <w:cantSplit/>
          <w:trHeight w:val="655"/>
        </w:trPr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EC" w:rsidRDefault="00C236EC" w:rsidP="00447AC6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EC" w:rsidRDefault="00C236EC" w:rsidP="00447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(квартал)</w:t>
            </w: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 от реализации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Среднегодовая стоимость основных фондов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pStyle w:val="4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прибыль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привлеченных кредитных средств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Благотворительная деятельность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pStyle w:val="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Налоги и сборы</w:t>
            </w: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размер уплаченных налогов и сборов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по упрощенной системе налогообложения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(тыс. руб.)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rPr>
                <w:sz w:val="24"/>
                <w:szCs w:val="24"/>
              </w:rPr>
            </w:pPr>
          </w:p>
        </w:tc>
      </w:tr>
      <w:tr w:rsidR="00C236EC" w:rsidTr="00447AC6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pStyle w:val="3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Наличие лицензий</w:t>
            </w:r>
          </w:p>
        </w:tc>
      </w:tr>
      <w:tr w:rsidR="00C236EC" w:rsidTr="00447AC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pStyle w:val="4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pStyle w:val="4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выдачи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EC" w:rsidRDefault="00C236EC" w:rsidP="00447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</w:tr>
      <w:tr w:rsidR="00C236EC" w:rsidTr="00447AC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EC" w:rsidRDefault="00C236EC" w:rsidP="00447AC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236EC" w:rsidRDefault="00C236EC" w:rsidP="00C236EC">
      <w:pPr>
        <w:widowControl w:val="0"/>
        <w:rPr>
          <w:sz w:val="24"/>
          <w:szCs w:val="24"/>
        </w:rPr>
      </w:pPr>
    </w:p>
    <w:p w:rsidR="00C236EC" w:rsidRDefault="00C236EC" w:rsidP="00C236E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Руководитель………………………..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М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(ФИО)</w:t>
      </w:r>
    </w:p>
    <w:p w:rsidR="00C236EC" w:rsidRDefault="00C236EC" w:rsidP="00C236EC">
      <w:pPr>
        <w:widowControl w:val="0"/>
        <w:ind w:firstLine="180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  <w:bookmarkStart w:id="2" w:name="_GoBack"/>
      <w:bookmarkEnd w:id="2"/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C236EC" w:rsidTr="00447AC6">
        <w:tc>
          <w:tcPr>
            <w:tcW w:w="4111" w:type="dxa"/>
          </w:tcPr>
          <w:p w:rsidR="00C236EC" w:rsidRDefault="00C236EC" w:rsidP="00447AC6">
            <w:pPr>
              <w:spacing w:line="280" w:lineRule="exact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12189" wp14:editId="6CB069FF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-449580</wp:posOffset>
                      </wp:positionV>
                      <wp:extent cx="211455" cy="206375"/>
                      <wp:effectExtent l="1270" t="3175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56.95pt;margin-top:-35.4pt;width:16.6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" stroked="f"/>
                  </w:pict>
                </mc:Fallback>
              </mc:AlternateContent>
            </w: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954" w:type="dxa"/>
            <w:hideMark/>
          </w:tcPr>
          <w:p w:rsidR="00C236EC" w:rsidRDefault="00C236EC" w:rsidP="00447AC6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3</w:t>
            </w:r>
          </w:p>
          <w:p w:rsidR="00C236EC" w:rsidRDefault="00C236EC" w:rsidP="00447AC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Договору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______________№___________</w:t>
            </w:r>
          </w:p>
        </w:tc>
      </w:tr>
    </w:tbl>
    <w:p w:rsidR="00C236EC" w:rsidRDefault="00C236EC" w:rsidP="00C236EC">
      <w:pPr>
        <w:suppressAutoHyphens/>
        <w:jc w:val="right"/>
        <w:rPr>
          <w:sz w:val="28"/>
          <w:szCs w:val="28"/>
        </w:rPr>
      </w:pPr>
    </w:p>
    <w:p w:rsidR="00C236EC" w:rsidRDefault="00C236EC" w:rsidP="00C236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ИСПОЛНЕНИЯ ОБЯЗАТЕЛЬСТВ </w:t>
      </w:r>
    </w:p>
    <w:p w:rsidR="00C236EC" w:rsidRDefault="00C236EC" w:rsidP="00C236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</w:t>
      </w:r>
    </w:p>
    <w:p w:rsidR="00C236EC" w:rsidRDefault="00C236EC" w:rsidP="00C236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EC" w:rsidRDefault="00C236EC" w:rsidP="00C236EC">
      <w:pPr>
        <w:pStyle w:val="ConsPlusNonformat"/>
        <w:widowControl/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«__» __________ 20__ года</w:t>
      </w:r>
    </w:p>
    <w:p w:rsidR="00C236EC" w:rsidRDefault="00C236EC" w:rsidP="00C236E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236EC" w:rsidRDefault="00C236EC" w:rsidP="00C23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_________________ муниципального района, в дальнейшем именуемая Администрация, в лице _____________________, действующего на основании ________________________________________________, с одной стороны, и _____________________________, именуемый в дальнейшем Получатель субсидии, в лице ____________________, действующего на основании _______________________, вместе именуемые Стороны, составили настоящий акт о нижеследующем.</w:t>
      </w:r>
    </w:p>
    <w:p w:rsidR="00C236EC" w:rsidRDefault="00C236EC" w:rsidP="00C236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выполнили взаимные обязательства по договору о предоставлении субсидии от ___________________№ ________, заключенного между Администрацией и Получателем субсидии. Стороны претензий друг к другу не имеют.</w:t>
      </w:r>
    </w:p>
    <w:p w:rsidR="00C236EC" w:rsidRDefault="00C236EC" w:rsidP="00C236E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C236EC" w:rsidTr="00447AC6">
        <w:tc>
          <w:tcPr>
            <w:tcW w:w="5211" w:type="dxa"/>
            <w:hideMark/>
          </w:tcPr>
          <w:p w:rsidR="00C236EC" w:rsidRDefault="00C236EC" w:rsidP="00447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</w:tc>
        <w:tc>
          <w:tcPr>
            <w:tcW w:w="5211" w:type="dxa"/>
            <w:hideMark/>
          </w:tcPr>
          <w:p w:rsidR="00C236EC" w:rsidRDefault="00C236EC" w:rsidP="00447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субсидии:</w:t>
            </w:r>
          </w:p>
        </w:tc>
      </w:tr>
      <w:tr w:rsidR="00C236EC" w:rsidTr="00447AC6">
        <w:tc>
          <w:tcPr>
            <w:tcW w:w="5211" w:type="dxa"/>
          </w:tcPr>
          <w:p w:rsidR="00C236EC" w:rsidRDefault="00C236EC" w:rsidP="00447A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EC" w:rsidRDefault="00C236EC" w:rsidP="00447A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  _______________</w:t>
            </w:r>
          </w:p>
          <w:p w:rsidR="00C236EC" w:rsidRDefault="00C236EC" w:rsidP="00447AC6">
            <w:pPr>
              <w:pStyle w:val="ConsPlusNonformat"/>
              <w:widowControl/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(подпись)</w:t>
            </w:r>
          </w:p>
        </w:tc>
        <w:tc>
          <w:tcPr>
            <w:tcW w:w="5211" w:type="dxa"/>
          </w:tcPr>
          <w:p w:rsidR="00C236EC" w:rsidRDefault="00C236EC" w:rsidP="00447A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EC" w:rsidRDefault="00C236EC" w:rsidP="00447A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  _______________</w:t>
            </w:r>
          </w:p>
          <w:p w:rsidR="00C236EC" w:rsidRDefault="00C236EC" w:rsidP="00447A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(подпись)</w:t>
            </w:r>
          </w:p>
        </w:tc>
      </w:tr>
    </w:tbl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Default="00C236EC" w:rsidP="00C236EC">
      <w:pPr>
        <w:shd w:val="clear" w:color="auto" w:fill="FFFFFF"/>
        <w:ind w:left="4500"/>
        <w:jc w:val="right"/>
        <w:textAlignment w:val="top"/>
        <w:outlineLvl w:val="2"/>
        <w:rPr>
          <w:sz w:val="26"/>
          <w:szCs w:val="26"/>
        </w:rPr>
      </w:pPr>
    </w:p>
    <w:p w:rsidR="00C236EC" w:rsidRPr="002329DD" w:rsidRDefault="00C236EC" w:rsidP="00C236EC">
      <w:pPr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C236EC" w:rsidRPr="002329DD" w:rsidRDefault="00C236EC" w:rsidP="00C236EC">
      <w:pPr>
        <w:shd w:val="clear" w:color="auto" w:fill="FFFFFF"/>
        <w:spacing w:line="240" w:lineRule="exact"/>
        <w:ind w:left="3538"/>
        <w:jc w:val="center"/>
        <w:rPr>
          <w:color w:val="000000"/>
          <w:sz w:val="24"/>
          <w:szCs w:val="24"/>
        </w:rPr>
      </w:pPr>
    </w:p>
    <w:p w:rsidR="00C236EC" w:rsidRDefault="00C236EC" w:rsidP="00C236E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0C6AEE" w:rsidRDefault="000C6AEE"/>
    <w:sectPr w:rsidR="000C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4040"/>
    <w:multiLevelType w:val="hybridMultilevel"/>
    <w:tmpl w:val="C28CEB92"/>
    <w:lvl w:ilvl="0" w:tplc="CFE63C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53"/>
    <w:rsid w:val="00003BBE"/>
    <w:rsid w:val="00004854"/>
    <w:rsid w:val="00017AE6"/>
    <w:rsid w:val="00021BB6"/>
    <w:rsid w:val="00023298"/>
    <w:rsid w:val="00025517"/>
    <w:rsid w:val="00031500"/>
    <w:rsid w:val="00034E81"/>
    <w:rsid w:val="00035939"/>
    <w:rsid w:val="000372D5"/>
    <w:rsid w:val="00037BA2"/>
    <w:rsid w:val="00044EDC"/>
    <w:rsid w:val="00045DA9"/>
    <w:rsid w:val="00052A08"/>
    <w:rsid w:val="00055745"/>
    <w:rsid w:val="00073435"/>
    <w:rsid w:val="00076E19"/>
    <w:rsid w:val="000810FB"/>
    <w:rsid w:val="00083F49"/>
    <w:rsid w:val="000862CE"/>
    <w:rsid w:val="00086FAF"/>
    <w:rsid w:val="0008761A"/>
    <w:rsid w:val="00095982"/>
    <w:rsid w:val="000960F3"/>
    <w:rsid w:val="000A181D"/>
    <w:rsid w:val="000A356C"/>
    <w:rsid w:val="000A40BB"/>
    <w:rsid w:val="000B5E51"/>
    <w:rsid w:val="000C0A6D"/>
    <w:rsid w:val="000C18C1"/>
    <w:rsid w:val="000C1CA2"/>
    <w:rsid w:val="000C27B4"/>
    <w:rsid w:val="000C6AEE"/>
    <w:rsid w:val="000D7DA8"/>
    <w:rsid w:val="000E5AE7"/>
    <w:rsid w:val="000E5FAA"/>
    <w:rsid w:val="000F274E"/>
    <w:rsid w:val="000F3DFB"/>
    <w:rsid w:val="000F4275"/>
    <w:rsid w:val="00110673"/>
    <w:rsid w:val="001165CE"/>
    <w:rsid w:val="00117B85"/>
    <w:rsid w:val="00121000"/>
    <w:rsid w:val="00122085"/>
    <w:rsid w:val="001239E8"/>
    <w:rsid w:val="00130411"/>
    <w:rsid w:val="0013183F"/>
    <w:rsid w:val="0014254C"/>
    <w:rsid w:val="00154471"/>
    <w:rsid w:val="00154E2D"/>
    <w:rsid w:val="001655C1"/>
    <w:rsid w:val="001807ED"/>
    <w:rsid w:val="00180863"/>
    <w:rsid w:val="001841CF"/>
    <w:rsid w:val="00186478"/>
    <w:rsid w:val="00186508"/>
    <w:rsid w:val="0019730D"/>
    <w:rsid w:val="001A4073"/>
    <w:rsid w:val="001A7EC3"/>
    <w:rsid w:val="001B1C2C"/>
    <w:rsid w:val="001C50E9"/>
    <w:rsid w:val="001C5B08"/>
    <w:rsid w:val="001D151B"/>
    <w:rsid w:val="001D360D"/>
    <w:rsid w:val="001D4816"/>
    <w:rsid w:val="001D4B55"/>
    <w:rsid w:val="001E01CB"/>
    <w:rsid w:val="001E26C6"/>
    <w:rsid w:val="001F1CB9"/>
    <w:rsid w:val="001F75A7"/>
    <w:rsid w:val="001F7DCA"/>
    <w:rsid w:val="00230D8A"/>
    <w:rsid w:val="00237937"/>
    <w:rsid w:val="00240892"/>
    <w:rsid w:val="00246031"/>
    <w:rsid w:val="0025580A"/>
    <w:rsid w:val="002639B1"/>
    <w:rsid w:val="00277208"/>
    <w:rsid w:val="00283BEB"/>
    <w:rsid w:val="00283D86"/>
    <w:rsid w:val="00285D88"/>
    <w:rsid w:val="0028727A"/>
    <w:rsid w:val="002A361D"/>
    <w:rsid w:val="002A6B65"/>
    <w:rsid w:val="002A6F3B"/>
    <w:rsid w:val="002B4FD0"/>
    <w:rsid w:val="002B5037"/>
    <w:rsid w:val="002B608C"/>
    <w:rsid w:val="002B78E8"/>
    <w:rsid w:val="002D33A6"/>
    <w:rsid w:val="002D5FEB"/>
    <w:rsid w:val="002E3E42"/>
    <w:rsid w:val="002E6A50"/>
    <w:rsid w:val="002E7387"/>
    <w:rsid w:val="002E7BB2"/>
    <w:rsid w:val="002F2F6A"/>
    <w:rsid w:val="002F39D7"/>
    <w:rsid w:val="002F6336"/>
    <w:rsid w:val="002F6EF8"/>
    <w:rsid w:val="00302186"/>
    <w:rsid w:val="00310D7E"/>
    <w:rsid w:val="00311071"/>
    <w:rsid w:val="0031163F"/>
    <w:rsid w:val="0031321B"/>
    <w:rsid w:val="00313574"/>
    <w:rsid w:val="003169B1"/>
    <w:rsid w:val="00327841"/>
    <w:rsid w:val="00332704"/>
    <w:rsid w:val="00334010"/>
    <w:rsid w:val="003433E7"/>
    <w:rsid w:val="00352839"/>
    <w:rsid w:val="003550E0"/>
    <w:rsid w:val="00361062"/>
    <w:rsid w:val="00364ABE"/>
    <w:rsid w:val="00364D6A"/>
    <w:rsid w:val="00364E07"/>
    <w:rsid w:val="00382209"/>
    <w:rsid w:val="00386BC4"/>
    <w:rsid w:val="0039351B"/>
    <w:rsid w:val="00393999"/>
    <w:rsid w:val="003945CE"/>
    <w:rsid w:val="00396828"/>
    <w:rsid w:val="003A1E52"/>
    <w:rsid w:val="003A5B67"/>
    <w:rsid w:val="003A746C"/>
    <w:rsid w:val="003B149F"/>
    <w:rsid w:val="003B370B"/>
    <w:rsid w:val="003B6DC2"/>
    <w:rsid w:val="003C1916"/>
    <w:rsid w:val="003C6470"/>
    <w:rsid w:val="003C6D5D"/>
    <w:rsid w:val="003D1561"/>
    <w:rsid w:val="003D3B4C"/>
    <w:rsid w:val="003E58D5"/>
    <w:rsid w:val="003E5FF9"/>
    <w:rsid w:val="003F2BE7"/>
    <w:rsid w:val="003F6270"/>
    <w:rsid w:val="004070A4"/>
    <w:rsid w:val="00407DE6"/>
    <w:rsid w:val="004208C3"/>
    <w:rsid w:val="00434493"/>
    <w:rsid w:val="004454BA"/>
    <w:rsid w:val="0045442F"/>
    <w:rsid w:val="00464F32"/>
    <w:rsid w:val="00465160"/>
    <w:rsid w:val="0047116B"/>
    <w:rsid w:val="004716F2"/>
    <w:rsid w:val="00471EA7"/>
    <w:rsid w:val="00477ABA"/>
    <w:rsid w:val="00481EC1"/>
    <w:rsid w:val="00483283"/>
    <w:rsid w:val="00487403"/>
    <w:rsid w:val="00495693"/>
    <w:rsid w:val="00496767"/>
    <w:rsid w:val="004B196B"/>
    <w:rsid w:val="004B2C82"/>
    <w:rsid w:val="004C099C"/>
    <w:rsid w:val="004C1074"/>
    <w:rsid w:val="004D6597"/>
    <w:rsid w:val="004F22F4"/>
    <w:rsid w:val="004F5D07"/>
    <w:rsid w:val="005004D7"/>
    <w:rsid w:val="00501C2D"/>
    <w:rsid w:val="00507F3A"/>
    <w:rsid w:val="00513E3E"/>
    <w:rsid w:val="00517C44"/>
    <w:rsid w:val="005208E5"/>
    <w:rsid w:val="005423CD"/>
    <w:rsid w:val="005462EB"/>
    <w:rsid w:val="00551609"/>
    <w:rsid w:val="00552B0D"/>
    <w:rsid w:val="00553264"/>
    <w:rsid w:val="005611A7"/>
    <w:rsid w:val="00561C15"/>
    <w:rsid w:val="005734B0"/>
    <w:rsid w:val="005868DC"/>
    <w:rsid w:val="00587629"/>
    <w:rsid w:val="00592899"/>
    <w:rsid w:val="00592943"/>
    <w:rsid w:val="00596097"/>
    <w:rsid w:val="005967BE"/>
    <w:rsid w:val="00596E56"/>
    <w:rsid w:val="005C61DA"/>
    <w:rsid w:val="005C6EFE"/>
    <w:rsid w:val="005D1263"/>
    <w:rsid w:val="005D5CA5"/>
    <w:rsid w:val="005D6647"/>
    <w:rsid w:val="005E042B"/>
    <w:rsid w:val="005F414E"/>
    <w:rsid w:val="00607AD9"/>
    <w:rsid w:val="00611F9E"/>
    <w:rsid w:val="006173A1"/>
    <w:rsid w:val="00621EC8"/>
    <w:rsid w:val="00625E49"/>
    <w:rsid w:val="0063495B"/>
    <w:rsid w:val="00636FC4"/>
    <w:rsid w:val="00646F2E"/>
    <w:rsid w:val="00652D4A"/>
    <w:rsid w:val="006568B9"/>
    <w:rsid w:val="00667864"/>
    <w:rsid w:val="006773F4"/>
    <w:rsid w:val="006A4DB1"/>
    <w:rsid w:val="006B4B75"/>
    <w:rsid w:val="006C6F5C"/>
    <w:rsid w:val="006C7B11"/>
    <w:rsid w:val="006E2F42"/>
    <w:rsid w:val="006E4E19"/>
    <w:rsid w:val="006F0080"/>
    <w:rsid w:val="006F7E15"/>
    <w:rsid w:val="00700516"/>
    <w:rsid w:val="00707075"/>
    <w:rsid w:val="00710A01"/>
    <w:rsid w:val="00712B9D"/>
    <w:rsid w:val="00712FD4"/>
    <w:rsid w:val="007140A4"/>
    <w:rsid w:val="00730F36"/>
    <w:rsid w:val="00732AF3"/>
    <w:rsid w:val="00733D37"/>
    <w:rsid w:val="00736206"/>
    <w:rsid w:val="00740EE4"/>
    <w:rsid w:val="00752F2B"/>
    <w:rsid w:val="00760EFE"/>
    <w:rsid w:val="0077258E"/>
    <w:rsid w:val="007821B9"/>
    <w:rsid w:val="00793A6E"/>
    <w:rsid w:val="00795387"/>
    <w:rsid w:val="007A6A49"/>
    <w:rsid w:val="007A79FD"/>
    <w:rsid w:val="007D5BD4"/>
    <w:rsid w:val="007D61D2"/>
    <w:rsid w:val="007E547B"/>
    <w:rsid w:val="007E7713"/>
    <w:rsid w:val="007F2C19"/>
    <w:rsid w:val="007F39A4"/>
    <w:rsid w:val="007F64F7"/>
    <w:rsid w:val="007F69D3"/>
    <w:rsid w:val="00802DB5"/>
    <w:rsid w:val="00812226"/>
    <w:rsid w:val="0081487B"/>
    <w:rsid w:val="00816820"/>
    <w:rsid w:val="00820B3A"/>
    <w:rsid w:val="008247A1"/>
    <w:rsid w:val="00833140"/>
    <w:rsid w:val="00834885"/>
    <w:rsid w:val="00834ACF"/>
    <w:rsid w:val="00834C72"/>
    <w:rsid w:val="00837FA0"/>
    <w:rsid w:val="00844043"/>
    <w:rsid w:val="00845092"/>
    <w:rsid w:val="00854C06"/>
    <w:rsid w:val="00854F91"/>
    <w:rsid w:val="00877905"/>
    <w:rsid w:val="00880387"/>
    <w:rsid w:val="00883637"/>
    <w:rsid w:val="00890A52"/>
    <w:rsid w:val="008A4C62"/>
    <w:rsid w:val="008A6AC6"/>
    <w:rsid w:val="008A7D06"/>
    <w:rsid w:val="008B2EA5"/>
    <w:rsid w:val="008B4759"/>
    <w:rsid w:val="008C04C2"/>
    <w:rsid w:val="008D1108"/>
    <w:rsid w:val="008D2C9B"/>
    <w:rsid w:val="008D46AF"/>
    <w:rsid w:val="008E3871"/>
    <w:rsid w:val="008E45AF"/>
    <w:rsid w:val="008E4C5C"/>
    <w:rsid w:val="008F5F2A"/>
    <w:rsid w:val="008F6BD7"/>
    <w:rsid w:val="00900CCB"/>
    <w:rsid w:val="0090643D"/>
    <w:rsid w:val="00907A98"/>
    <w:rsid w:val="00917BAF"/>
    <w:rsid w:val="00927E17"/>
    <w:rsid w:val="00934425"/>
    <w:rsid w:val="00942EAB"/>
    <w:rsid w:val="009436C3"/>
    <w:rsid w:val="00946957"/>
    <w:rsid w:val="00952DD8"/>
    <w:rsid w:val="00953F20"/>
    <w:rsid w:val="0098162E"/>
    <w:rsid w:val="00982D68"/>
    <w:rsid w:val="0098376A"/>
    <w:rsid w:val="00986003"/>
    <w:rsid w:val="009A5DFA"/>
    <w:rsid w:val="009A79D3"/>
    <w:rsid w:val="009B2721"/>
    <w:rsid w:val="009B6FD7"/>
    <w:rsid w:val="009C5F78"/>
    <w:rsid w:val="009D45C3"/>
    <w:rsid w:val="009F322E"/>
    <w:rsid w:val="009F500D"/>
    <w:rsid w:val="009F5C4D"/>
    <w:rsid w:val="00A00A23"/>
    <w:rsid w:val="00A00D41"/>
    <w:rsid w:val="00A0342B"/>
    <w:rsid w:val="00A074EC"/>
    <w:rsid w:val="00A07CB3"/>
    <w:rsid w:val="00A10A57"/>
    <w:rsid w:val="00A1418B"/>
    <w:rsid w:val="00A24458"/>
    <w:rsid w:val="00A273D3"/>
    <w:rsid w:val="00A30F27"/>
    <w:rsid w:val="00A33ED6"/>
    <w:rsid w:val="00A476E1"/>
    <w:rsid w:val="00A535EA"/>
    <w:rsid w:val="00A64C4D"/>
    <w:rsid w:val="00A662DF"/>
    <w:rsid w:val="00A6666C"/>
    <w:rsid w:val="00A7719F"/>
    <w:rsid w:val="00A773EB"/>
    <w:rsid w:val="00A85879"/>
    <w:rsid w:val="00AA1A0B"/>
    <w:rsid w:val="00AA4F83"/>
    <w:rsid w:val="00AC2356"/>
    <w:rsid w:val="00AC27E6"/>
    <w:rsid w:val="00AC6781"/>
    <w:rsid w:val="00AE0187"/>
    <w:rsid w:val="00AE55FD"/>
    <w:rsid w:val="00AF031E"/>
    <w:rsid w:val="00AF24C3"/>
    <w:rsid w:val="00AF3606"/>
    <w:rsid w:val="00AF780B"/>
    <w:rsid w:val="00B04987"/>
    <w:rsid w:val="00B05827"/>
    <w:rsid w:val="00B11D20"/>
    <w:rsid w:val="00B17701"/>
    <w:rsid w:val="00B246E8"/>
    <w:rsid w:val="00B273A7"/>
    <w:rsid w:val="00B30099"/>
    <w:rsid w:val="00B31672"/>
    <w:rsid w:val="00B31F55"/>
    <w:rsid w:val="00B331AC"/>
    <w:rsid w:val="00B4239F"/>
    <w:rsid w:val="00B462B6"/>
    <w:rsid w:val="00B47796"/>
    <w:rsid w:val="00B53E77"/>
    <w:rsid w:val="00B628B9"/>
    <w:rsid w:val="00B66095"/>
    <w:rsid w:val="00B71C0A"/>
    <w:rsid w:val="00B7688B"/>
    <w:rsid w:val="00B862C0"/>
    <w:rsid w:val="00B915D6"/>
    <w:rsid w:val="00B9523F"/>
    <w:rsid w:val="00B95865"/>
    <w:rsid w:val="00B9697F"/>
    <w:rsid w:val="00BC5FAC"/>
    <w:rsid w:val="00BD2E02"/>
    <w:rsid w:val="00BD37E4"/>
    <w:rsid w:val="00BE10BE"/>
    <w:rsid w:val="00BE3B76"/>
    <w:rsid w:val="00BE4E79"/>
    <w:rsid w:val="00BE5F68"/>
    <w:rsid w:val="00C020F7"/>
    <w:rsid w:val="00C12B94"/>
    <w:rsid w:val="00C236EC"/>
    <w:rsid w:val="00C34940"/>
    <w:rsid w:val="00C41924"/>
    <w:rsid w:val="00C463B6"/>
    <w:rsid w:val="00C5271C"/>
    <w:rsid w:val="00C56EE0"/>
    <w:rsid w:val="00C6054A"/>
    <w:rsid w:val="00C65C53"/>
    <w:rsid w:val="00C85EB7"/>
    <w:rsid w:val="00C91537"/>
    <w:rsid w:val="00CA3B05"/>
    <w:rsid w:val="00CA5125"/>
    <w:rsid w:val="00CA61B6"/>
    <w:rsid w:val="00CA662D"/>
    <w:rsid w:val="00CA7799"/>
    <w:rsid w:val="00CB2F03"/>
    <w:rsid w:val="00CB6B81"/>
    <w:rsid w:val="00CC76B6"/>
    <w:rsid w:val="00CC790A"/>
    <w:rsid w:val="00CD4E4D"/>
    <w:rsid w:val="00CE083E"/>
    <w:rsid w:val="00CE7CF6"/>
    <w:rsid w:val="00CF00D0"/>
    <w:rsid w:val="00CF3A2D"/>
    <w:rsid w:val="00CF73F2"/>
    <w:rsid w:val="00CF775E"/>
    <w:rsid w:val="00D03ECE"/>
    <w:rsid w:val="00D0679B"/>
    <w:rsid w:val="00D24555"/>
    <w:rsid w:val="00D24AB3"/>
    <w:rsid w:val="00D325D4"/>
    <w:rsid w:val="00D32D82"/>
    <w:rsid w:val="00D40981"/>
    <w:rsid w:val="00D43016"/>
    <w:rsid w:val="00D518BA"/>
    <w:rsid w:val="00D63C7C"/>
    <w:rsid w:val="00D73658"/>
    <w:rsid w:val="00D747BD"/>
    <w:rsid w:val="00D82C98"/>
    <w:rsid w:val="00D84C85"/>
    <w:rsid w:val="00D8661C"/>
    <w:rsid w:val="00D970C1"/>
    <w:rsid w:val="00DA2C76"/>
    <w:rsid w:val="00DA4308"/>
    <w:rsid w:val="00DB1409"/>
    <w:rsid w:val="00DB147D"/>
    <w:rsid w:val="00DB2DCC"/>
    <w:rsid w:val="00DB4B01"/>
    <w:rsid w:val="00DB574F"/>
    <w:rsid w:val="00DC176F"/>
    <w:rsid w:val="00DC1F4F"/>
    <w:rsid w:val="00DC3309"/>
    <w:rsid w:val="00DC4AB9"/>
    <w:rsid w:val="00DD4299"/>
    <w:rsid w:val="00DD7B5A"/>
    <w:rsid w:val="00DE4696"/>
    <w:rsid w:val="00DF48D0"/>
    <w:rsid w:val="00DF62BA"/>
    <w:rsid w:val="00DF705E"/>
    <w:rsid w:val="00E0014B"/>
    <w:rsid w:val="00E04ECB"/>
    <w:rsid w:val="00E071F3"/>
    <w:rsid w:val="00E15178"/>
    <w:rsid w:val="00E15D8A"/>
    <w:rsid w:val="00E16998"/>
    <w:rsid w:val="00E219D2"/>
    <w:rsid w:val="00E24D9B"/>
    <w:rsid w:val="00E2720F"/>
    <w:rsid w:val="00E32C21"/>
    <w:rsid w:val="00E34DA2"/>
    <w:rsid w:val="00E40673"/>
    <w:rsid w:val="00E42D1B"/>
    <w:rsid w:val="00E450C9"/>
    <w:rsid w:val="00E461B6"/>
    <w:rsid w:val="00E54474"/>
    <w:rsid w:val="00E5524B"/>
    <w:rsid w:val="00E579F3"/>
    <w:rsid w:val="00E657AF"/>
    <w:rsid w:val="00E730C2"/>
    <w:rsid w:val="00E73449"/>
    <w:rsid w:val="00E80EBF"/>
    <w:rsid w:val="00E8148C"/>
    <w:rsid w:val="00E81DF9"/>
    <w:rsid w:val="00E84C9C"/>
    <w:rsid w:val="00E95D7F"/>
    <w:rsid w:val="00EA17BC"/>
    <w:rsid w:val="00EA3DD5"/>
    <w:rsid w:val="00EA6559"/>
    <w:rsid w:val="00EB4D91"/>
    <w:rsid w:val="00EB6932"/>
    <w:rsid w:val="00EC4734"/>
    <w:rsid w:val="00EC6009"/>
    <w:rsid w:val="00ED4CF1"/>
    <w:rsid w:val="00EE28F9"/>
    <w:rsid w:val="00EE6B02"/>
    <w:rsid w:val="00EF3516"/>
    <w:rsid w:val="00EF381A"/>
    <w:rsid w:val="00EF392C"/>
    <w:rsid w:val="00EF6A1F"/>
    <w:rsid w:val="00F0591E"/>
    <w:rsid w:val="00F16BFF"/>
    <w:rsid w:val="00F1709D"/>
    <w:rsid w:val="00F2074B"/>
    <w:rsid w:val="00F27058"/>
    <w:rsid w:val="00F3720A"/>
    <w:rsid w:val="00F374B8"/>
    <w:rsid w:val="00F46874"/>
    <w:rsid w:val="00F47F1D"/>
    <w:rsid w:val="00F52EB4"/>
    <w:rsid w:val="00F56800"/>
    <w:rsid w:val="00F665A9"/>
    <w:rsid w:val="00F66752"/>
    <w:rsid w:val="00F72CF3"/>
    <w:rsid w:val="00F757D5"/>
    <w:rsid w:val="00F877FC"/>
    <w:rsid w:val="00F979EA"/>
    <w:rsid w:val="00FA25A3"/>
    <w:rsid w:val="00FA3741"/>
    <w:rsid w:val="00FB1B82"/>
    <w:rsid w:val="00FC19B7"/>
    <w:rsid w:val="00FC4C63"/>
    <w:rsid w:val="00FC4FD1"/>
    <w:rsid w:val="00FD4E5E"/>
    <w:rsid w:val="00FD744F"/>
    <w:rsid w:val="00FE122D"/>
    <w:rsid w:val="00FE7D69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36EC"/>
    <w:pPr>
      <w:keepNext/>
      <w:tabs>
        <w:tab w:val="left" w:pos="1843"/>
      </w:tabs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C236EC"/>
    <w:pPr>
      <w:keepNext/>
      <w:tabs>
        <w:tab w:val="left" w:pos="-5812"/>
      </w:tabs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236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36E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36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6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236EC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C236E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36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236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C236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qFormat/>
    <w:rsid w:val="00C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36EC"/>
    <w:pPr>
      <w:keepNext/>
      <w:tabs>
        <w:tab w:val="left" w:pos="1843"/>
      </w:tabs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C236EC"/>
    <w:pPr>
      <w:keepNext/>
      <w:tabs>
        <w:tab w:val="left" w:pos="-5812"/>
      </w:tabs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236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36E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36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6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236EC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C236E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36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236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C236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qFormat/>
    <w:rsid w:val="00C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CE86429C76D0E82957D9952C0700DE3D646CF77BA1469522AD9395B6s7e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6F25C45A0EBCFE53C12695889B140491925CC40C4A281875A99347EE4D216F551AF835FC1293F22CEEDFA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5841</Words>
  <Characters>33300</Characters>
  <Application>Microsoft Office Word</Application>
  <DocSecurity>0</DocSecurity>
  <Lines>277</Lines>
  <Paragraphs>78</Paragraphs>
  <ScaleCrop>false</ScaleCrop>
  <Company/>
  <LinksUpToDate>false</LinksUpToDate>
  <CharactersWithSpaces>39063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dc:description/>
  <cp:lastModifiedBy>Чиркова</cp:lastModifiedBy>
  <cp:revision>2</cp:revision>
  <dcterms:created xsi:type="dcterms:W3CDTF">2017-02-09T11:37:00Z</dcterms:created>
  <dcterms:modified xsi:type="dcterms:W3CDTF">2017-02-09T11:39:00Z</dcterms:modified>
</cp:coreProperties>
</file>