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76"/>
      </w:tblGrid>
      <w:tr w:rsidR="00887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887A0D" w:rsidRDefault="00B45278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887A0D" w:rsidRDefault="00887A0D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Указ Президента РФ от 01.07.2010 N 821</w:t>
            </w:r>
            <w:r>
              <w:rPr>
                <w:sz w:val="48"/>
                <w:szCs w:val="48"/>
              </w:rPr>
              <w:br/>
              <w:t>(ред. от 25.04.2022)</w:t>
            </w:r>
            <w:r>
              <w:rPr>
                <w:sz w:val="48"/>
                <w:szCs w:val="48"/>
              </w:rPr>
              <w:br/>
              <w:t>"О комиссиях по соблюдению требований к служебному поведению федеральных государственных служащих и урегулированию конфликта интересов"</w:t>
            </w:r>
            <w:r>
              <w:rPr>
                <w:sz w:val="48"/>
                <w:szCs w:val="48"/>
              </w:rPr>
              <w:br/>
              <w:t>(вместе с "Положением о комиссиях по соблюдению требований к служебному поведению федеральных государственных служащих и урегулированию конфликта интересов")</w:t>
            </w:r>
          </w:p>
        </w:tc>
      </w:tr>
      <w:tr w:rsidR="00887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887A0D" w:rsidRDefault="00887A0D" w:rsidP="00C6109A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887A0D" w:rsidRDefault="00887A0D">
      <w:pPr>
        <w:pStyle w:val="ConsPlusNormal"/>
        <w:rPr>
          <w:rFonts w:ascii="Tahoma" w:hAnsi="Tahoma" w:cs="Tahoma"/>
          <w:sz w:val="28"/>
          <w:szCs w:val="28"/>
        </w:rPr>
        <w:sectPr w:rsidR="00887A0D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887A0D" w:rsidRDefault="00887A0D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887A0D">
        <w:tc>
          <w:tcPr>
            <w:tcW w:w="5103" w:type="dxa"/>
          </w:tcPr>
          <w:p w:rsidR="00887A0D" w:rsidRDefault="00887A0D">
            <w:pPr>
              <w:pStyle w:val="ConsPlusNormal"/>
              <w:outlineLvl w:val="0"/>
            </w:pPr>
            <w:r>
              <w:t>1 июля 2010 года</w:t>
            </w:r>
          </w:p>
        </w:tc>
        <w:tc>
          <w:tcPr>
            <w:tcW w:w="5103" w:type="dxa"/>
          </w:tcPr>
          <w:p w:rsidR="00887A0D" w:rsidRDefault="00887A0D">
            <w:pPr>
              <w:pStyle w:val="ConsPlusNormal"/>
              <w:jc w:val="right"/>
              <w:outlineLvl w:val="0"/>
            </w:pPr>
            <w:r>
              <w:t>N 821</w:t>
            </w:r>
          </w:p>
        </w:tc>
      </w:tr>
    </w:tbl>
    <w:p w:rsidR="00887A0D" w:rsidRDefault="00887A0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7A0D" w:rsidRDefault="00887A0D">
      <w:pPr>
        <w:pStyle w:val="ConsPlusNormal"/>
        <w:jc w:val="center"/>
      </w:pPr>
    </w:p>
    <w:p w:rsidR="00887A0D" w:rsidRDefault="00887A0D">
      <w:pPr>
        <w:pStyle w:val="ConsPlusTitle"/>
        <w:jc w:val="center"/>
      </w:pPr>
      <w:r>
        <w:t>УКАЗ</w:t>
      </w:r>
    </w:p>
    <w:p w:rsidR="00887A0D" w:rsidRDefault="00887A0D">
      <w:pPr>
        <w:pStyle w:val="ConsPlusTitle"/>
        <w:jc w:val="center"/>
      </w:pPr>
    </w:p>
    <w:p w:rsidR="00887A0D" w:rsidRDefault="00887A0D">
      <w:pPr>
        <w:pStyle w:val="ConsPlusTitle"/>
        <w:jc w:val="center"/>
      </w:pPr>
      <w:r>
        <w:t>ПРЕЗИДЕНТА РОССИЙСКОЙ ФЕДЕРАЦИИ</w:t>
      </w:r>
    </w:p>
    <w:p w:rsidR="00887A0D" w:rsidRDefault="00887A0D">
      <w:pPr>
        <w:pStyle w:val="ConsPlusTitle"/>
        <w:jc w:val="center"/>
      </w:pPr>
    </w:p>
    <w:p w:rsidR="00887A0D" w:rsidRDefault="00887A0D">
      <w:pPr>
        <w:pStyle w:val="ConsPlusTitle"/>
        <w:jc w:val="center"/>
      </w:pPr>
      <w:r>
        <w:t>О КОМИССИЯХ</w:t>
      </w:r>
    </w:p>
    <w:p w:rsidR="00887A0D" w:rsidRDefault="00887A0D">
      <w:pPr>
        <w:pStyle w:val="ConsPlusTitle"/>
        <w:jc w:val="center"/>
      </w:pPr>
      <w:r>
        <w:t>ПО СОБЛЮДЕНИЮ ТРЕБОВАНИЙ К СЛУЖЕБНОМУ ПОВЕДЕНИЮ</w:t>
      </w:r>
    </w:p>
    <w:p w:rsidR="00887A0D" w:rsidRDefault="00887A0D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887A0D" w:rsidRDefault="00887A0D">
      <w:pPr>
        <w:pStyle w:val="ConsPlusTitle"/>
        <w:jc w:val="center"/>
      </w:pPr>
      <w:r>
        <w:t>КОНФЛИКТА ИНТЕРЕСОВ</w:t>
      </w:r>
    </w:p>
    <w:p w:rsidR="00887A0D" w:rsidRDefault="00887A0D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87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7A0D" w:rsidRDefault="00887A0D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7A0D" w:rsidRDefault="00887A0D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7A0D" w:rsidRDefault="00887A0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887A0D" w:rsidRDefault="00887A0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Указов Президента РФ от 13.03.2012 </w:t>
            </w:r>
            <w:hyperlink r:id="rId10" w:history="1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887A0D" w:rsidRDefault="00887A0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02.04.2013 </w:t>
            </w:r>
            <w:hyperlink r:id="rId11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03.12.2013 </w:t>
            </w:r>
            <w:hyperlink r:id="rId12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>,</w:t>
            </w:r>
          </w:p>
          <w:p w:rsidR="00887A0D" w:rsidRDefault="00887A0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23.06.2014 </w:t>
            </w:r>
            <w:hyperlink r:id="rId13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14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15" w:history="1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>,</w:t>
            </w:r>
          </w:p>
          <w:p w:rsidR="00887A0D" w:rsidRDefault="00887A0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19.09.2017 </w:t>
            </w:r>
            <w:hyperlink r:id="rId16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25.04.2022 </w:t>
            </w:r>
            <w:hyperlink r:id="rId17" w:history="1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7A0D" w:rsidRDefault="00887A0D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887A0D" w:rsidRDefault="00887A0D">
      <w:pPr>
        <w:pStyle w:val="ConsPlusNormal"/>
        <w:jc w:val="center"/>
      </w:pPr>
    </w:p>
    <w:p w:rsidR="00887A0D" w:rsidRDefault="00887A0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 xml:space="preserve">1. Утвердить прилагаемое </w:t>
      </w:r>
      <w:hyperlink w:anchor="Par73" w:tooltip="ПОЛОЖЕНИЕ" w:history="1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 xml:space="preserve">2. Установить, что вопросы, изложенные в </w:t>
      </w:r>
      <w:hyperlink w:anchor="Par111" w:tooltip="16. Основаниями для проведения заседания комиссии являются:" w:history="1">
        <w:r>
          <w:rPr>
            <w:color w:val="0000FF"/>
          </w:rPr>
          <w:t>пункте 16</w:t>
        </w:r>
      </w:hyperlink>
      <w:r>
        <w:t xml:space="preserve"> Положения, утвержденного настоящим Указом, рассматриваются в федеральных государственных органах, названных в </w:t>
      </w:r>
      <w:hyperlink r:id="rId19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557: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>а) в отношении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>б) в отношении лиц, замещающих должности федеральной государственной службы иных видов, - соответствующими аттестационными комиссиями.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 xml:space="preserve">3. Внести в </w:t>
      </w:r>
      <w:hyperlink r:id="rId20" w:history="1">
        <w:r>
          <w:rPr>
            <w:color w:val="0000FF"/>
          </w:rPr>
          <w:t>статью 27</w:t>
        </w:r>
      </w:hyperlink>
      <w:r>
        <w:t xml:space="preserve"> Положения о порядке прохождения военной службы, утвержденного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4534; N 42, ст. 5008; 2000, N 16, ст. 1678; N 27, ст. 2819; 2003, N 16, ст. 1508; 2006, N 25, ст. 2697; 2007, N 11, ст. 1284; N 13, ст. 1527; N 29, ст. 3679; N 35, ст. 4289; N 38, ст. 4513; 2008, N 3, ст. 169, 170; N 13, ст. 1251; N 43, ст. 4919; 2009, N 2, ст. 180; N 18, ст. 2217; N 28, ст. 3519; N 49, ст. 5918), следующие </w:t>
      </w:r>
      <w:r>
        <w:lastRenderedPageBreak/>
        <w:t>изменения: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 xml:space="preserve">а) </w:t>
      </w:r>
      <w:hyperlink r:id="rId21" w:history="1">
        <w:r>
          <w:rPr>
            <w:color w:val="0000FF"/>
          </w:rPr>
          <w:t>пункт 2</w:t>
        </w:r>
      </w:hyperlink>
      <w:r>
        <w:t xml:space="preserve"> дополнить подпунктом "г" следующего содержания: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>"г) 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Федерации.";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 xml:space="preserve">б) </w:t>
      </w:r>
      <w:hyperlink r:id="rId22" w:history="1">
        <w:r>
          <w:rPr>
            <w:color w:val="0000FF"/>
          </w:rPr>
          <w:t>подпункт "и" пункта 3</w:t>
        </w:r>
      </w:hyperlink>
      <w:r>
        <w:t xml:space="preserve"> изложить в следующей редакции: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>"и) 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 xml:space="preserve">4. Внести в </w:t>
      </w:r>
      <w:hyperlink r:id="rId23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19 мая 2008 г. N 815 "О мерах по противодействию коррупции" (Собрание законодательства Российской Федерации, 2008, N 21, ст. 2429; 2010, N 14, ст. 1635) изменение, дополнив </w:t>
      </w:r>
      <w:hyperlink r:id="rId24" w:history="1">
        <w:r>
          <w:rPr>
            <w:color w:val="0000FF"/>
          </w:rPr>
          <w:t>подпункт "а" пункта 7</w:t>
        </w:r>
      </w:hyperlink>
      <w:r>
        <w:t xml:space="preserve"> абзацем следующего содержания: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 xml:space="preserve"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25" w:history="1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 xml:space="preserve">5. Внести в </w:t>
      </w:r>
      <w:hyperlink r:id="rId26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274), следующие изменения: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 xml:space="preserve">а) </w:t>
      </w:r>
      <w:hyperlink r:id="rId27" w:history="1">
        <w:r>
          <w:rPr>
            <w:color w:val="0000FF"/>
          </w:rPr>
          <w:t>пункты 9</w:t>
        </w:r>
      </w:hyperlink>
      <w:r>
        <w:t xml:space="preserve"> и </w:t>
      </w:r>
      <w:hyperlink r:id="rId28" w:history="1">
        <w:r>
          <w:rPr>
            <w:color w:val="0000FF"/>
          </w:rPr>
          <w:t>10</w:t>
        </w:r>
      </w:hyperlink>
      <w:r>
        <w:t xml:space="preserve"> изложить в следующей редакции: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 xml:space="preserve">"9. Утратил силу. - </w:t>
      </w:r>
      <w:hyperlink r:id="rId29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lastRenderedPageBreak/>
        <w:t>10.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>в) Общественной палатой Российской Федерации.";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 xml:space="preserve">б) в </w:t>
      </w:r>
      <w:hyperlink r:id="rId30" w:history="1">
        <w:r>
          <w:rPr>
            <w:color w:val="0000FF"/>
          </w:rPr>
          <w:t>подпункте "г" пункта 15</w:t>
        </w:r>
      </w:hyperlink>
      <w: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оперативно-разыскной деятельности)" заменить словами "(кроме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органы";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 xml:space="preserve">в) в </w:t>
      </w:r>
      <w:hyperlink r:id="rId31" w:history="1">
        <w:r>
          <w:rPr>
            <w:color w:val="0000FF"/>
          </w:rPr>
          <w:t>пункте 31</w:t>
        </w:r>
      </w:hyperlink>
      <w:r>
        <w:t xml:space="preserve">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 xml:space="preserve">6. Внести в </w:t>
      </w:r>
      <w:hyperlink r:id="rId32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3, ст. 274), следующие изменения: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 xml:space="preserve">а) </w:t>
      </w:r>
      <w:hyperlink r:id="rId33" w:history="1">
        <w:r>
          <w:rPr>
            <w:color w:val="0000FF"/>
          </w:rPr>
          <w:t>пункты 3</w:t>
        </w:r>
      </w:hyperlink>
      <w:r>
        <w:t xml:space="preserve"> и </w:t>
      </w:r>
      <w:hyperlink r:id="rId34" w:history="1">
        <w:r>
          <w:rPr>
            <w:color w:val="0000FF"/>
          </w:rPr>
          <w:t>4</w:t>
        </w:r>
      </w:hyperlink>
      <w:r>
        <w:t xml:space="preserve"> изложить в следующей редакции: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 xml:space="preserve">"3. Утратил силу. - </w:t>
      </w:r>
      <w:hyperlink r:id="rId35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>4.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 xml:space="preserve">б) постоянно действующими руководящими органами политических партий и </w:t>
      </w:r>
      <w:r>
        <w:lastRenderedPageBreak/>
        <w:t>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>в) Общественной палатой Российской Федерации.";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 xml:space="preserve">б) в </w:t>
      </w:r>
      <w:hyperlink r:id="rId36" w:history="1">
        <w:r>
          <w:rPr>
            <w:color w:val="0000FF"/>
          </w:rPr>
          <w:t>пункте 20</w:t>
        </w:r>
      </w:hyperlink>
      <w:r>
        <w:t xml:space="preserve"> слова "о несоблюдении лицом, замещающим государственную должность Российской Федерации,"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>7. Руководителям федеральных государственных органов в 2-месячный срок: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 xml:space="preserve">а) разработать, руководствуясь настоящим Указом, и утвердить </w:t>
      </w:r>
      <w:hyperlink r:id="rId37" w:history="1">
        <w:r>
          <w:rPr>
            <w:color w:val="0000FF"/>
          </w:rPr>
          <w:t>положения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>б) 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>в) принять иные меры по обеспечению исполнения настоящего Указа.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>8. Рекомендовать органам государственной власти субъектов Российской Федерации и органам местного самоуправления: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>а) 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>б) руководствоваться настоящим Указом при разработке названных положений.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 xml:space="preserve">9. Предложить общественным советам, созданным при федеральных органах исполнительной власти в соответствии с </w:t>
      </w:r>
      <w:hyperlink r:id="rId38" w:history="1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 xml:space="preserve">10. Признать утратившим силу </w:t>
      </w:r>
      <w:hyperlink r:id="rId39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3 марта 2007 г. N 269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N 11, ст. 1280).</w:t>
      </w:r>
    </w:p>
    <w:p w:rsidR="00887A0D" w:rsidRDefault="00887A0D">
      <w:pPr>
        <w:pStyle w:val="ConsPlusNormal"/>
        <w:ind w:firstLine="540"/>
        <w:jc w:val="both"/>
      </w:pPr>
    </w:p>
    <w:p w:rsidR="00887A0D" w:rsidRDefault="00887A0D">
      <w:pPr>
        <w:pStyle w:val="ConsPlusNormal"/>
        <w:jc w:val="right"/>
      </w:pPr>
      <w:r>
        <w:t>Президент</w:t>
      </w:r>
    </w:p>
    <w:p w:rsidR="00887A0D" w:rsidRDefault="00887A0D">
      <w:pPr>
        <w:pStyle w:val="ConsPlusNormal"/>
        <w:jc w:val="right"/>
      </w:pPr>
      <w:r>
        <w:t>Российской Федерации</w:t>
      </w:r>
    </w:p>
    <w:p w:rsidR="00887A0D" w:rsidRDefault="00887A0D">
      <w:pPr>
        <w:pStyle w:val="ConsPlusNormal"/>
        <w:jc w:val="right"/>
      </w:pPr>
      <w:r>
        <w:t>Д.МЕДВЕДЕВ</w:t>
      </w:r>
    </w:p>
    <w:p w:rsidR="00887A0D" w:rsidRDefault="00887A0D">
      <w:pPr>
        <w:pStyle w:val="ConsPlusNormal"/>
      </w:pPr>
      <w:r>
        <w:t>Москва, Кремль</w:t>
      </w:r>
    </w:p>
    <w:p w:rsidR="00887A0D" w:rsidRDefault="00887A0D">
      <w:pPr>
        <w:pStyle w:val="ConsPlusNormal"/>
        <w:spacing w:before="240"/>
      </w:pPr>
      <w:r>
        <w:lastRenderedPageBreak/>
        <w:t>1 июля 2010 года</w:t>
      </w:r>
    </w:p>
    <w:p w:rsidR="00887A0D" w:rsidRDefault="00887A0D">
      <w:pPr>
        <w:pStyle w:val="ConsPlusNormal"/>
        <w:spacing w:before="240"/>
      </w:pPr>
      <w:r>
        <w:t>N 821</w:t>
      </w:r>
    </w:p>
    <w:p w:rsidR="00887A0D" w:rsidRDefault="00887A0D">
      <w:pPr>
        <w:pStyle w:val="ConsPlusNormal"/>
      </w:pPr>
    </w:p>
    <w:p w:rsidR="00887A0D" w:rsidRDefault="00887A0D">
      <w:pPr>
        <w:pStyle w:val="ConsPlusNormal"/>
      </w:pPr>
    </w:p>
    <w:p w:rsidR="00887A0D" w:rsidRDefault="00887A0D">
      <w:pPr>
        <w:pStyle w:val="ConsPlusNormal"/>
        <w:ind w:firstLine="540"/>
        <w:jc w:val="both"/>
      </w:pPr>
    </w:p>
    <w:p w:rsidR="00887A0D" w:rsidRDefault="00887A0D">
      <w:pPr>
        <w:pStyle w:val="ConsPlusNormal"/>
        <w:ind w:firstLine="540"/>
        <w:jc w:val="both"/>
      </w:pPr>
    </w:p>
    <w:p w:rsidR="00887A0D" w:rsidRDefault="00887A0D">
      <w:pPr>
        <w:pStyle w:val="ConsPlusNormal"/>
        <w:ind w:firstLine="540"/>
        <w:jc w:val="both"/>
      </w:pPr>
    </w:p>
    <w:p w:rsidR="00887A0D" w:rsidRDefault="00887A0D">
      <w:pPr>
        <w:pStyle w:val="ConsPlusNormal"/>
        <w:jc w:val="right"/>
        <w:outlineLvl w:val="0"/>
      </w:pPr>
      <w:r>
        <w:t>Утверждено</w:t>
      </w:r>
    </w:p>
    <w:p w:rsidR="00887A0D" w:rsidRDefault="00887A0D">
      <w:pPr>
        <w:pStyle w:val="ConsPlusNormal"/>
        <w:jc w:val="right"/>
      </w:pPr>
      <w:r>
        <w:t>Указом Президента</w:t>
      </w:r>
    </w:p>
    <w:p w:rsidR="00887A0D" w:rsidRDefault="00887A0D">
      <w:pPr>
        <w:pStyle w:val="ConsPlusNormal"/>
        <w:jc w:val="right"/>
      </w:pPr>
      <w:r>
        <w:t>Российской Федерации</w:t>
      </w:r>
    </w:p>
    <w:p w:rsidR="00887A0D" w:rsidRDefault="00887A0D">
      <w:pPr>
        <w:pStyle w:val="ConsPlusNormal"/>
        <w:jc w:val="right"/>
      </w:pPr>
      <w:r>
        <w:t>от 1 июля 2010 г. N 821</w:t>
      </w:r>
    </w:p>
    <w:p w:rsidR="00887A0D" w:rsidRDefault="00887A0D">
      <w:pPr>
        <w:pStyle w:val="ConsPlusNormal"/>
        <w:ind w:firstLine="540"/>
        <w:jc w:val="both"/>
      </w:pPr>
    </w:p>
    <w:p w:rsidR="00887A0D" w:rsidRDefault="00887A0D">
      <w:pPr>
        <w:pStyle w:val="ConsPlusTitle"/>
        <w:jc w:val="center"/>
      </w:pPr>
      <w:bookmarkStart w:id="1" w:name="Par73"/>
      <w:bookmarkEnd w:id="1"/>
      <w:r>
        <w:t>ПОЛОЖЕНИЕ</w:t>
      </w:r>
    </w:p>
    <w:p w:rsidR="00887A0D" w:rsidRDefault="00887A0D">
      <w:pPr>
        <w:pStyle w:val="ConsPlusTitle"/>
        <w:jc w:val="center"/>
      </w:pPr>
      <w:r>
        <w:t>О КОМИССИЯХ ПО СОБЛЮДЕНИЮ ТРЕБОВАНИЙ К СЛУЖЕБНОМУ ПОВЕДЕНИЮ</w:t>
      </w:r>
    </w:p>
    <w:p w:rsidR="00887A0D" w:rsidRDefault="00887A0D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887A0D" w:rsidRDefault="00887A0D">
      <w:pPr>
        <w:pStyle w:val="ConsPlusTitle"/>
        <w:jc w:val="center"/>
      </w:pPr>
      <w:r>
        <w:t>КОНФЛИКТА ИНТЕРЕСОВ</w:t>
      </w:r>
    </w:p>
    <w:p w:rsidR="00887A0D" w:rsidRDefault="00887A0D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87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7A0D" w:rsidRDefault="00887A0D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7A0D" w:rsidRDefault="00887A0D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7A0D" w:rsidRDefault="00887A0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887A0D" w:rsidRDefault="00887A0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Указов Президента РФ от 02.04.2013 </w:t>
            </w:r>
            <w:hyperlink r:id="rId40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</w:p>
          <w:p w:rsidR="00887A0D" w:rsidRDefault="00887A0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03.12.2013 </w:t>
            </w:r>
            <w:hyperlink r:id="rId41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23.06.2014 </w:t>
            </w:r>
            <w:hyperlink r:id="rId42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>,</w:t>
            </w:r>
          </w:p>
          <w:p w:rsidR="00887A0D" w:rsidRDefault="00887A0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08.03.2015 </w:t>
            </w:r>
            <w:hyperlink r:id="rId43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44" w:history="1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 xml:space="preserve">, от 19.09.2017 </w:t>
            </w:r>
            <w:hyperlink r:id="rId45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887A0D" w:rsidRDefault="00887A0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25.04.2022 </w:t>
            </w:r>
            <w:hyperlink r:id="rId46" w:history="1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7A0D" w:rsidRDefault="00887A0D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887A0D" w:rsidRDefault="00887A0D">
      <w:pPr>
        <w:pStyle w:val="ConsPlusNormal"/>
        <w:jc w:val="center"/>
      </w:pPr>
    </w:p>
    <w:p w:rsidR="00887A0D" w:rsidRDefault="00887A0D">
      <w:pPr>
        <w:pStyle w:val="ConsPlusNormal"/>
        <w:ind w:firstLine="540"/>
        <w:jc w:val="both"/>
      </w:pPr>
      <w: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 - комиссии, комиссия), образуемых в федеральных органах исполнительной власти, иных государственных органах в соответствии с Федеральным </w:t>
      </w:r>
      <w:hyperlink r:id="rId47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коррупции".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 xml:space="preserve">2. Комиссии в своей деятельности руководствуются </w:t>
      </w:r>
      <w:hyperlink r:id="rId48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>3. Основной задачей комиссий является содействие государственным органам: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 xml:space="preserve"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49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>б) в осуществлении в государственном органе мер по предупреждению коррупции.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lastRenderedPageBreak/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 которые и освобождение от которых осуществляются Президентом Российской Федерации).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>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 xml:space="preserve">6.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</w:t>
      </w:r>
      <w:hyperlink w:anchor="Par95" w:tooltip="б) представитель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;" w:history="1">
        <w:r>
          <w:rPr>
            <w:color w:val="0000FF"/>
          </w:rPr>
          <w:t>подпункте "б" пункта 8</w:t>
        </w:r>
      </w:hyperlink>
      <w:r>
        <w:t xml:space="preserve"> настоящего Положения.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 xml:space="preserve"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</w:t>
      </w:r>
      <w:r>
        <w:lastRenderedPageBreak/>
        <w:t>комиссии его обязанности исполняет заместитель председателя комиссии.</w:t>
      </w:r>
    </w:p>
    <w:p w:rsidR="00887A0D" w:rsidRDefault="00887A0D">
      <w:pPr>
        <w:pStyle w:val="ConsPlusNormal"/>
        <w:spacing w:before="240"/>
        <w:ind w:firstLine="540"/>
        <w:jc w:val="both"/>
      </w:pPr>
      <w:bookmarkStart w:id="2" w:name="Par93"/>
      <w:bookmarkEnd w:id="2"/>
      <w:r>
        <w:t>8. В состав комиссии входят: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:rsidR="00887A0D" w:rsidRDefault="00887A0D">
      <w:pPr>
        <w:pStyle w:val="ConsPlusNormal"/>
        <w:spacing w:before="240"/>
        <w:ind w:firstLine="540"/>
        <w:jc w:val="both"/>
      </w:pPr>
      <w:bookmarkStart w:id="3" w:name="Par95"/>
      <w:bookmarkEnd w:id="3"/>
      <w:r>
        <w:t>б) представитель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Федерации;</w:t>
      </w:r>
    </w:p>
    <w:p w:rsidR="00887A0D" w:rsidRDefault="00887A0D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Указа</w:t>
        </w:r>
      </w:hyperlink>
      <w:r>
        <w:t xml:space="preserve"> Президента РФ от 03.12.2013 N 878)</w:t>
      </w:r>
    </w:p>
    <w:p w:rsidR="00887A0D" w:rsidRDefault="00887A0D">
      <w:pPr>
        <w:pStyle w:val="ConsPlusNormal"/>
        <w:spacing w:before="240"/>
        <w:ind w:firstLine="540"/>
        <w:jc w:val="both"/>
      </w:pPr>
      <w:bookmarkStart w:id="4" w:name="Par97"/>
      <w:bookmarkEnd w:id="4"/>
      <w: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887A0D" w:rsidRDefault="00887A0D">
      <w:pPr>
        <w:pStyle w:val="ConsPlusNormal"/>
        <w:spacing w:before="240"/>
        <w:ind w:firstLine="540"/>
        <w:jc w:val="both"/>
      </w:pPr>
      <w:bookmarkStart w:id="5" w:name="Par98"/>
      <w:bookmarkEnd w:id="5"/>
      <w:r>
        <w:t>9. Руководитель государственного органа может принять решение о включении в состав комиссии: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 xml:space="preserve">а) представителя общественного совета, образованного при федеральном органе исполнительной власти в соответствии с </w:t>
      </w:r>
      <w:hyperlink r:id="rId51" w:history="1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Федерации";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>б) представителя общественной организации ветеранов, созданной в государственном органе;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>в) представителя профсоюзной организации, действующей в установленном порядке в государственном органе.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 xml:space="preserve">10. Лица, указанные в </w:t>
      </w:r>
      <w:hyperlink w:anchor="Par95" w:tooltip="б) представитель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;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ar97" w:tooltip="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" w:history="1">
        <w:r>
          <w:rPr>
            <w:color w:val="0000FF"/>
          </w:rPr>
          <w:t>"в" пункта 8</w:t>
        </w:r>
      </w:hyperlink>
      <w:r>
        <w:t xml:space="preserve"> и в </w:t>
      </w:r>
      <w:hyperlink w:anchor="Par98" w:tooltip="9. Руководитель государственного органа может принять решение о включении в состав комиссии:" w:history="1">
        <w:r>
          <w:rPr>
            <w:color w:val="0000FF"/>
          </w:rPr>
          <w:t>пункте 9</w:t>
        </w:r>
      </w:hyperlink>
      <w: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:rsidR="00887A0D" w:rsidRDefault="00887A0D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Указа</w:t>
        </w:r>
      </w:hyperlink>
      <w:r>
        <w:t xml:space="preserve"> Президента РФ от 03.12.2013 N 878)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 xml:space="preserve"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</w:t>
      </w:r>
      <w:r>
        <w:lastRenderedPageBreak/>
        <w:t>комиссии.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887A0D" w:rsidRDefault="00887A0D">
      <w:pPr>
        <w:pStyle w:val="ConsPlusNormal"/>
        <w:spacing w:before="240"/>
        <w:ind w:firstLine="540"/>
        <w:jc w:val="both"/>
      </w:pPr>
      <w:bookmarkStart w:id="6" w:name="Par106"/>
      <w:bookmarkEnd w:id="6"/>
      <w:r>
        <w:t>13. В заседаниях комиссии с правом совещательного голоса участвуют: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887A0D" w:rsidRDefault="00887A0D">
      <w:pPr>
        <w:pStyle w:val="ConsPlusNormal"/>
        <w:spacing w:before="240"/>
        <w:ind w:firstLine="540"/>
        <w:jc w:val="both"/>
      </w:pPr>
      <w:bookmarkStart w:id="7" w:name="Par108"/>
      <w:bookmarkEnd w:id="7"/>
      <w:r>
        <w:t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887A0D" w:rsidRDefault="00887A0D">
      <w:pPr>
        <w:pStyle w:val="ConsPlusNormal"/>
        <w:spacing w:before="240"/>
        <w:ind w:firstLine="540"/>
        <w:jc w:val="both"/>
      </w:pPr>
      <w:bookmarkStart w:id="8" w:name="Par111"/>
      <w:bookmarkEnd w:id="8"/>
      <w:r>
        <w:t>16. Основаниями для проведения заседания комиссии являются:</w:t>
      </w:r>
    </w:p>
    <w:p w:rsidR="00887A0D" w:rsidRDefault="00887A0D">
      <w:pPr>
        <w:pStyle w:val="ConsPlusNormal"/>
        <w:spacing w:before="240"/>
        <w:ind w:firstLine="540"/>
        <w:jc w:val="both"/>
      </w:pPr>
      <w:bookmarkStart w:id="9" w:name="Par112"/>
      <w:bookmarkEnd w:id="9"/>
      <w:r>
        <w:t xml:space="preserve">а) представление руководителем государственного органа в соответствии с </w:t>
      </w:r>
      <w:hyperlink r:id="rId53" w:history="1">
        <w:r>
          <w:rPr>
            <w:color w:val="0000FF"/>
          </w:rPr>
          <w:t>пунктом 31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</w:p>
    <w:p w:rsidR="00887A0D" w:rsidRDefault="00887A0D">
      <w:pPr>
        <w:pStyle w:val="ConsPlusNormal"/>
        <w:spacing w:before="240"/>
        <w:ind w:firstLine="540"/>
        <w:jc w:val="both"/>
      </w:pPr>
      <w:bookmarkStart w:id="10" w:name="Par113"/>
      <w:bookmarkEnd w:id="10"/>
      <w:r>
        <w:t xml:space="preserve">о представлении государственным служащим недостоверных или неполных сведений, предусмотренных </w:t>
      </w:r>
      <w:hyperlink r:id="rId54" w:history="1">
        <w:r>
          <w:rPr>
            <w:color w:val="0000FF"/>
          </w:rPr>
          <w:t>подпунктом "а" пункта 1</w:t>
        </w:r>
      </w:hyperlink>
      <w:r>
        <w:t xml:space="preserve"> названного Положения;</w:t>
      </w:r>
    </w:p>
    <w:p w:rsidR="00887A0D" w:rsidRDefault="00887A0D">
      <w:pPr>
        <w:pStyle w:val="ConsPlusNormal"/>
        <w:spacing w:before="240"/>
        <w:ind w:firstLine="540"/>
        <w:jc w:val="both"/>
      </w:pPr>
      <w:bookmarkStart w:id="11" w:name="Par114"/>
      <w:bookmarkEnd w:id="11"/>
      <w:r>
        <w:lastRenderedPageBreak/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887A0D" w:rsidRDefault="00887A0D">
      <w:pPr>
        <w:pStyle w:val="ConsPlusNormal"/>
        <w:spacing w:before="240"/>
        <w:ind w:firstLine="540"/>
        <w:jc w:val="both"/>
      </w:pPr>
      <w:bookmarkStart w:id="12" w:name="Par115"/>
      <w:bookmarkEnd w:id="12"/>
      <w:r>
        <w:t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 w:rsidR="00887A0D" w:rsidRDefault="00887A0D">
      <w:pPr>
        <w:pStyle w:val="ConsPlusNormal"/>
        <w:spacing w:before="240"/>
        <w:ind w:firstLine="540"/>
        <w:jc w:val="both"/>
      </w:pPr>
      <w:bookmarkStart w:id="13" w:name="Par116"/>
      <w:bookmarkEnd w:id="13"/>
      <w: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887A0D" w:rsidRDefault="00887A0D">
      <w:pPr>
        <w:pStyle w:val="ConsPlusNormal"/>
        <w:spacing w:before="240"/>
        <w:ind w:firstLine="540"/>
        <w:jc w:val="both"/>
      </w:pPr>
      <w:bookmarkStart w:id="14" w:name="Par117"/>
      <w:bookmarkEnd w:id="14"/>
      <w: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887A0D" w:rsidRDefault="00887A0D">
      <w:pPr>
        <w:pStyle w:val="ConsPlusNormal"/>
        <w:spacing w:before="240"/>
        <w:ind w:firstLine="540"/>
        <w:jc w:val="both"/>
      </w:pPr>
      <w:bookmarkStart w:id="15" w:name="Par118"/>
      <w:bookmarkEnd w:id="15"/>
      <w:r>
        <w:t xml:space="preserve">заявление государственного служащего о невозможности выполнить требования Федерального </w:t>
      </w:r>
      <w:hyperlink r:id="rId55" w:history="1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887A0D" w:rsidRDefault="00887A0D">
      <w:pPr>
        <w:pStyle w:val="ConsPlusNormal"/>
        <w:jc w:val="both"/>
      </w:pPr>
      <w:r>
        <w:t xml:space="preserve">(абзац введен </w:t>
      </w:r>
      <w:hyperlink r:id="rId56" w:history="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887A0D" w:rsidRDefault="00887A0D">
      <w:pPr>
        <w:pStyle w:val="ConsPlusNormal"/>
        <w:spacing w:before="240"/>
        <w:ind w:firstLine="540"/>
        <w:jc w:val="both"/>
      </w:pPr>
      <w:bookmarkStart w:id="16" w:name="Par120"/>
      <w:bookmarkEnd w:id="16"/>
      <w: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887A0D" w:rsidRDefault="00887A0D">
      <w:pPr>
        <w:pStyle w:val="ConsPlusNormal"/>
        <w:jc w:val="both"/>
      </w:pPr>
      <w:r>
        <w:t xml:space="preserve">(абзац введен </w:t>
      </w:r>
      <w:hyperlink r:id="rId57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887A0D" w:rsidRDefault="00887A0D">
      <w:pPr>
        <w:pStyle w:val="ConsPlusNormal"/>
        <w:spacing w:before="240"/>
        <w:ind w:firstLine="540"/>
        <w:jc w:val="both"/>
      </w:pPr>
      <w:bookmarkStart w:id="17" w:name="Par122"/>
      <w:bookmarkEnd w:id="17"/>
      <w: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887A0D" w:rsidRDefault="00887A0D">
      <w:pPr>
        <w:pStyle w:val="ConsPlusNormal"/>
        <w:spacing w:before="240"/>
        <w:ind w:firstLine="540"/>
        <w:jc w:val="both"/>
      </w:pPr>
      <w:bookmarkStart w:id="18" w:name="Par123"/>
      <w:bookmarkEnd w:id="18"/>
      <w:r>
        <w:t xml:space="preserve">г) представление руководителем государственного органа материалов проверки, </w:t>
      </w:r>
      <w:r>
        <w:lastRenderedPageBreak/>
        <w:t xml:space="preserve">свидетельствующих о представлении государственным служащим недостоверных или неполных сведений, предусмотренных </w:t>
      </w:r>
      <w:hyperlink r:id="rId58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887A0D" w:rsidRDefault="00887A0D">
      <w:pPr>
        <w:pStyle w:val="ConsPlusNormal"/>
        <w:jc w:val="both"/>
      </w:pPr>
      <w:r>
        <w:t xml:space="preserve">(пп. "г" введен </w:t>
      </w:r>
      <w:hyperlink r:id="rId59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887A0D" w:rsidRDefault="00887A0D">
      <w:pPr>
        <w:pStyle w:val="ConsPlusNormal"/>
        <w:spacing w:before="240"/>
        <w:ind w:firstLine="540"/>
        <w:jc w:val="both"/>
      </w:pPr>
      <w:bookmarkStart w:id="19" w:name="Par125"/>
      <w:bookmarkEnd w:id="19"/>
      <w:r>
        <w:t xml:space="preserve">д) поступившее в соответствии с </w:t>
      </w:r>
      <w:hyperlink r:id="rId60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61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887A0D" w:rsidRDefault="00887A0D">
      <w:pPr>
        <w:pStyle w:val="ConsPlusNormal"/>
        <w:jc w:val="both"/>
      </w:pPr>
      <w:r>
        <w:t xml:space="preserve">(пп. "д" в ред. </w:t>
      </w:r>
      <w:hyperlink r:id="rId62" w:history="1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887A0D" w:rsidRDefault="00887A0D">
      <w:pPr>
        <w:pStyle w:val="ConsPlusNormal"/>
        <w:spacing w:before="240"/>
        <w:ind w:firstLine="540"/>
        <w:jc w:val="both"/>
      </w:pPr>
      <w:bookmarkStart w:id="20" w:name="Par128"/>
      <w:bookmarkEnd w:id="20"/>
      <w:r>
        <w:t xml:space="preserve">17.1. Обращение, указанное в </w:t>
      </w:r>
      <w:hyperlink w:anchor="Par116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...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63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887A0D" w:rsidRDefault="00887A0D">
      <w:pPr>
        <w:pStyle w:val="ConsPlusNormal"/>
        <w:jc w:val="both"/>
      </w:pPr>
      <w:r>
        <w:t xml:space="preserve">(п. 17.1 введен </w:t>
      </w:r>
      <w:hyperlink r:id="rId64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5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 xml:space="preserve">17.2. Обращение, указанное в </w:t>
      </w:r>
      <w:hyperlink w:anchor="Par116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...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может быть подано государственным служащим, планирующим свое увольнение с </w:t>
      </w:r>
      <w:r>
        <w:lastRenderedPageBreak/>
        <w:t>государственной службы, и подлежит рассмотрению комиссией в соответствии с настоящим Положением.</w:t>
      </w:r>
    </w:p>
    <w:p w:rsidR="00887A0D" w:rsidRDefault="00887A0D">
      <w:pPr>
        <w:pStyle w:val="ConsPlusNormal"/>
        <w:jc w:val="both"/>
      </w:pPr>
      <w:r>
        <w:t xml:space="preserve">(п. 17.2 введен </w:t>
      </w:r>
      <w:hyperlink r:id="rId66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887A0D" w:rsidRDefault="00887A0D">
      <w:pPr>
        <w:pStyle w:val="ConsPlusNormal"/>
        <w:spacing w:before="240"/>
        <w:ind w:firstLine="540"/>
        <w:jc w:val="both"/>
      </w:pPr>
      <w:bookmarkStart w:id="21" w:name="Par132"/>
      <w:bookmarkEnd w:id="21"/>
      <w:r>
        <w:t xml:space="preserve">17.3. Уведомление, указанное в </w:t>
      </w:r>
      <w:hyperlink w:anchor="Par125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...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67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887A0D" w:rsidRDefault="00887A0D">
      <w:pPr>
        <w:pStyle w:val="ConsPlusNormal"/>
        <w:jc w:val="both"/>
      </w:pPr>
      <w:r>
        <w:t xml:space="preserve">(п. 17.3 введен </w:t>
      </w:r>
      <w:hyperlink r:id="rId68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9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887A0D" w:rsidRDefault="00887A0D">
      <w:pPr>
        <w:pStyle w:val="ConsPlusNormal"/>
        <w:spacing w:before="240"/>
        <w:ind w:firstLine="540"/>
        <w:jc w:val="both"/>
      </w:pPr>
      <w:bookmarkStart w:id="22" w:name="Par134"/>
      <w:bookmarkEnd w:id="22"/>
      <w:r>
        <w:t xml:space="preserve">17.4. Уведомление, указанное в </w:t>
      </w:r>
      <w:hyperlink w:anchor="Par120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887A0D" w:rsidRDefault="00887A0D">
      <w:pPr>
        <w:pStyle w:val="ConsPlusNormal"/>
        <w:jc w:val="both"/>
      </w:pPr>
      <w:r>
        <w:t xml:space="preserve">(п. 17.4 введен </w:t>
      </w:r>
      <w:hyperlink r:id="rId70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 xml:space="preserve">17.5. При подготовке мотивированного заключения по результатам рассмотрения обращения, указанного в </w:t>
      </w:r>
      <w:hyperlink w:anchor="Par116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...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или уведомлений, указанных в </w:t>
      </w:r>
      <w:hyperlink w:anchor="Par120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ar125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...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887A0D" w:rsidRDefault="00887A0D">
      <w:pPr>
        <w:pStyle w:val="ConsPlusNormal"/>
        <w:jc w:val="both"/>
      </w:pPr>
      <w:r>
        <w:t xml:space="preserve">(п. 17.5 введен </w:t>
      </w:r>
      <w:hyperlink r:id="rId71" w:history="1">
        <w:r>
          <w:rPr>
            <w:color w:val="0000FF"/>
          </w:rPr>
          <w:t>Указом</w:t>
        </w:r>
      </w:hyperlink>
      <w:r>
        <w:t xml:space="preserve"> Президента РФ от 22.12.2015 N 650; в ред. </w:t>
      </w:r>
      <w:hyperlink r:id="rId72" w:history="1">
        <w:r>
          <w:rPr>
            <w:color w:val="0000FF"/>
          </w:rPr>
          <w:t>Указа</w:t>
        </w:r>
      </w:hyperlink>
      <w:r>
        <w:t xml:space="preserve"> Президента РФ от 25.04.2022 N 232)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 xml:space="preserve">17.6. Мотивированные заключения, предусмотренные </w:t>
      </w:r>
      <w:hyperlink w:anchor="Par128" w:tooltip="17.1. Обращение, указанное в абзаце втором подпункта &quot;б&quot; пункта 16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..." w:history="1">
        <w:r>
          <w:rPr>
            <w:color w:val="0000FF"/>
          </w:rPr>
          <w:t>пунктами 17.1</w:t>
        </w:r>
      </w:hyperlink>
      <w:r>
        <w:t xml:space="preserve">, </w:t>
      </w:r>
      <w:hyperlink w:anchor="Par132" w:tooltip="17.3. Уведомление, указанное в подпункте &quot;д&quot; пункта 16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статьи 12 Федерального закона от 25 декабря 2008 г. N 273-ФЗ &quot;О противодействии коррупции&quot;." w:history="1">
        <w:r>
          <w:rPr>
            <w:color w:val="0000FF"/>
          </w:rPr>
          <w:t>17.3</w:t>
        </w:r>
      </w:hyperlink>
      <w:r>
        <w:t xml:space="preserve"> и </w:t>
      </w:r>
      <w:hyperlink w:anchor="Par134" w:tooltip="17.4. Уведомление, указанное в абзаце пятом подпункта &quot;б&quot; пункта 16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" w:history="1">
        <w:r>
          <w:rPr>
            <w:color w:val="0000FF"/>
          </w:rPr>
          <w:t>17.4</w:t>
        </w:r>
      </w:hyperlink>
      <w:r>
        <w:t xml:space="preserve"> настоящего Положения, должны содержать: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ar116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...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ar120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ar125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...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Положения;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ar116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...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ar120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ar125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..." w:history="1">
        <w:r>
          <w:rPr>
            <w:color w:val="0000FF"/>
          </w:rPr>
          <w:t>подпункте "д" пункта 16</w:t>
        </w:r>
      </w:hyperlink>
      <w:r>
        <w:t xml:space="preserve"> </w:t>
      </w:r>
      <w:r>
        <w:lastRenderedPageBreak/>
        <w:t xml:space="preserve">настоящего Положения, а также рекомендации для принятия одного из решений в соответствии с </w:t>
      </w:r>
      <w:hyperlink w:anchor="Par167" w:tooltip="24. По итогам рассмотрения вопроса, указанного в абзаце втором подпункта &quot;б&quot; пункта 16 настоящего Положения, комиссия принимает одно из следующих решений:" w:history="1">
        <w:r>
          <w:rPr>
            <w:color w:val="0000FF"/>
          </w:rPr>
          <w:t>пунктами 24</w:t>
        </w:r>
      </w:hyperlink>
      <w:r>
        <w:t xml:space="preserve">, </w:t>
      </w:r>
      <w:hyperlink w:anchor="Par182" w:tooltip="25.3. По итогам рассмотрения вопроса, указанного в абзаце пятом подпункта &quot;б&quot; пункта 16 настоящего Положения, комиссия принимает одно из следующих решений:" w:history="1">
        <w:r>
          <w:rPr>
            <w:color w:val="0000FF"/>
          </w:rPr>
          <w:t>25.3</w:t>
        </w:r>
      </w:hyperlink>
      <w:r>
        <w:t xml:space="preserve">, </w:t>
      </w:r>
      <w:hyperlink w:anchor="Par189" w:tooltip="26.1. По итогам рассмотрения вопроса, указанного в подпункте &quot;д&quot; пункта 16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" w:history="1">
        <w:r>
          <w:rPr>
            <w:color w:val="0000FF"/>
          </w:rPr>
          <w:t>26.1</w:t>
        </w:r>
      </w:hyperlink>
      <w:r>
        <w:t xml:space="preserve"> настоящего Положения или иного решения.</w:t>
      </w:r>
    </w:p>
    <w:p w:rsidR="00887A0D" w:rsidRDefault="00887A0D">
      <w:pPr>
        <w:pStyle w:val="ConsPlusNormal"/>
        <w:jc w:val="both"/>
      </w:pPr>
      <w:r>
        <w:t xml:space="preserve">(п. 17.6 введен </w:t>
      </w:r>
      <w:hyperlink r:id="rId73" w:history="1">
        <w:r>
          <w:rPr>
            <w:color w:val="0000FF"/>
          </w:rPr>
          <w:t>Указом</w:t>
        </w:r>
      </w:hyperlink>
      <w:r>
        <w:t xml:space="preserve"> Президента РФ от 19.09.2017 N 431)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ar148" w:tooltip="18.1. Заседание комиссии по рассмотрению заявлений, указанных в абзацах третьем и четвертом подпункта &quot;б&quot; пункта 16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" w:history="1">
        <w:r>
          <w:rPr>
            <w:color w:val="0000FF"/>
          </w:rPr>
          <w:t>пунктами 18.1</w:t>
        </w:r>
      </w:hyperlink>
      <w:r>
        <w:t xml:space="preserve"> и </w:t>
      </w:r>
      <w:hyperlink w:anchor="Par150" w:tooltip="18.2. Уведомление, указанное в подпункте &quot;д&quot; пункта 16 настоящего Положения, как правило, рассматривается на очередном (плановом) заседании комиссии." w:history="1">
        <w:r>
          <w:rPr>
            <w:color w:val="0000FF"/>
          </w:rPr>
          <w:t>18.2</w:t>
        </w:r>
      </w:hyperlink>
      <w:r>
        <w:t xml:space="preserve"> настоящего Положения;</w:t>
      </w:r>
    </w:p>
    <w:p w:rsidR="00887A0D" w:rsidRDefault="00887A0D">
      <w:pPr>
        <w:pStyle w:val="ConsPlusNormal"/>
        <w:jc w:val="both"/>
      </w:pPr>
      <w:r>
        <w:t xml:space="preserve">(пп. "а" в ред. </w:t>
      </w:r>
      <w:hyperlink r:id="rId74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ar108" w:tooltip="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..." w:history="1">
        <w:r>
          <w:rPr>
            <w:color w:val="0000FF"/>
          </w:rPr>
          <w:t>подпункте "б" пункта 13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887A0D" w:rsidRDefault="00887A0D">
      <w:pPr>
        <w:pStyle w:val="ConsPlusNormal"/>
        <w:spacing w:before="240"/>
        <w:ind w:firstLine="540"/>
        <w:jc w:val="both"/>
      </w:pPr>
      <w:bookmarkStart w:id="23" w:name="Par148"/>
      <w:bookmarkEnd w:id="23"/>
      <w:r>
        <w:t xml:space="preserve">18.1. Заседание комиссии по рассмотрению заявлений, указанных в </w:t>
      </w:r>
      <w:hyperlink w:anchor="Par117" w:tooltip="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ar118" w:tooltip="заявление государственного служащего о невозможности выполнить требования Федерального закона от 7 мая 2013 г.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(далее - Федеральный закон &quot;О запрете отдельным категориям лиц открывать и иметь счета (вклады), хранить наличные денежные ..." w:history="1">
        <w:r>
          <w:rPr>
            <w:color w:val="0000FF"/>
          </w:rPr>
          <w:t>четвертом подпункта "б" пункта 16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887A0D" w:rsidRDefault="00887A0D">
      <w:pPr>
        <w:pStyle w:val="ConsPlusNormal"/>
        <w:jc w:val="both"/>
      </w:pPr>
      <w:r>
        <w:t xml:space="preserve">(п. 18.1 введен </w:t>
      </w:r>
      <w:hyperlink r:id="rId75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76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887A0D" w:rsidRDefault="00887A0D">
      <w:pPr>
        <w:pStyle w:val="ConsPlusNormal"/>
        <w:spacing w:before="240"/>
        <w:ind w:firstLine="540"/>
        <w:jc w:val="both"/>
      </w:pPr>
      <w:bookmarkStart w:id="24" w:name="Par150"/>
      <w:bookmarkEnd w:id="24"/>
      <w:r>
        <w:t xml:space="preserve">18.2. Уведомление, указанное в </w:t>
      </w:r>
      <w:hyperlink w:anchor="Par125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...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887A0D" w:rsidRDefault="00887A0D">
      <w:pPr>
        <w:pStyle w:val="ConsPlusNormal"/>
        <w:jc w:val="both"/>
      </w:pPr>
      <w:r>
        <w:t xml:space="preserve">(п. 18.2 введен </w:t>
      </w:r>
      <w:hyperlink r:id="rId77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 xml:space="preserve">19.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ar115" w:tooltip="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" w:history="1">
        <w:r>
          <w:rPr>
            <w:color w:val="0000FF"/>
          </w:rPr>
          <w:t>подпунктом "б" пункта 16</w:t>
        </w:r>
      </w:hyperlink>
      <w:r>
        <w:t xml:space="preserve"> настоящего Положения.</w:t>
      </w:r>
    </w:p>
    <w:p w:rsidR="00887A0D" w:rsidRDefault="00887A0D">
      <w:pPr>
        <w:pStyle w:val="ConsPlusNormal"/>
        <w:jc w:val="both"/>
      </w:pPr>
      <w:r>
        <w:t xml:space="preserve">(п. 19 в ред. </w:t>
      </w:r>
      <w:hyperlink r:id="rId78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>19.1. Заседания комиссии могут проводиться в отсутствие государственного служащего или гражданина в случае: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lastRenderedPageBreak/>
        <w:t xml:space="preserve">а) если в обращении, заявлении или уведомлении, предусмотренных </w:t>
      </w:r>
      <w:hyperlink w:anchor="Par115" w:tooltip="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" w:history="1">
        <w:r>
          <w:rPr>
            <w:color w:val="0000FF"/>
          </w:rPr>
          <w:t>подпунктом "б" пункта 16</w:t>
        </w:r>
      </w:hyperlink>
      <w: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887A0D" w:rsidRDefault="00887A0D">
      <w:pPr>
        <w:pStyle w:val="ConsPlusNormal"/>
        <w:jc w:val="both"/>
      </w:pPr>
      <w:r>
        <w:t xml:space="preserve">(п. 19.1 введен </w:t>
      </w:r>
      <w:hyperlink r:id="rId79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887A0D" w:rsidRDefault="00887A0D">
      <w:pPr>
        <w:pStyle w:val="ConsPlusNormal"/>
        <w:jc w:val="both"/>
      </w:pPr>
      <w:r>
        <w:t xml:space="preserve">(п. 20 в ред. </w:t>
      </w:r>
      <w:hyperlink r:id="rId80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87A0D" w:rsidRDefault="00887A0D">
      <w:pPr>
        <w:pStyle w:val="ConsPlusNormal"/>
        <w:spacing w:before="240"/>
        <w:ind w:firstLine="540"/>
        <w:jc w:val="both"/>
      </w:pPr>
      <w:bookmarkStart w:id="25" w:name="Par161"/>
      <w:bookmarkEnd w:id="25"/>
      <w:r>
        <w:t xml:space="preserve">22. По итогам рассмотрения вопроса, указанного в </w:t>
      </w:r>
      <w:hyperlink w:anchor="Par113" w:tooltip="о представлении государственным служащим недостоверных или неполных сведений, предусмотренных подпунктом &quot;а&quot; пункта 1 названного Положения;" w:history="1">
        <w:r>
          <w:rPr>
            <w:color w:val="0000FF"/>
          </w:rPr>
          <w:t>абзаце втором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887A0D" w:rsidRDefault="00887A0D">
      <w:pPr>
        <w:pStyle w:val="ConsPlusNormal"/>
        <w:spacing w:before="240"/>
        <w:ind w:firstLine="540"/>
        <w:jc w:val="both"/>
      </w:pPr>
      <w:bookmarkStart w:id="26" w:name="Par162"/>
      <w:bookmarkEnd w:id="26"/>
      <w:r>
        <w:t xml:space="preserve">а) установить, что сведения, представленные государственным служащим в соответствии с </w:t>
      </w:r>
      <w:hyperlink r:id="rId81" w:history="1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 xml:space="preserve">б) установить, что сведения, представленные государственным служащим в соответствии с </w:t>
      </w:r>
      <w:hyperlink r:id="rId82" w:history="1">
        <w:r>
          <w:rPr>
            <w:color w:val="0000FF"/>
          </w:rPr>
          <w:t>подпунктом "а" пункта 1</w:t>
        </w:r>
      </w:hyperlink>
      <w:r>
        <w:t xml:space="preserve"> Положения, названного в </w:t>
      </w:r>
      <w:hyperlink w:anchor="Par162" w:tooltip="а) установить, что сведения, представленные государственным служащим в соответствии с подпунктом &quot;а&quot;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..." w:history="1">
        <w:r>
          <w:rPr>
            <w:color w:val="0000FF"/>
          </w:rPr>
          <w:t>подпункте "а" настоящего пункта</w:t>
        </w:r>
      </w:hyperlink>
      <w:r>
        <w:t>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 xml:space="preserve">23. По итогам рассмотрения вопроса, указанного в </w:t>
      </w:r>
      <w:hyperlink w:anchor="Par114" w:tooltip="о несоблюдении государственным служащим требований к служебному поведению и (или) требований об урегулировании конфликта интересов;" w:history="1">
        <w:r>
          <w:rPr>
            <w:color w:val="0000FF"/>
          </w:rPr>
          <w:t>абзаце третьем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887A0D" w:rsidRDefault="00887A0D">
      <w:pPr>
        <w:pStyle w:val="ConsPlusNormal"/>
        <w:spacing w:before="240"/>
        <w:ind w:firstLine="540"/>
        <w:jc w:val="both"/>
      </w:pPr>
      <w:bookmarkStart w:id="27" w:name="Par167"/>
      <w:bookmarkEnd w:id="27"/>
      <w:r>
        <w:lastRenderedPageBreak/>
        <w:t xml:space="preserve">24. По итогам рассмотрения вопроса, указанного в </w:t>
      </w:r>
      <w:hyperlink w:anchor="Par116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...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887A0D" w:rsidRDefault="00887A0D">
      <w:pPr>
        <w:pStyle w:val="ConsPlusNormal"/>
        <w:spacing w:before="240"/>
        <w:ind w:firstLine="540"/>
        <w:jc w:val="both"/>
      </w:pPr>
      <w:bookmarkStart w:id="28" w:name="Par170"/>
      <w:bookmarkEnd w:id="28"/>
      <w:r>
        <w:t xml:space="preserve">25. По итогам рассмотрения вопроса, указанного в </w:t>
      </w:r>
      <w:hyperlink w:anchor="Par117" w:tooltip="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 w:history="1">
        <w:r>
          <w:rPr>
            <w:color w:val="0000FF"/>
          </w:rPr>
          <w:t>абзаце третьем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887A0D" w:rsidRDefault="00887A0D">
      <w:pPr>
        <w:pStyle w:val="ConsPlusNormal"/>
        <w:spacing w:before="240"/>
        <w:ind w:firstLine="540"/>
        <w:jc w:val="both"/>
      </w:pPr>
      <w:bookmarkStart w:id="29" w:name="Par174"/>
      <w:bookmarkEnd w:id="29"/>
      <w:r>
        <w:t xml:space="preserve">25.1. По итогам рассмотрения вопроса, указанного в </w:t>
      </w:r>
      <w:hyperlink w:anchor="Par123" w:tooltip="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т 3 декабря 2012 г. N 230-ФЗ &quot;О контроле за соответствием расходов лиц, замещающих государственные должности, и иных лиц их доходам&quot; (далее - Федеральный закон &quot;О контроле за соответствием расходов лиц, замещающих государственные должности, и иных лиц их доходам&quot;);" w:history="1">
        <w:r>
          <w:rPr>
            <w:color w:val="0000FF"/>
          </w:rPr>
          <w:t>подпункте "г"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 xml:space="preserve">а) признать, что сведения, представленные государственным служащим в соответствии с </w:t>
      </w:r>
      <w:hyperlink r:id="rId83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 xml:space="preserve">б) признать, что сведения, представленные государственным служащим в соответствии с </w:t>
      </w:r>
      <w:hyperlink r:id="rId84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887A0D" w:rsidRDefault="00887A0D">
      <w:pPr>
        <w:pStyle w:val="ConsPlusNormal"/>
        <w:jc w:val="both"/>
      </w:pPr>
      <w:r>
        <w:t xml:space="preserve">(п. 25.1 введен </w:t>
      </w:r>
      <w:hyperlink r:id="rId85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lastRenderedPageBreak/>
        <w:t xml:space="preserve">25.2. По итогам рассмотрения вопроса, указанного в </w:t>
      </w:r>
      <w:hyperlink w:anchor="Par118" w:tooltip="заявление государственного служащего о невозможности выполнить требования Федерального закона от 7 мая 2013 г.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(далее - Федеральный закон &quot;О запрете отдельным категориям лиц открывать и иметь счета (вклады), хранить наличные денежные ..." w:history="1">
        <w:r>
          <w:rPr>
            <w:color w:val="0000FF"/>
          </w:rPr>
          <w:t>абзаце четвертом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86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87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887A0D" w:rsidRDefault="00887A0D">
      <w:pPr>
        <w:pStyle w:val="ConsPlusNormal"/>
        <w:jc w:val="both"/>
      </w:pPr>
      <w:r>
        <w:t xml:space="preserve">(п. 25.2 введен </w:t>
      </w:r>
      <w:hyperlink r:id="rId88" w:history="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887A0D" w:rsidRDefault="00887A0D">
      <w:pPr>
        <w:pStyle w:val="ConsPlusNormal"/>
        <w:spacing w:before="240"/>
        <w:ind w:firstLine="540"/>
        <w:jc w:val="both"/>
      </w:pPr>
      <w:bookmarkStart w:id="30" w:name="Par182"/>
      <w:bookmarkEnd w:id="30"/>
      <w:r>
        <w:t xml:space="preserve">25.3. По итогам рассмотрения вопроса, указанного в </w:t>
      </w:r>
      <w:hyperlink w:anchor="Par120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>а) признать, что при исполнении государственным служащим должностных обязанностей конфликт интересов отсутствует;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887A0D" w:rsidRDefault="00887A0D">
      <w:pPr>
        <w:pStyle w:val="ConsPlusNormal"/>
        <w:jc w:val="both"/>
      </w:pPr>
      <w:r>
        <w:t xml:space="preserve">(п. 25.3 введен </w:t>
      </w:r>
      <w:hyperlink r:id="rId89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 xml:space="preserve">26. По итогам рассмотрения вопросов, указанных в </w:t>
      </w:r>
      <w:hyperlink w:anchor="Par112" w:tooltip="а) представление руководителем государственного органа в соответствии с пунктом 3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ar115" w:tooltip="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" w:history="1">
        <w:r>
          <w:rPr>
            <w:color w:val="0000FF"/>
          </w:rPr>
          <w:t>"б"</w:t>
        </w:r>
      </w:hyperlink>
      <w:r>
        <w:t xml:space="preserve">, </w:t>
      </w:r>
      <w:hyperlink w:anchor="Par123" w:tooltip="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т 3 декабря 2012 г. N 230-ФЗ &quot;О контроле за соответствием расходов лиц, замещающих государственные должности, и иных лиц их доходам&quot; (далее - Федеральный закон &quot;О контроле за соответствием расходов лиц, замещающих государственные должности, и иных лиц их доходам&quot;);" w:history="1">
        <w:r>
          <w:rPr>
            <w:color w:val="0000FF"/>
          </w:rPr>
          <w:t>"г"</w:t>
        </w:r>
      </w:hyperlink>
      <w:r>
        <w:t xml:space="preserve"> и </w:t>
      </w:r>
      <w:hyperlink w:anchor="Par125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..." w:history="1">
        <w:r>
          <w:rPr>
            <w:color w:val="0000FF"/>
          </w:rPr>
          <w:t>"д" пункта 16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ar161" w:tooltip="22. По итогам рассмотрения вопроса, указанного в абзаце втором подпункта &quot;а&quot; пункта 16 настоящего Положения, комиссия принимает одно из следующих решений:" w:history="1">
        <w:r>
          <w:rPr>
            <w:color w:val="0000FF"/>
          </w:rPr>
          <w:t>пунктами 22</w:t>
        </w:r>
      </w:hyperlink>
      <w:r>
        <w:t xml:space="preserve"> - </w:t>
      </w:r>
      <w:hyperlink w:anchor="Par170" w:tooltip="25. По итогам рассмотрения вопроса, указанного в абзаце третьем подпункта &quot;б&quot; пункта 16 настоящего Положения, комиссия принимает одно из следующих решений:" w:history="1">
        <w:r>
          <w:rPr>
            <w:color w:val="0000FF"/>
          </w:rPr>
          <w:t>25</w:t>
        </w:r>
      </w:hyperlink>
      <w:r>
        <w:t xml:space="preserve">, </w:t>
      </w:r>
      <w:hyperlink w:anchor="Par174" w:tooltip="25.1. По итогам рассмотрения вопроса, указанного в подпункте &quot;г&quot; пункта 16 настоящего Положения, комиссия принимает одно из следующих решений:" w:history="1">
        <w:r>
          <w:rPr>
            <w:color w:val="0000FF"/>
          </w:rPr>
          <w:t>25.1</w:t>
        </w:r>
      </w:hyperlink>
      <w:r>
        <w:t xml:space="preserve"> - </w:t>
      </w:r>
      <w:hyperlink w:anchor="Par182" w:tooltip="25.3. По итогам рассмотрения вопроса, указанного в абзаце пятом подпункта &quot;б&quot; пункта 16 настоящего Положения, комиссия принимает одно из следующих решений:" w:history="1">
        <w:r>
          <w:rPr>
            <w:color w:val="0000FF"/>
          </w:rPr>
          <w:t>25.3</w:t>
        </w:r>
      </w:hyperlink>
      <w:r>
        <w:t xml:space="preserve"> и </w:t>
      </w:r>
      <w:hyperlink w:anchor="Par189" w:tooltip="26.1. По итогам рассмотрения вопроса, указанного в подпункте &quot;д&quot; пункта 16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" w:history="1">
        <w:r>
          <w:rPr>
            <w:color w:val="0000FF"/>
          </w:rPr>
          <w:t>26.1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887A0D" w:rsidRDefault="00887A0D">
      <w:pPr>
        <w:pStyle w:val="ConsPlusNormal"/>
        <w:jc w:val="both"/>
      </w:pPr>
      <w:r>
        <w:t xml:space="preserve">(в ред. Указов Президента РФ от 08.03.2015 </w:t>
      </w:r>
      <w:hyperlink r:id="rId90" w:history="1">
        <w:r>
          <w:rPr>
            <w:color w:val="0000FF"/>
          </w:rPr>
          <w:t>N 120</w:t>
        </w:r>
      </w:hyperlink>
      <w:r>
        <w:t xml:space="preserve">, от 22.12.2015 </w:t>
      </w:r>
      <w:hyperlink r:id="rId91" w:history="1">
        <w:r>
          <w:rPr>
            <w:color w:val="0000FF"/>
          </w:rPr>
          <w:t>N 650</w:t>
        </w:r>
      </w:hyperlink>
      <w:r>
        <w:t>)</w:t>
      </w:r>
    </w:p>
    <w:p w:rsidR="00887A0D" w:rsidRDefault="00887A0D">
      <w:pPr>
        <w:pStyle w:val="ConsPlusNormal"/>
        <w:spacing w:before="240"/>
        <w:ind w:firstLine="540"/>
        <w:jc w:val="both"/>
      </w:pPr>
      <w:bookmarkStart w:id="31" w:name="Par189"/>
      <w:bookmarkEnd w:id="31"/>
      <w:r>
        <w:t xml:space="preserve">26.1. По итогам рассмотрения вопроса, указанного в </w:t>
      </w:r>
      <w:hyperlink w:anchor="Par125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...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</w:t>
      </w:r>
      <w:r>
        <w:lastRenderedPageBreak/>
        <w:t>управлению этой организацией входили в его должностные (служебные) обязанности;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92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887A0D" w:rsidRDefault="00887A0D">
      <w:pPr>
        <w:pStyle w:val="ConsPlusNormal"/>
        <w:jc w:val="both"/>
      </w:pPr>
      <w:r>
        <w:t xml:space="preserve">(п. 26.1 введен </w:t>
      </w:r>
      <w:hyperlink r:id="rId93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 xml:space="preserve">27. По итогам рассмотрения вопроса, предусмотренного </w:t>
      </w:r>
      <w:hyperlink w:anchor="Par122" w:tooltip="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" w:history="1">
        <w:r>
          <w:rPr>
            <w:color w:val="0000FF"/>
          </w:rPr>
          <w:t>подпунктом "в" пункта 16</w:t>
        </w:r>
      </w:hyperlink>
      <w:r>
        <w:t xml:space="preserve"> настоящего Положения, комиссия принимает соответствующее решение.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 xml:space="preserve">29. Решения комиссии по вопросам, указанным в </w:t>
      </w:r>
      <w:hyperlink w:anchor="Par111" w:tooltip="16. Основаниями для проведения заседания комиссии являются:" w:history="1">
        <w:r>
          <w:rPr>
            <w:color w:val="0000FF"/>
          </w:rPr>
          <w:t>пункте 16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116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...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ar116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...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носит обязательный характер.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>31. В протоколе заседания комиссии указываются: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>в) предъявляемые к государственному служащему претензии, материалы, на которых они основываются;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>г) содержание пояснений государственного служащего и других лиц по существу предъявляемых претензий;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lastRenderedPageBreak/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>ж) другие сведения;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>з) результаты голосования;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>и) решение и обоснование его принятия.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>33.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887A0D" w:rsidRDefault="00887A0D">
      <w:pPr>
        <w:pStyle w:val="ConsPlusNormal"/>
        <w:jc w:val="both"/>
      </w:pPr>
      <w:r>
        <w:t xml:space="preserve">(в ред. </w:t>
      </w:r>
      <w:hyperlink r:id="rId94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>34.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>36.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 xml:space="preserve">37.1. 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Par116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...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</w:t>
      </w:r>
      <w:r>
        <w:lastRenderedPageBreak/>
        <w:t>рабочего дня, следующего за днем проведения соответствующего заседания комиссии.</w:t>
      </w:r>
    </w:p>
    <w:p w:rsidR="00887A0D" w:rsidRDefault="00887A0D">
      <w:pPr>
        <w:pStyle w:val="ConsPlusNormal"/>
        <w:jc w:val="both"/>
      </w:pPr>
      <w:r>
        <w:t xml:space="preserve">(п. 37.1 введен </w:t>
      </w:r>
      <w:hyperlink r:id="rId95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 xml:space="preserve">39. В случае рассмотрения вопросов, указанных в </w:t>
      </w:r>
      <w:hyperlink w:anchor="Par111" w:tooltip="16. Основаниями для проведения заседания комиссии являются:" w:history="1">
        <w:r>
          <w:rPr>
            <w:color w:val="0000FF"/>
          </w:rPr>
          <w:t>пункте 16</w:t>
        </w:r>
      </w:hyperlink>
      <w:r>
        <w:t xml:space="preserve"> настоящего Положения, аттестационными комиссиями государственных органов, названных в </w:t>
      </w:r>
      <w:hyperlink r:id="rId96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</w:t>
      </w:r>
      <w:hyperlink w:anchor="Par93" w:tooltip="8. В состав комиссии входят:" w:history="1">
        <w:r>
          <w:rPr>
            <w:color w:val="0000FF"/>
          </w:rPr>
          <w:t>пункте 8</w:t>
        </w:r>
      </w:hyperlink>
      <w:r>
        <w:t xml:space="preserve"> настоящего Положения, а также по решению руководителя государственного органа - лица, указанные в </w:t>
      </w:r>
      <w:hyperlink w:anchor="Par98" w:tooltip="9. Руководитель государственного органа может принять решение о включении в состав комиссии:" w:history="1">
        <w:r>
          <w:rPr>
            <w:color w:val="0000FF"/>
          </w:rPr>
          <w:t>пункте 9</w:t>
        </w:r>
      </w:hyperlink>
      <w:r>
        <w:t xml:space="preserve"> настоящего Положения.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 xml:space="preserve">40. В заседаниях аттестационных комиссий при рассмотрении вопросов, указанных в </w:t>
      </w:r>
      <w:hyperlink w:anchor="Par111" w:tooltip="16. Основаниями для проведения заседания комиссии являются:" w:history="1">
        <w:r>
          <w:rPr>
            <w:color w:val="0000FF"/>
          </w:rPr>
          <w:t>пункте 16</w:t>
        </w:r>
      </w:hyperlink>
      <w:r>
        <w:t xml:space="preserve"> настоящего Положения, участвуют лица, указанные в </w:t>
      </w:r>
      <w:hyperlink w:anchor="Par106" w:tooltip="13. В заседаниях комиссии с правом совещательного голоса участвуют:" w:history="1">
        <w:r>
          <w:rPr>
            <w:color w:val="0000FF"/>
          </w:rPr>
          <w:t>пункте 13</w:t>
        </w:r>
      </w:hyperlink>
      <w:r>
        <w:t xml:space="preserve"> настоящего Положения.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 xml:space="preserve"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</w:t>
      </w:r>
      <w:hyperlink r:id="rId97" w:history="1">
        <w:r>
          <w:rPr>
            <w:color w:val="0000FF"/>
          </w:rPr>
          <w:t>пунктом 3</w:t>
        </w:r>
      </w:hyperlink>
      <w:r>
        <w:t xml:space="preserve"> Указа Президента Российской Федерации от 21 сентября 2009 г. N 1065.</w:t>
      </w:r>
    </w:p>
    <w:p w:rsidR="00887A0D" w:rsidRDefault="00887A0D">
      <w:pPr>
        <w:pStyle w:val="ConsPlusNormal"/>
        <w:spacing w:before="240"/>
        <w:ind w:firstLine="540"/>
        <w:jc w:val="both"/>
      </w:pPr>
      <w:r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887A0D" w:rsidRDefault="00887A0D">
      <w:pPr>
        <w:pStyle w:val="ConsPlusNormal"/>
        <w:ind w:firstLine="540"/>
        <w:jc w:val="both"/>
      </w:pPr>
    </w:p>
    <w:p w:rsidR="00887A0D" w:rsidRDefault="00887A0D">
      <w:pPr>
        <w:pStyle w:val="ConsPlusNormal"/>
        <w:ind w:firstLine="540"/>
        <w:jc w:val="both"/>
      </w:pPr>
    </w:p>
    <w:p w:rsidR="00887A0D" w:rsidRDefault="00887A0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87A0D">
      <w:headerReference w:type="default" r:id="rId98"/>
      <w:footerReference w:type="default" r:id="rId9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B6B" w:rsidRDefault="008D5B6B">
      <w:pPr>
        <w:spacing w:after="0" w:line="240" w:lineRule="auto"/>
      </w:pPr>
      <w:r>
        <w:separator/>
      </w:r>
    </w:p>
  </w:endnote>
  <w:endnote w:type="continuationSeparator" w:id="0">
    <w:p w:rsidR="008D5B6B" w:rsidRDefault="008D5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A0D" w:rsidRDefault="00887A0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887A0D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87A0D" w:rsidRDefault="00887A0D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87A0D" w:rsidRDefault="00887A0D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87A0D" w:rsidRDefault="00887A0D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B45278">
            <w:rPr>
              <w:rFonts w:ascii="Tahoma" w:hAnsi="Tahoma" w:cs="Tahoma"/>
              <w:noProof/>
              <w:sz w:val="20"/>
              <w:szCs w:val="20"/>
            </w:rPr>
            <w:t>19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B45278">
            <w:rPr>
              <w:rFonts w:ascii="Tahoma" w:hAnsi="Tahoma" w:cs="Tahoma"/>
              <w:noProof/>
              <w:sz w:val="20"/>
              <w:szCs w:val="20"/>
            </w:rPr>
            <w:t>19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887A0D" w:rsidRDefault="00887A0D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B6B" w:rsidRDefault="008D5B6B">
      <w:pPr>
        <w:spacing w:after="0" w:line="240" w:lineRule="auto"/>
      </w:pPr>
      <w:r>
        <w:separator/>
      </w:r>
    </w:p>
  </w:footnote>
  <w:footnote w:type="continuationSeparator" w:id="0">
    <w:p w:rsidR="008D5B6B" w:rsidRDefault="008D5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887A0D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87A0D" w:rsidRDefault="00887A0D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01.07.2010 N 821</w:t>
          </w:r>
          <w:r>
            <w:rPr>
              <w:rFonts w:ascii="Tahoma" w:hAnsi="Tahoma" w:cs="Tahoma"/>
              <w:sz w:val="16"/>
              <w:szCs w:val="16"/>
            </w:rPr>
            <w:br/>
            <w:t>(ред. от 25.04.2022)</w:t>
          </w:r>
          <w:r>
            <w:rPr>
              <w:rFonts w:ascii="Tahoma" w:hAnsi="Tahoma" w:cs="Tahoma"/>
              <w:sz w:val="16"/>
              <w:szCs w:val="16"/>
            </w:rPr>
            <w:br/>
            <w:t>"О комиссиях по соблюдению требований к служебному поведению...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87A0D" w:rsidRDefault="00887A0D" w:rsidP="00C6109A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</w:p>
      </w:tc>
    </w:tr>
  </w:tbl>
  <w:p w:rsidR="00887A0D" w:rsidRDefault="00887A0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887A0D" w:rsidRDefault="00887A0D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09A"/>
    <w:rsid w:val="00887A0D"/>
    <w:rsid w:val="008D5B6B"/>
    <w:rsid w:val="00B45278"/>
    <w:rsid w:val="00C6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610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6109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610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6109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610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6109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610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6109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97298&amp;date=28.04.2022&amp;dst=100035&amp;field=134" TargetMode="External"/><Relationship Id="rId21" Type="http://schemas.openxmlformats.org/officeDocument/2006/relationships/hyperlink" Target="https://login.consultant.ru/link/?req=doc&amp;base=LAW&amp;n=90748&amp;date=28.04.2022&amp;dst=100668&amp;field=134" TargetMode="External"/><Relationship Id="rId34" Type="http://schemas.openxmlformats.org/officeDocument/2006/relationships/hyperlink" Target="https://login.consultant.ru/link/?req=doc&amp;base=LAW&amp;n=97299&amp;date=28.04.2022&amp;dst=100023&amp;field=134" TargetMode="External"/><Relationship Id="rId42" Type="http://schemas.openxmlformats.org/officeDocument/2006/relationships/hyperlink" Target="https://login.consultant.ru/link/?req=doc&amp;base=LAW&amp;n=164570&amp;date=28.04.2022&amp;dst=100025&amp;field=134" TargetMode="External"/><Relationship Id="rId47" Type="http://schemas.openxmlformats.org/officeDocument/2006/relationships/hyperlink" Target="https://login.consultant.ru/link/?req=doc&amp;base=LAW&amp;n=413544&amp;date=28.04.2022&amp;dst=100094&amp;field=134" TargetMode="External"/><Relationship Id="rId50" Type="http://schemas.openxmlformats.org/officeDocument/2006/relationships/hyperlink" Target="https://login.consultant.ru/link/?req=doc&amp;base=LAW&amp;n=377409&amp;date=28.04.2022&amp;dst=100093&amp;field=134" TargetMode="External"/><Relationship Id="rId55" Type="http://schemas.openxmlformats.org/officeDocument/2006/relationships/hyperlink" Target="https://login.consultant.ru/link/?req=doc&amp;base=LAW&amp;n=385032&amp;date=28.04.2022" TargetMode="External"/><Relationship Id="rId63" Type="http://schemas.openxmlformats.org/officeDocument/2006/relationships/hyperlink" Target="https://login.consultant.ru/link/?req=doc&amp;base=LAW&amp;n=413544&amp;date=28.04.2022&amp;dst=28&amp;field=134" TargetMode="External"/><Relationship Id="rId68" Type="http://schemas.openxmlformats.org/officeDocument/2006/relationships/hyperlink" Target="https://login.consultant.ru/link/?req=doc&amp;base=LAW&amp;n=164570&amp;date=28.04.2022&amp;dst=100031&amp;field=134" TargetMode="External"/><Relationship Id="rId76" Type="http://schemas.openxmlformats.org/officeDocument/2006/relationships/hyperlink" Target="https://login.consultant.ru/link/?req=doc&amp;base=LAW&amp;n=190886&amp;date=28.04.2022&amp;dst=100019&amp;field=134" TargetMode="External"/><Relationship Id="rId84" Type="http://schemas.openxmlformats.org/officeDocument/2006/relationships/hyperlink" Target="https://login.consultant.ru/link/?req=doc&amp;base=LAW&amp;n=413528&amp;date=28.04.2022&amp;dst=100028&amp;field=134" TargetMode="External"/><Relationship Id="rId89" Type="http://schemas.openxmlformats.org/officeDocument/2006/relationships/hyperlink" Target="https://login.consultant.ru/link/?req=doc&amp;base=LAW&amp;n=190886&amp;date=28.04.2022&amp;dst=100026&amp;field=134" TargetMode="External"/><Relationship Id="rId97" Type="http://schemas.openxmlformats.org/officeDocument/2006/relationships/hyperlink" Target="https://login.consultant.ru/link/?req=doc&amp;base=LAW&amp;n=370713&amp;date=28.04.2022&amp;dst=100009&amp;field=134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login.consultant.ru/link/?req=doc&amp;base=LAW&amp;n=190886&amp;date=28.04.2022&amp;dst=100015&amp;field=134" TargetMode="External"/><Relationship Id="rId92" Type="http://schemas.openxmlformats.org/officeDocument/2006/relationships/hyperlink" Target="https://login.consultant.ru/link/?req=doc&amp;base=LAW&amp;n=413544&amp;date=28.04.2022&amp;dst=28&amp;field=1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278196&amp;date=28.04.2022&amp;dst=100019&amp;field=134" TargetMode="External"/><Relationship Id="rId29" Type="http://schemas.openxmlformats.org/officeDocument/2006/relationships/hyperlink" Target="https://login.consultant.ru/link/?req=doc&amp;base=LAW&amp;n=143660&amp;date=28.04.2022&amp;dst=100090&amp;field=134" TargetMode="External"/><Relationship Id="rId11" Type="http://schemas.openxmlformats.org/officeDocument/2006/relationships/hyperlink" Target="https://login.consultant.ru/link/?req=doc&amp;base=LAW&amp;n=400091&amp;date=28.04.2022&amp;dst=100202&amp;field=134" TargetMode="External"/><Relationship Id="rId24" Type="http://schemas.openxmlformats.org/officeDocument/2006/relationships/hyperlink" Target="https://login.consultant.ru/link/?req=doc&amp;base=LAW&amp;n=99053&amp;date=28.04.2022&amp;dst=100026&amp;field=134" TargetMode="External"/><Relationship Id="rId32" Type="http://schemas.openxmlformats.org/officeDocument/2006/relationships/hyperlink" Target="https://login.consultant.ru/link/?req=doc&amp;base=LAW&amp;n=97299&amp;date=28.04.2022&amp;dst=100013&amp;field=134" TargetMode="External"/><Relationship Id="rId37" Type="http://schemas.openxmlformats.org/officeDocument/2006/relationships/hyperlink" Target="https://login.consultant.ru/link/?req=doc&amp;base=LAW&amp;n=324379&amp;date=28.04.2022" TargetMode="External"/><Relationship Id="rId40" Type="http://schemas.openxmlformats.org/officeDocument/2006/relationships/hyperlink" Target="https://login.consultant.ru/link/?req=doc&amp;base=LAW&amp;n=400091&amp;date=28.04.2022&amp;dst=100202&amp;field=134" TargetMode="External"/><Relationship Id="rId45" Type="http://schemas.openxmlformats.org/officeDocument/2006/relationships/hyperlink" Target="https://login.consultant.ru/link/?req=doc&amp;base=LAW&amp;n=278196&amp;date=28.04.2022&amp;dst=100019&amp;field=134" TargetMode="External"/><Relationship Id="rId53" Type="http://schemas.openxmlformats.org/officeDocument/2006/relationships/hyperlink" Target="https://login.consultant.ru/link/?req=doc&amp;base=LAW&amp;n=370713&amp;date=28.04.2022&amp;dst=100113&amp;field=134" TargetMode="External"/><Relationship Id="rId58" Type="http://schemas.openxmlformats.org/officeDocument/2006/relationships/hyperlink" Target="https://login.consultant.ru/link/?req=doc&amp;base=LAW&amp;n=413528&amp;date=28.04.2022&amp;dst=100028&amp;field=134" TargetMode="External"/><Relationship Id="rId66" Type="http://schemas.openxmlformats.org/officeDocument/2006/relationships/hyperlink" Target="https://login.consultant.ru/link/?req=doc&amp;base=LAW&amp;n=164570&amp;date=28.04.2022&amp;dst=100030&amp;field=134" TargetMode="External"/><Relationship Id="rId74" Type="http://schemas.openxmlformats.org/officeDocument/2006/relationships/hyperlink" Target="https://login.consultant.ru/link/?req=doc&amp;base=LAW&amp;n=190886&amp;date=28.04.2022&amp;dst=100017&amp;field=134" TargetMode="External"/><Relationship Id="rId79" Type="http://schemas.openxmlformats.org/officeDocument/2006/relationships/hyperlink" Target="https://login.consultant.ru/link/?req=doc&amp;base=LAW&amp;n=190886&amp;date=28.04.2022&amp;dst=100022&amp;field=134" TargetMode="External"/><Relationship Id="rId87" Type="http://schemas.openxmlformats.org/officeDocument/2006/relationships/hyperlink" Target="https://login.consultant.ru/link/?req=doc&amp;base=LAW&amp;n=385032&amp;date=28.04.2022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login.consultant.ru/link/?req=doc&amp;base=LAW&amp;n=389182&amp;date=28.04.2022&amp;dst=1713&amp;field=134" TargetMode="External"/><Relationship Id="rId82" Type="http://schemas.openxmlformats.org/officeDocument/2006/relationships/hyperlink" Target="https://login.consultant.ru/link/?req=doc&amp;base=LAW&amp;n=370713&amp;date=28.04.2022&amp;dst=100037&amp;field=134" TargetMode="External"/><Relationship Id="rId90" Type="http://schemas.openxmlformats.org/officeDocument/2006/relationships/hyperlink" Target="https://login.consultant.ru/link/?req=doc&amp;base=LAW&amp;n=183027&amp;date=28.04.2022&amp;dst=100042&amp;field=134" TargetMode="External"/><Relationship Id="rId95" Type="http://schemas.openxmlformats.org/officeDocument/2006/relationships/hyperlink" Target="https://login.consultant.ru/link/?req=doc&amp;base=LAW&amp;n=164570&amp;date=28.04.2022&amp;dst=100043&amp;field=134" TargetMode="External"/><Relationship Id="rId19" Type="http://schemas.openxmlformats.org/officeDocument/2006/relationships/hyperlink" Target="https://login.consultant.ru/link/?req=doc&amp;base=LAW&amp;n=371713&amp;date=28.04.2022&amp;dst=100021&amp;field=134" TargetMode="External"/><Relationship Id="rId14" Type="http://schemas.openxmlformats.org/officeDocument/2006/relationships/hyperlink" Target="https://login.consultant.ru/link/?req=doc&amp;base=LAW&amp;n=183027&amp;date=28.04.2022&amp;dst=100030&amp;field=134" TargetMode="External"/><Relationship Id="rId22" Type="http://schemas.openxmlformats.org/officeDocument/2006/relationships/hyperlink" Target="https://login.consultant.ru/link/?req=doc&amp;base=LAW&amp;n=90748&amp;date=28.04.2022&amp;dst=100682&amp;field=134" TargetMode="External"/><Relationship Id="rId27" Type="http://schemas.openxmlformats.org/officeDocument/2006/relationships/hyperlink" Target="https://login.consultant.ru/link/?req=doc&amp;base=LAW&amp;n=97298&amp;date=28.04.2022&amp;dst=100062&amp;field=134" TargetMode="External"/><Relationship Id="rId30" Type="http://schemas.openxmlformats.org/officeDocument/2006/relationships/hyperlink" Target="https://login.consultant.ru/link/?req=doc&amp;base=LAW&amp;n=97298&amp;date=28.04.2022&amp;dst=100080&amp;field=134" TargetMode="External"/><Relationship Id="rId35" Type="http://schemas.openxmlformats.org/officeDocument/2006/relationships/hyperlink" Target="https://login.consultant.ru/link/?req=doc&amp;base=LAW&amp;n=143660&amp;date=28.04.2022&amp;dst=100090&amp;field=134" TargetMode="External"/><Relationship Id="rId43" Type="http://schemas.openxmlformats.org/officeDocument/2006/relationships/hyperlink" Target="https://login.consultant.ru/link/?req=doc&amp;base=LAW&amp;n=183027&amp;date=28.04.2022&amp;dst=100030&amp;field=134" TargetMode="External"/><Relationship Id="rId48" Type="http://schemas.openxmlformats.org/officeDocument/2006/relationships/hyperlink" Target="https://login.consultant.ru/link/?req=doc&amp;base=LAW&amp;n=2875&amp;date=28.04.2022" TargetMode="External"/><Relationship Id="rId56" Type="http://schemas.openxmlformats.org/officeDocument/2006/relationships/hyperlink" Target="https://login.consultant.ru/link/?req=doc&amp;base=LAW&amp;n=183027&amp;date=28.04.2022&amp;dst=100032&amp;field=134" TargetMode="External"/><Relationship Id="rId64" Type="http://schemas.openxmlformats.org/officeDocument/2006/relationships/hyperlink" Target="https://login.consultant.ru/link/?req=doc&amp;base=LAW&amp;n=164570&amp;date=28.04.2022&amp;dst=100028&amp;field=134" TargetMode="External"/><Relationship Id="rId69" Type="http://schemas.openxmlformats.org/officeDocument/2006/relationships/hyperlink" Target="https://login.consultant.ru/link/?req=doc&amp;base=LAW&amp;n=190886&amp;date=28.04.2022&amp;dst=100012&amp;field=134" TargetMode="External"/><Relationship Id="rId77" Type="http://schemas.openxmlformats.org/officeDocument/2006/relationships/hyperlink" Target="https://login.consultant.ru/link/?req=doc&amp;base=LAW&amp;n=164570&amp;date=28.04.2022&amp;dst=100035&amp;field=134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387209&amp;date=28.04.2022&amp;dst=100142&amp;field=134" TargetMode="External"/><Relationship Id="rId72" Type="http://schemas.openxmlformats.org/officeDocument/2006/relationships/hyperlink" Target="https://login.consultant.ru/link/?req=doc&amp;base=LAW&amp;n=415707&amp;date=28.04.2022&amp;dst=100111&amp;field=134" TargetMode="External"/><Relationship Id="rId80" Type="http://schemas.openxmlformats.org/officeDocument/2006/relationships/hyperlink" Target="https://login.consultant.ru/link/?req=doc&amp;base=LAW&amp;n=164570&amp;date=28.04.2022&amp;dst=100038&amp;field=134" TargetMode="External"/><Relationship Id="rId85" Type="http://schemas.openxmlformats.org/officeDocument/2006/relationships/hyperlink" Target="https://login.consultant.ru/link/?req=doc&amp;base=LAW&amp;n=400091&amp;date=28.04.2022&amp;dst=100205&amp;field=134" TargetMode="External"/><Relationship Id="rId93" Type="http://schemas.openxmlformats.org/officeDocument/2006/relationships/hyperlink" Target="https://login.consultant.ru/link/?req=doc&amp;base=LAW&amp;n=164570&amp;date=28.04.2022&amp;dst=100039&amp;field=134" TargetMode="External"/><Relationship Id="rId9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377409&amp;date=28.04.2022&amp;dst=100092&amp;field=134" TargetMode="External"/><Relationship Id="rId17" Type="http://schemas.openxmlformats.org/officeDocument/2006/relationships/hyperlink" Target="https://login.consultant.ru/link/?req=doc&amp;base=LAW&amp;n=415707&amp;date=28.04.2022&amp;dst=100111&amp;field=134" TargetMode="External"/><Relationship Id="rId25" Type="http://schemas.openxmlformats.org/officeDocument/2006/relationships/hyperlink" Target="https://login.consultant.ru/link/?req=doc&amp;base=LAW&amp;n=382588&amp;date=28.04.2022&amp;dst=100015&amp;field=134" TargetMode="External"/><Relationship Id="rId33" Type="http://schemas.openxmlformats.org/officeDocument/2006/relationships/hyperlink" Target="https://login.consultant.ru/link/?req=doc&amp;base=LAW&amp;n=97299&amp;date=28.04.2022&amp;dst=100020&amp;field=134" TargetMode="External"/><Relationship Id="rId38" Type="http://schemas.openxmlformats.org/officeDocument/2006/relationships/hyperlink" Target="https://login.consultant.ru/link/?req=doc&amp;base=LAW&amp;n=387209&amp;date=28.04.2022&amp;dst=100142&amp;field=134" TargetMode="External"/><Relationship Id="rId46" Type="http://schemas.openxmlformats.org/officeDocument/2006/relationships/hyperlink" Target="https://login.consultant.ru/link/?req=doc&amp;base=LAW&amp;n=415707&amp;date=28.04.2022&amp;dst=100111&amp;field=134" TargetMode="External"/><Relationship Id="rId59" Type="http://schemas.openxmlformats.org/officeDocument/2006/relationships/hyperlink" Target="https://login.consultant.ru/link/?req=doc&amp;base=LAW&amp;n=400091&amp;date=28.04.2022&amp;dst=100203&amp;field=134" TargetMode="External"/><Relationship Id="rId67" Type="http://schemas.openxmlformats.org/officeDocument/2006/relationships/hyperlink" Target="https://login.consultant.ru/link/?req=doc&amp;base=LAW&amp;n=413544&amp;date=28.04.2022&amp;dst=28&amp;field=134" TargetMode="External"/><Relationship Id="rId20" Type="http://schemas.openxmlformats.org/officeDocument/2006/relationships/hyperlink" Target="https://login.consultant.ru/link/?req=doc&amp;base=LAW&amp;n=90748&amp;date=28.04.2022&amp;dst=100665&amp;field=134" TargetMode="External"/><Relationship Id="rId41" Type="http://schemas.openxmlformats.org/officeDocument/2006/relationships/hyperlink" Target="https://login.consultant.ru/link/?req=doc&amp;base=LAW&amp;n=377409&amp;date=28.04.2022&amp;dst=100092&amp;field=134" TargetMode="External"/><Relationship Id="rId54" Type="http://schemas.openxmlformats.org/officeDocument/2006/relationships/hyperlink" Target="https://login.consultant.ru/link/?req=doc&amp;base=LAW&amp;n=370713&amp;date=28.04.2022&amp;dst=100037&amp;field=134" TargetMode="External"/><Relationship Id="rId62" Type="http://schemas.openxmlformats.org/officeDocument/2006/relationships/hyperlink" Target="https://login.consultant.ru/link/?req=doc&amp;base=LAW&amp;n=183027&amp;date=28.04.2022&amp;dst=100034&amp;field=134" TargetMode="External"/><Relationship Id="rId70" Type="http://schemas.openxmlformats.org/officeDocument/2006/relationships/hyperlink" Target="https://login.consultant.ru/link/?req=doc&amp;base=LAW&amp;n=190886&amp;date=28.04.2022&amp;dst=100013&amp;field=134" TargetMode="External"/><Relationship Id="rId75" Type="http://schemas.openxmlformats.org/officeDocument/2006/relationships/hyperlink" Target="https://login.consultant.ru/link/?req=doc&amp;base=LAW&amp;n=164570&amp;date=28.04.2022&amp;dst=100033&amp;field=134" TargetMode="External"/><Relationship Id="rId83" Type="http://schemas.openxmlformats.org/officeDocument/2006/relationships/hyperlink" Target="https://login.consultant.ru/link/?req=doc&amp;base=LAW&amp;n=413528&amp;date=28.04.2022&amp;dst=100028&amp;field=134" TargetMode="External"/><Relationship Id="rId88" Type="http://schemas.openxmlformats.org/officeDocument/2006/relationships/hyperlink" Target="https://login.consultant.ru/link/?req=doc&amp;base=LAW&amp;n=183027&amp;date=28.04.2022&amp;dst=100038&amp;field=134" TargetMode="External"/><Relationship Id="rId91" Type="http://schemas.openxmlformats.org/officeDocument/2006/relationships/hyperlink" Target="https://login.consultant.ru/link/?req=doc&amp;base=LAW&amp;n=190886&amp;date=28.04.2022&amp;dst=100031&amp;field=134" TargetMode="External"/><Relationship Id="rId96" Type="http://schemas.openxmlformats.org/officeDocument/2006/relationships/hyperlink" Target="https://login.consultant.ru/link/?req=doc&amp;base=LAW&amp;n=371713&amp;date=28.04.2022&amp;dst=100021&amp;field=13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190886&amp;date=28.04.2022&amp;dst=100008&amp;field=134" TargetMode="External"/><Relationship Id="rId23" Type="http://schemas.openxmlformats.org/officeDocument/2006/relationships/hyperlink" Target="https://login.consultant.ru/link/?req=doc&amp;base=LAW&amp;n=99053&amp;date=28.04.2022" TargetMode="External"/><Relationship Id="rId28" Type="http://schemas.openxmlformats.org/officeDocument/2006/relationships/hyperlink" Target="https://login.consultant.ru/link/?req=doc&amp;base=LAW&amp;n=97298&amp;date=28.04.2022&amp;dst=100065&amp;field=134" TargetMode="External"/><Relationship Id="rId36" Type="http://schemas.openxmlformats.org/officeDocument/2006/relationships/hyperlink" Target="https://login.consultant.ru/link/?req=doc&amp;base=LAW&amp;n=97299&amp;date=28.04.2022&amp;dst=100060&amp;field=134" TargetMode="External"/><Relationship Id="rId49" Type="http://schemas.openxmlformats.org/officeDocument/2006/relationships/hyperlink" Target="https://login.consultant.ru/link/?req=doc&amp;base=LAW&amp;n=413544&amp;date=28.04.2022" TargetMode="External"/><Relationship Id="rId57" Type="http://schemas.openxmlformats.org/officeDocument/2006/relationships/hyperlink" Target="https://login.consultant.ru/link/?req=doc&amp;base=LAW&amp;n=190886&amp;date=28.04.2022&amp;dst=100009&amp;field=134" TargetMode="External"/><Relationship Id="rId10" Type="http://schemas.openxmlformats.org/officeDocument/2006/relationships/hyperlink" Target="https://login.consultant.ru/link/?req=doc&amp;base=LAW&amp;n=143660&amp;date=28.04.2022&amp;dst=100090&amp;field=134" TargetMode="External"/><Relationship Id="rId31" Type="http://schemas.openxmlformats.org/officeDocument/2006/relationships/hyperlink" Target="https://login.consultant.ru/link/?req=doc&amp;base=LAW&amp;n=97298&amp;date=28.04.2022&amp;dst=100113&amp;field=134" TargetMode="External"/><Relationship Id="rId44" Type="http://schemas.openxmlformats.org/officeDocument/2006/relationships/hyperlink" Target="https://login.consultant.ru/link/?req=doc&amp;base=LAW&amp;n=190886&amp;date=28.04.2022&amp;dst=100008&amp;field=134" TargetMode="External"/><Relationship Id="rId52" Type="http://schemas.openxmlformats.org/officeDocument/2006/relationships/hyperlink" Target="https://login.consultant.ru/link/?req=doc&amp;base=LAW&amp;n=377409&amp;date=28.04.2022&amp;dst=100094&amp;field=134" TargetMode="External"/><Relationship Id="rId60" Type="http://schemas.openxmlformats.org/officeDocument/2006/relationships/hyperlink" Target="https://login.consultant.ru/link/?req=doc&amp;base=LAW&amp;n=413544&amp;date=28.04.2022&amp;dst=33&amp;field=134" TargetMode="External"/><Relationship Id="rId65" Type="http://schemas.openxmlformats.org/officeDocument/2006/relationships/hyperlink" Target="https://login.consultant.ru/link/?req=doc&amp;base=LAW&amp;n=190886&amp;date=28.04.2022&amp;dst=100011&amp;field=134" TargetMode="External"/><Relationship Id="rId73" Type="http://schemas.openxmlformats.org/officeDocument/2006/relationships/hyperlink" Target="https://login.consultant.ru/link/?req=doc&amp;base=LAW&amp;n=278196&amp;date=28.04.2022&amp;dst=100019&amp;field=134" TargetMode="External"/><Relationship Id="rId78" Type="http://schemas.openxmlformats.org/officeDocument/2006/relationships/hyperlink" Target="https://login.consultant.ru/link/?req=doc&amp;base=LAW&amp;n=190886&amp;date=28.04.2022&amp;dst=100020&amp;field=134" TargetMode="External"/><Relationship Id="rId81" Type="http://schemas.openxmlformats.org/officeDocument/2006/relationships/hyperlink" Target="https://login.consultant.ru/link/?req=doc&amp;base=LAW&amp;n=370713&amp;date=28.04.2022&amp;dst=100037&amp;field=134" TargetMode="External"/><Relationship Id="rId86" Type="http://schemas.openxmlformats.org/officeDocument/2006/relationships/hyperlink" Target="https://login.consultant.ru/link/?req=doc&amp;base=LAW&amp;n=385032&amp;date=28.04.2022" TargetMode="External"/><Relationship Id="rId94" Type="http://schemas.openxmlformats.org/officeDocument/2006/relationships/hyperlink" Target="https://login.consultant.ru/link/?req=doc&amp;base=LAW&amp;n=190886&amp;date=28.04.2022&amp;dst=100032&amp;field=134" TargetMode="External"/><Relationship Id="rId99" Type="http://schemas.openxmlformats.org/officeDocument/2006/relationships/footer" Target="footer1.xm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164570&amp;date=28.04.2022&amp;dst=100025&amp;field=134" TargetMode="External"/><Relationship Id="rId18" Type="http://schemas.openxmlformats.org/officeDocument/2006/relationships/hyperlink" Target="https://login.consultant.ru/link/?req=doc&amp;base=LAW&amp;n=413544&amp;date=28.04.2022&amp;dst=100094&amp;field=134" TargetMode="External"/><Relationship Id="rId39" Type="http://schemas.openxmlformats.org/officeDocument/2006/relationships/hyperlink" Target="https://login.consultant.ru/link/?req=doc&amp;base=LAW&amp;n=66552&amp;date=28.04.202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12063</Words>
  <Characters>68760</Characters>
  <Application>Microsoft Office Word</Application>
  <DocSecurity>2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РФ от 01.07.2010 N 821(ред. от 25.04.2022)"О комиссиях по соблюдению требований к служебному поведению федеральных государственных служащих и урегулированию конфликта интересов"(вместе с "Положением о комиссиях по соблюдению требований к с</vt:lpstr>
    </vt:vector>
  </TitlesOfParts>
  <Company>КонсультантПлюс Версия 4021.00.50</Company>
  <LinksUpToDate>false</LinksUpToDate>
  <CharactersWithSpaces>80662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01.07.2010 N 821(ред. от 25.04.2022)"О комиссиях по соблюдению требований к служебному поведению федеральных государственных служащих и урегулированию конфликта интересов"(вместе с "Положением о комиссиях по соблюдению требований к с</dc:title>
  <dc:subject/>
  <dc:creator>sa</dc:creator>
  <cp:keywords/>
  <dc:description/>
  <cp:lastModifiedBy>sa</cp:lastModifiedBy>
  <cp:revision>2</cp:revision>
  <dcterms:created xsi:type="dcterms:W3CDTF">2022-05-06T04:52:00Z</dcterms:created>
  <dcterms:modified xsi:type="dcterms:W3CDTF">2022-05-06T04:52:00Z</dcterms:modified>
</cp:coreProperties>
</file>