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AD" w:rsidRDefault="005945AD" w:rsidP="005945AD">
      <w:pPr>
        <w:pStyle w:val="Heading"/>
        <w:spacing w:before="48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FD4876" w:rsidRDefault="00C33370">
      <w:pPr>
        <w:pStyle w:val="Heading"/>
        <w:spacing w:before="480"/>
        <w:rPr>
          <w:rFonts w:ascii="Times New Roman CYR" w:hAnsi="Times New Roman CYR" w:cs="Times New Roman CYR"/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FD4876" w:rsidRDefault="00C333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Новгородская область</w:t>
      </w:r>
    </w:p>
    <w:p w:rsidR="00FD4876" w:rsidRDefault="00C3337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Совет депутатов Холмского городского поселения</w:t>
      </w:r>
    </w:p>
    <w:p w:rsidR="00FD4876" w:rsidRDefault="00FD4876">
      <w:pPr>
        <w:spacing w:line="240" w:lineRule="exact"/>
        <w:jc w:val="center"/>
        <w:rPr>
          <w:b/>
          <w:bCs/>
          <w:sz w:val="32"/>
          <w:szCs w:val="32"/>
        </w:rPr>
      </w:pPr>
    </w:p>
    <w:p w:rsidR="00FD4876" w:rsidRDefault="00FD4876">
      <w:pPr>
        <w:spacing w:line="240" w:lineRule="exact"/>
        <w:jc w:val="center"/>
        <w:rPr>
          <w:b/>
          <w:bCs/>
          <w:sz w:val="32"/>
          <w:szCs w:val="32"/>
        </w:rPr>
      </w:pPr>
    </w:p>
    <w:p w:rsidR="006F7D7D" w:rsidRDefault="006F7D7D">
      <w:pPr>
        <w:spacing w:line="240" w:lineRule="exact"/>
        <w:jc w:val="center"/>
        <w:rPr>
          <w:b/>
          <w:bCs/>
          <w:sz w:val="32"/>
          <w:szCs w:val="32"/>
        </w:rPr>
      </w:pPr>
    </w:p>
    <w:p w:rsidR="00FD4876" w:rsidRDefault="00FD4876">
      <w:pPr>
        <w:spacing w:line="240" w:lineRule="exact"/>
        <w:jc w:val="center"/>
        <w:rPr>
          <w:b/>
          <w:bCs/>
          <w:sz w:val="32"/>
          <w:szCs w:val="32"/>
        </w:rPr>
      </w:pPr>
    </w:p>
    <w:p w:rsidR="00FD4876" w:rsidRDefault="00C33370">
      <w:pPr>
        <w:jc w:val="center"/>
      </w:pPr>
      <w:r>
        <w:rPr>
          <w:b/>
          <w:bCs/>
          <w:sz w:val="32"/>
          <w:szCs w:val="32"/>
        </w:rPr>
        <w:t xml:space="preserve">РЕШЕНИЕ </w:t>
      </w:r>
    </w:p>
    <w:p w:rsidR="00FD4876" w:rsidRDefault="00FD4876">
      <w:pPr>
        <w:jc w:val="center"/>
        <w:rPr>
          <w:b/>
          <w:bCs/>
          <w:sz w:val="32"/>
          <w:szCs w:val="32"/>
        </w:rPr>
      </w:pPr>
    </w:p>
    <w:p w:rsidR="00FD4876" w:rsidRDefault="00C33370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434F8B">
        <w:rPr>
          <w:b/>
          <w:sz w:val="28"/>
          <w:szCs w:val="28"/>
        </w:rPr>
        <w:t>б отмене решения Совета депутатов Холмского городского поселения от 25.03.2020 № 166</w:t>
      </w:r>
      <w:r>
        <w:rPr>
          <w:b/>
          <w:sz w:val="28"/>
          <w:szCs w:val="28"/>
        </w:rPr>
        <w:t xml:space="preserve"> </w:t>
      </w:r>
    </w:p>
    <w:bookmarkEnd w:id="0"/>
    <w:p w:rsidR="000869F5" w:rsidRDefault="000869F5">
      <w:pPr>
        <w:tabs>
          <w:tab w:val="left" w:pos="-5812"/>
        </w:tabs>
        <w:spacing w:line="240" w:lineRule="exact"/>
        <w:jc w:val="center"/>
        <w:rPr>
          <w:sz w:val="28"/>
          <w:szCs w:val="28"/>
        </w:rPr>
      </w:pPr>
    </w:p>
    <w:p w:rsidR="00FD4876" w:rsidRDefault="00C33370">
      <w:pPr>
        <w:tabs>
          <w:tab w:val="left" w:pos="-5812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Принято Советом депутатов Холмского городского поселения </w:t>
      </w:r>
      <w:r w:rsidR="000A1053">
        <w:rPr>
          <w:sz w:val="28"/>
          <w:szCs w:val="28"/>
        </w:rPr>
        <w:t xml:space="preserve">  </w:t>
      </w:r>
      <w:r w:rsidR="005F1531">
        <w:rPr>
          <w:sz w:val="28"/>
          <w:szCs w:val="28"/>
        </w:rPr>
        <w:t>апреля</w:t>
      </w:r>
      <w:r w:rsidR="000A10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20</w:t>
      </w:r>
      <w:r w:rsidR="000A105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FD4876" w:rsidRDefault="00FD4876">
      <w:pPr>
        <w:tabs>
          <w:tab w:val="left" w:pos="-5812"/>
        </w:tabs>
        <w:spacing w:line="240" w:lineRule="exact"/>
        <w:jc w:val="center"/>
        <w:rPr>
          <w:sz w:val="28"/>
          <w:szCs w:val="28"/>
        </w:rPr>
      </w:pPr>
    </w:p>
    <w:p w:rsidR="00FD4876" w:rsidRDefault="00C33370" w:rsidP="0066621D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66621D" w:rsidRPr="0066621D">
        <w:rPr>
          <w:sz w:val="28"/>
          <w:szCs w:val="28"/>
          <w:lang w:eastAsia="ru-RU"/>
        </w:rPr>
        <w:t>указ</w:t>
      </w:r>
      <w:r w:rsidR="0066621D">
        <w:rPr>
          <w:sz w:val="28"/>
          <w:szCs w:val="28"/>
          <w:lang w:eastAsia="ru-RU"/>
        </w:rPr>
        <w:t>а</w:t>
      </w:r>
      <w:r w:rsidR="0066621D" w:rsidRPr="0066621D">
        <w:rPr>
          <w:sz w:val="28"/>
          <w:szCs w:val="28"/>
          <w:lang w:eastAsia="ru-RU"/>
        </w:rPr>
        <w:t xml:space="preserve"> Губернатора Новгородской области от 06.03.2020 № 97 «О введении режима повышенной готовности», </w:t>
      </w:r>
      <w:r>
        <w:rPr>
          <w:sz w:val="28"/>
          <w:szCs w:val="28"/>
        </w:rPr>
        <w:t xml:space="preserve">Совет депутатов Холмского городского поселения </w:t>
      </w:r>
    </w:p>
    <w:p w:rsidR="00FD4876" w:rsidRDefault="00C33370" w:rsidP="003E772E">
      <w:pPr>
        <w:tabs>
          <w:tab w:val="left" w:pos="-5812"/>
        </w:tabs>
        <w:spacing w:line="360" w:lineRule="atLeast"/>
        <w:ind w:firstLine="709"/>
        <w:jc w:val="both"/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FD4876" w:rsidRDefault="00434F8B" w:rsidP="003E772E">
      <w:pPr>
        <w:numPr>
          <w:ilvl w:val="0"/>
          <w:numId w:val="3"/>
        </w:numPr>
        <w:tabs>
          <w:tab w:val="left" w:pos="-5812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решение Совета депутатов </w:t>
      </w:r>
      <w:r w:rsidR="00C33370">
        <w:rPr>
          <w:sz w:val="28"/>
          <w:szCs w:val="28"/>
        </w:rPr>
        <w:t xml:space="preserve">Холмского городского поселения </w:t>
      </w:r>
      <w:r w:rsidRPr="00434F8B">
        <w:rPr>
          <w:sz w:val="28"/>
          <w:szCs w:val="28"/>
        </w:rPr>
        <w:t xml:space="preserve">от 25.03.2020 № 166 </w:t>
      </w:r>
      <w:r>
        <w:rPr>
          <w:sz w:val="28"/>
          <w:szCs w:val="28"/>
        </w:rPr>
        <w:t>«</w:t>
      </w:r>
      <w:r w:rsidRPr="00434F8B">
        <w:rPr>
          <w:sz w:val="28"/>
          <w:szCs w:val="28"/>
        </w:rPr>
        <w:t>О назначении опроса граждан</w:t>
      </w:r>
      <w:r>
        <w:rPr>
          <w:sz w:val="28"/>
          <w:szCs w:val="28"/>
        </w:rPr>
        <w:t>».</w:t>
      </w:r>
      <w:r w:rsidRPr="00434F8B">
        <w:rPr>
          <w:sz w:val="28"/>
          <w:szCs w:val="28"/>
        </w:rPr>
        <w:t xml:space="preserve"> </w:t>
      </w:r>
    </w:p>
    <w:p w:rsidR="00FD4876" w:rsidRDefault="00C33370" w:rsidP="003E772E">
      <w:pPr>
        <w:numPr>
          <w:ilvl w:val="0"/>
          <w:numId w:val="3"/>
        </w:numPr>
        <w:tabs>
          <w:tab w:val="left" w:pos="-5812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решение в периодическом печатном издании – бюллетене «Официальный вестник Холмского городского поселения»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FD4876" w:rsidRDefault="00FD4876" w:rsidP="003E772E">
      <w:pPr>
        <w:spacing w:line="360" w:lineRule="atLeast"/>
        <w:ind w:firstLine="709"/>
        <w:jc w:val="both"/>
      </w:pPr>
    </w:p>
    <w:p w:rsidR="00434F8B" w:rsidRDefault="00434F8B">
      <w:pPr>
        <w:jc w:val="both"/>
      </w:pPr>
    </w:p>
    <w:p w:rsidR="00434F8B" w:rsidRDefault="00434F8B" w:rsidP="00434F8B">
      <w:pPr>
        <w:tabs>
          <w:tab w:val="left" w:pos="5154"/>
        </w:tabs>
        <w:jc w:val="both"/>
        <w:rPr>
          <w:sz w:val="28"/>
          <w:szCs w:val="28"/>
        </w:rPr>
      </w:pPr>
      <w:r w:rsidRPr="005945AD">
        <w:rPr>
          <w:sz w:val="28"/>
          <w:szCs w:val="28"/>
        </w:rPr>
        <w:t>Проект подготовил</w:t>
      </w:r>
    </w:p>
    <w:p w:rsidR="00434F8B" w:rsidRPr="005945AD" w:rsidRDefault="00434F8B" w:rsidP="00434F8B">
      <w:pPr>
        <w:tabs>
          <w:tab w:val="left" w:pos="5154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 w:rsidRPr="005945AD">
        <w:rPr>
          <w:sz w:val="28"/>
          <w:szCs w:val="28"/>
        </w:rPr>
        <w:t>:</w:t>
      </w:r>
      <w:r>
        <w:rPr>
          <w:sz w:val="28"/>
          <w:szCs w:val="28"/>
        </w:rPr>
        <w:tab/>
        <w:t>Е.А. Мальцева</w:t>
      </w:r>
    </w:p>
    <w:p w:rsidR="005F1531" w:rsidRPr="005945AD" w:rsidRDefault="005F1531" w:rsidP="000869F5">
      <w:pPr>
        <w:spacing w:line="240" w:lineRule="exact"/>
        <w:rPr>
          <w:sz w:val="28"/>
          <w:szCs w:val="28"/>
        </w:rPr>
      </w:pPr>
    </w:p>
    <w:sectPr w:rsidR="005F1531" w:rsidRPr="005945AD" w:rsidSect="003E772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567" w:bottom="964" w:left="1985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7BE" w:rsidRDefault="004517BE">
      <w:r>
        <w:separator/>
      </w:r>
    </w:p>
  </w:endnote>
  <w:endnote w:type="continuationSeparator" w:id="0">
    <w:p w:rsidR="004517BE" w:rsidRDefault="0045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;MS Goth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7BE" w:rsidRDefault="004517BE">
      <w:r>
        <w:separator/>
      </w:r>
    </w:p>
  </w:footnote>
  <w:footnote w:type="continuationSeparator" w:id="0">
    <w:p w:rsidR="004517BE" w:rsidRDefault="00451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C33370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0869F5">
      <w:rPr>
        <w:noProof/>
      </w:rPr>
      <w:t>2</w:t>
    </w:r>
    <w:r>
      <w:fldChar w:fldCharType="end"/>
    </w:r>
  </w:p>
  <w:p w:rsidR="00FD4876" w:rsidRDefault="00FD4876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CB5"/>
    <w:multiLevelType w:val="multilevel"/>
    <w:tmpl w:val="4CC8F2E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38361C2D"/>
    <w:multiLevelType w:val="multilevel"/>
    <w:tmpl w:val="5958EF9A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C82692"/>
    <w:multiLevelType w:val="multilevel"/>
    <w:tmpl w:val="D20E05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76"/>
    <w:rsid w:val="000869F5"/>
    <w:rsid w:val="000A1053"/>
    <w:rsid w:val="0014736C"/>
    <w:rsid w:val="003E772E"/>
    <w:rsid w:val="00434F8B"/>
    <w:rsid w:val="004517BE"/>
    <w:rsid w:val="005945AD"/>
    <w:rsid w:val="005F1531"/>
    <w:rsid w:val="0066621D"/>
    <w:rsid w:val="006F7D7D"/>
    <w:rsid w:val="00B01E07"/>
    <w:rsid w:val="00B05607"/>
    <w:rsid w:val="00B512B7"/>
    <w:rsid w:val="00BF5CA4"/>
    <w:rsid w:val="00C33370"/>
    <w:rsid w:val="00C704F6"/>
    <w:rsid w:val="00E543DB"/>
    <w:rsid w:val="00FD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843"/>
      </w:tabs>
      <w:overflowPunct w:val="0"/>
      <w:autoSpaceDE w:val="0"/>
      <w:spacing w:line="360" w:lineRule="auto"/>
      <w:jc w:val="center"/>
      <w:textAlignment w:val="baseline"/>
      <w:outlineLvl w:val="1"/>
    </w:pPr>
    <w:rPr>
      <w:b/>
      <w:sz w:val="4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843"/>
      </w:tabs>
      <w:overflowPunct w:val="0"/>
      <w:autoSpaceDE w:val="0"/>
      <w:jc w:val="center"/>
      <w:textAlignment w:val="baseline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843"/>
      </w:tabs>
      <w:overflowPunct w:val="0"/>
      <w:autoSpaceDE w:val="0"/>
      <w:jc w:val="center"/>
      <w:textAlignment w:val="baseline"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1843"/>
      </w:tabs>
      <w:spacing w:line="360" w:lineRule="auto"/>
      <w:jc w:val="center"/>
      <w:outlineLvl w:val="7"/>
    </w:pPr>
    <w:rPr>
      <w:rFonts w:ascii="Arial" w:hAnsi="Arial" w:cs="Arial"/>
      <w:b/>
      <w:sz w:val="4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Pr>
      <w:b/>
      <w:sz w:val="44"/>
    </w:rPr>
  </w:style>
  <w:style w:type="character" w:customStyle="1" w:styleId="30">
    <w:name w:val="Заголовок 3 Знак"/>
    <w:qFormat/>
    <w:rPr>
      <w:sz w:val="28"/>
    </w:rPr>
  </w:style>
  <w:style w:type="character" w:customStyle="1" w:styleId="50">
    <w:name w:val="Заголовок 5 Знак"/>
    <w:qFormat/>
    <w:rPr>
      <w:rFonts w:ascii="Arial" w:hAnsi="Arial" w:cs="Arial"/>
      <w:sz w:val="24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Основной текст Знак"/>
    <w:qFormat/>
    <w:rPr>
      <w:sz w:val="24"/>
      <w:szCs w:val="24"/>
      <w:lang w:val="ru-RU" w:bidi="ar-SA"/>
    </w:rPr>
  </w:style>
  <w:style w:type="character" w:customStyle="1" w:styleId="a5">
    <w:name w:val="Название Знак"/>
    <w:qFormat/>
    <w:rPr>
      <w:sz w:val="30"/>
      <w:lang w:val="ru-RU" w:bidi="ar-SA"/>
    </w:rPr>
  </w:style>
  <w:style w:type="character" w:customStyle="1" w:styleId="a6">
    <w:name w:val="Основной текст с отступом Знак"/>
    <w:basedOn w:val="a0"/>
    <w:qFormat/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LineNumbering">
    <w:name w:val="Line Numbering"/>
    <w:basedOn w:val="a0"/>
  </w:style>
  <w:style w:type="character" w:customStyle="1" w:styleId="a7">
    <w:name w:val="Нижний колонтитул Знак"/>
    <w:basedOn w:val="a0"/>
    <w:qFormat/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70">
    <w:name w:val="Заголовок 7 Знак"/>
    <w:qFormat/>
    <w:rPr>
      <w:sz w:val="24"/>
      <w:szCs w:val="24"/>
    </w:rPr>
  </w:style>
  <w:style w:type="character" w:customStyle="1" w:styleId="80">
    <w:name w:val="Заголовок 8 Знак"/>
    <w:qFormat/>
    <w:rPr>
      <w:rFonts w:ascii="Arial" w:hAnsi="Arial" w:cs="Arial"/>
      <w:b/>
      <w:sz w:val="44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21">
    <w:name w:val="Основной текст 2 Знак"/>
    <w:qFormat/>
    <w:rPr>
      <w:b/>
      <w:sz w:val="32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2">
    <w:name w:val="Основной текст с отступом 2 Знак"/>
    <w:qFormat/>
    <w:rPr>
      <w:sz w:val="24"/>
      <w:szCs w:val="24"/>
    </w:rPr>
  </w:style>
  <w:style w:type="character" w:customStyle="1" w:styleId="32">
    <w:name w:val="Основной текст с отступом 3 Знак"/>
    <w:qFormat/>
    <w:rPr>
      <w:rFonts w:ascii="Times New Roman CYR" w:hAnsi="Times New Roman CYR" w:cs="Times New Roman CYR"/>
      <w:sz w:val="28"/>
    </w:rPr>
  </w:style>
  <w:style w:type="character" w:customStyle="1" w:styleId="a8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qFormat/>
    <w:rPr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2">
    <w:name w:val="Знак Знак Знак1"/>
    <w:qFormat/>
    <w:rPr>
      <w:sz w:val="24"/>
      <w:szCs w:val="24"/>
      <w:lang w:val="ru-RU" w:bidi="ar-SA"/>
    </w:rPr>
  </w:style>
  <w:style w:type="character" w:customStyle="1" w:styleId="aa">
    <w:name w:val="Основной текст Знак Знак Знак"/>
    <w:qFormat/>
    <w:rPr>
      <w:rFonts w:ascii="Arial" w:hAnsi="Arial" w:cs="Arial"/>
      <w:sz w:val="24"/>
      <w:lang w:val="ru-RU" w:bidi="ar-SA"/>
    </w:rPr>
  </w:style>
  <w:style w:type="character" w:customStyle="1" w:styleId="23">
    <w:name w:val="Знак Знак2"/>
    <w:qFormat/>
    <w:rPr>
      <w:lang w:val="ru-RU" w:bidi="ar-SA"/>
    </w:rPr>
  </w:style>
  <w:style w:type="character" w:customStyle="1" w:styleId="apple-style-span">
    <w:name w:val="apple-style-span"/>
    <w:qFormat/>
  </w:style>
  <w:style w:type="character" w:customStyle="1" w:styleId="Absatz-Standardschriftart">
    <w:name w:val="Absatz-Standardschriftart"/>
    <w:qFormat/>
  </w:style>
  <w:style w:type="character" w:customStyle="1" w:styleId="13">
    <w:name w:val="Основной шрифт абзаца1"/>
    <w:qFormat/>
  </w:style>
  <w:style w:type="character" w:customStyle="1" w:styleId="61">
    <w:name w:val="Знак Знак6"/>
    <w:qFormat/>
    <w:rPr>
      <w:b/>
      <w:bCs w:val="0"/>
      <w:sz w:val="32"/>
      <w:lang w:val="ru-RU" w:bidi="ar-SA"/>
    </w:rPr>
  </w:style>
  <w:style w:type="character" w:customStyle="1" w:styleId="51">
    <w:name w:val="Знак Знак5"/>
    <w:qFormat/>
    <w:rPr>
      <w:sz w:val="24"/>
      <w:lang w:val="ru-RU" w:bidi="ar-SA"/>
    </w:rPr>
  </w:style>
  <w:style w:type="character" w:customStyle="1" w:styleId="33">
    <w:name w:val="Знак Знак3"/>
    <w:qFormat/>
    <w:rPr>
      <w:lang w:val="ru-RU" w:bidi="ar-SA"/>
    </w:rPr>
  </w:style>
  <w:style w:type="character" w:customStyle="1" w:styleId="41">
    <w:name w:val="Знак Знак4"/>
    <w:qFormat/>
    <w:rPr>
      <w:sz w:val="24"/>
      <w:lang w:val="ru-RU" w:bidi="ar-SA"/>
    </w:rPr>
  </w:style>
  <w:style w:type="character" w:customStyle="1" w:styleId="ab">
    <w:name w:val="Знак Знак"/>
    <w:qFormat/>
    <w:rPr>
      <w:rFonts w:ascii="Tahoma" w:hAnsi="Tahoma" w:cs="Tahoma"/>
      <w:lang w:val="ru-RU" w:bidi="ar-SA"/>
    </w:rPr>
  </w:style>
  <w:style w:type="character" w:customStyle="1" w:styleId="14">
    <w:name w:val="Знак Знак1"/>
    <w:qFormat/>
    <w:rPr>
      <w:rFonts w:ascii="Tahoma" w:hAnsi="Tahoma" w:cs="Tahoma"/>
      <w:sz w:val="16"/>
      <w:szCs w:val="16"/>
      <w:lang w:val="ru-RU" w:bidi="ar-SA"/>
    </w:rPr>
  </w:style>
  <w:style w:type="paragraph" w:customStyle="1" w:styleId="Heading">
    <w:name w:val="Heading"/>
    <w:basedOn w:val="a"/>
    <w:next w:val="ac"/>
    <w:qFormat/>
    <w:pPr>
      <w:overflowPunct w:val="0"/>
      <w:autoSpaceDE w:val="0"/>
      <w:jc w:val="center"/>
    </w:pPr>
    <w:rPr>
      <w:sz w:val="30"/>
    </w:rPr>
  </w:style>
  <w:style w:type="paragraph" w:styleId="ac">
    <w:name w:val="Body Text"/>
    <w:basedOn w:val="a"/>
    <w:pPr>
      <w:spacing w:after="120"/>
    </w:pPr>
    <w:rPr>
      <w:sz w:val="24"/>
      <w:szCs w:val="24"/>
    </w:rPr>
  </w:style>
  <w:style w:type="paragraph" w:styleId="ad">
    <w:name w:val="List"/>
    <w:basedOn w:val="ac"/>
    <w:pPr>
      <w:suppressAutoHyphens/>
      <w:spacing w:after="0"/>
    </w:pPr>
    <w:rPr>
      <w:rFonts w:cs="Tahoma"/>
      <w:b/>
      <w:sz w:val="20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header"/>
    <w:basedOn w:val="a"/>
    <w:pPr>
      <w:tabs>
        <w:tab w:val="center" w:pos="4819"/>
        <w:tab w:val="right" w:pos="9071"/>
      </w:tabs>
      <w:overflowPunct w:val="0"/>
      <w:autoSpaceDE w:val="0"/>
      <w:textAlignment w:val="baseline"/>
    </w:pPr>
  </w:style>
  <w:style w:type="paragraph" w:customStyle="1" w:styleId="wP5">
    <w:name w:val="wP5"/>
    <w:basedOn w:val="a"/>
    <w:qFormat/>
    <w:pPr>
      <w:widowControl w:val="0"/>
      <w:suppressAutoHyphens/>
      <w:spacing w:after="280" w:line="100" w:lineRule="atLeast"/>
      <w:ind w:firstLine="570"/>
    </w:pPr>
    <w:rPr>
      <w:kern w:val="2"/>
      <w:sz w:val="28"/>
      <w:szCs w:val="24"/>
    </w:rPr>
  </w:style>
  <w:style w:type="paragraph" w:customStyle="1" w:styleId="af0">
    <w:name w:val="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PlusTitle">
    <w:name w:val="ConsPlusTitle"/>
    <w:qFormat/>
    <w:pPr>
      <w:autoSpaceDE w:val="0"/>
    </w:pPr>
    <w:rPr>
      <w:rFonts w:eastAsia="Times New Roman" w:cs="Times New Roman"/>
      <w:b/>
      <w:bCs/>
      <w:sz w:val="28"/>
      <w:szCs w:val="28"/>
      <w:lang w:val="ru-RU" w:bidi="ar-SA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Normal (Web)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24">
    <w:name w:val="Body Text 2"/>
    <w:basedOn w:val="a"/>
    <w:qFormat/>
    <w:pPr>
      <w:widowControl w:val="0"/>
      <w:overflowPunct w:val="0"/>
      <w:autoSpaceDE w:val="0"/>
      <w:jc w:val="center"/>
    </w:pPr>
    <w:rPr>
      <w:b/>
      <w:sz w:val="32"/>
    </w:rPr>
  </w:style>
  <w:style w:type="paragraph" w:customStyle="1" w:styleId="Style4">
    <w:name w:val="Style4"/>
    <w:basedOn w:val="a"/>
    <w:qFormat/>
    <w:pPr>
      <w:widowControl w:val="0"/>
      <w:autoSpaceDE w:val="0"/>
      <w:spacing w:line="324" w:lineRule="exact"/>
      <w:ind w:firstLine="720"/>
      <w:jc w:val="both"/>
    </w:pPr>
    <w:rPr>
      <w:sz w:val="24"/>
      <w:szCs w:val="24"/>
    </w:rPr>
  </w:style>
  <w:style w:type="paragraph" w:customStyle="1" w:styleId="15">
    <w:name w:val="Обычный1"/>
    <w:qFormat/>
    <w:pPr>
      <w:widowControl w:val="0"/>
      <w:snapToGrid w:val="0"/>
      <w:spacing w:before="20" w:after="20"/>
    </w:pPr>
    <w:rPr>
      <w:rFonts w:eastAsia="Times New Roman" w:cs="Times New Roman"/>
      <w:szCs w:val="20"/>
      <w:lang w:val="ru-RU" w:bidi="ar-SA"/>
    </w:rPr>
  </w:style>
  <w:style w:type="paragraph" w:customStyle="1" w:styleId="Iauiue">
    <w:name w:val="Iau?iue"/>
    <w:qFormat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lock Text"/>
    <w:basedOn w:val="a"/>
    <w:qFormat/>
    <w:pPr>
      <w:widowControl w:val="0"/>
      <w:shd w:val="clear" w:color="auto" w:fill="FFFFFF"/>
      <w:spacing w:before="230" w:line="226" w:lineRule="exact"/>
      <w:ind w:left="10" w:right="3235"/>
      <w:jc w:val="both"/>
    </w:pPr>
    <w:rPr>
      <w:color w:val="000000"/>
      <w:spacing w:val="-10"/>
      <w:sz w:val="28"/>
      <w:szCs w:val="28"/>
    </w:r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25">
    <w:name w:val="Body Text Indent 2"/>
    <w:basedOn w:val="a"/>
    <w:qFormat/>
    <w:pPr>
      <w:widowControl w:val="0"/>
      <w:ind w:firstLine="720"/>
      <w:jc w:val="both"/>
    </w:pPr>
    <w:rPr>
      <w:sz w:val="28"/>
    </w:rPr>
  </w:style>
  <w:style w:type="paragraph" w:styleId="35">
    <w:name w:val="Body Text Indent 3"/>
    <w:basedOn w:val="a"/>
    <w:qFormat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 w:cs="Times New Roman CYR"/>
      <w:sz w:val="28"/>
    </w:rPr>
  </w:style>
  <w:style w:type="paragraph" w:styleId="af5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No Spacing"/>
    <w:qFormat/>
    <w:pPr>
      <w:suppressAutoHyphens/>
    </w:pPr>
    <w:rPr>
      <w:rFonts w:eastAsia="Times New Roman" w:cs="Times New Roman"/>
      <w:kern w:val="2"/>
      <w:sz w:val="28"/>
      <w:szCs w:val="20"/>
      <w:lang w:val="ru-RU" w:bidi="ar-SA"/>
    </w:rPr>
  </w:style>
  <w:style w:type="paragraph" w:customStyle="1" w:styleId="af8">
    <w:name w:val="Знак Знак Знак Знак Знак 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9">
    <w:name w:val="Стиль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a">
    <w:name w:val="Заголовок статьи"/>
    <w:basedOn w:val="af9"/>
    <w:next w:val="af9"/>
    <w:qFormat/>
    <w:pPr>
      <w:ind w:left="1612" w:hanging="892"/>
    </w:pPr>
  </w:style>
  <w:style w:type="paragraph" w:customStyle="1" w:styleId="BodyTextIndent21">
    <w:name w:val="Body Text Indent 21"/>
    <w:basedOn w:val="a"/>
    <w:qFormat/>
    <w:pPr>
      <w:widowControl w:val="0"/>
      <w:overflowPunct w:val="0"/>
      <w:autoSpaceDE w:val="0"/>
      <w:spacing w:line="360" w:lineRule="auto"/>
      <w:ind w:firstLine="851"/>
      <w:jc w:val="both"/>
    </w:pPr>
    <w:rPr>
      <w:sz w:val="28"/>
    </w:rPr>
  </w:style>
  <w:style w:type="paragraph" w:customStyle="1" w:styleId="afb">
    <w:name w:val="Знак Знак Знак 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xl24">
    <w:name w:val="xl24"/>
    <w:basedOn w:val="a"/>
    <w:qFormat/>
    <w:pPr>
      <w:spacing w:before="280" w:after="280"/>
    </w:pPr>
    <w:rPr>
      <w:sz w:val="24"/>
      <w:szCs w:val="24"/>
    </w:rPr>
  </w:style>
  <w:style w:type="paragraph" w:customStyle="1" w:styleId="xl25">
    <w:name w:val="xl25"/>
    <w:basedOn w:val="a"/>
    <w:qFormat/>
    <w:pPr>
      <w:pBdr>
        <w:bottom w:val="single" w:sz="4" w:space="0" w:color="000000"/>
      </w:pBdr>
      <w:spacing w:before="280" w:after="280"/>
      <w:jc w:val="center"/>
    </w:pPr>
    <w:rPr>
      <w:b/>
      <w:bCs/>
      <w:sz w:val="26"/>
      <w:szCs w:val="26"/>
    </w:rPr>
  </w:style>
  <w:style w:type="paragraph" w:customStyle="1" w:styleId="xl26">
    <w:name w:val="xl2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27">
    <w:name w:val="xl27"/>
    <w:basedOn w:val="a"/>
    <w:qFormat/>
    <w:pPr>
      <w:spacing w:before="280" w:after="280"/>
      <w:jc w:val="center"/>
    </w:pPr>
    <w:rPr>
      <w:b/>
      <w:bCs/>
      <w:sz w:val="24"/>
      <w:szCs w:val="24"/>
    </w:rPr>
  </w:style>
  <w:style w:type="paragraph" w:customStyle="1" w:styleId="xl28">
    <w:name w:val="xl28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xl29">
    <w:name w:val="xl2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0">
    <w:name w:val="xl3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1">
    <w:name w:val="xl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2">
    <w:name w:val="xl3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3">
    <w:name w:val="xl33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4">
    <w:name w:val="xl3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35">
    <w:name w:val="xl35"/>
    <w:basedOn w:val="a"/>
    <w:qFormat/>
    <w:pPr>
      <w:spacing w:before="280" w:after="280"/>
      <w:jc w:val="center"/>
    </w:pPr>
    <w:rPr>
      <w:sz w:val="22"/>
      <w:szCs w:val="22"/>
    </w:rPr>
  </w:style>
  <w:style w:type="paragraph" w:customStyle="1" w:styleId="xl36">
    <w:name w:val="xl3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7">
    <w:name w:val="xl3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8">
    <w:name w:val="xl3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39">
    <w:name w:val="xl39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0">
    <w:name w:val="xl4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1">
    <w:name w:val="xl4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2">
    <w:name w:val="xl42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3">
    <w:name w:val="xl4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4">
    <w:name w:val="xl4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5">
    <w:name w:val="xl45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46">
    <w:name w:val="xl4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7">
    <w:name w:val="xl4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8">
    <w:name w:val="xl48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49">
    <w:name w:val="xl4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50">
    <w:name w:val="xl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51">
    <w:name w:val="xl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2">
    <w:name w:val="xl52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53">
    <w:name w:val="xl53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4">
    <w:name w:val="xl5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55">
    <w:name w:val="xl55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6">
    <w:name w:val="xl5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57">
    <w:name w:val="xl5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58">
    <w:name w:val="xl5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59">
    <w:name w:val="xl59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60">
    <w:name w:val="xl6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61">
    <w:name w:val="xl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62">
    <w:name w:val="xl62"/>
    <w:basedOn w:val="a"/>
    <w:qFormat/>
    <w:pPr>
      <w:spacing w:before="280" w:after="280"/>
    </w:pPr>
    <w:rPr>
      <w:sz w:val="22"/>
      <w:szCs w:val="22"/>
    </w:rPr>
  </w:style>
  <w:style w:type="paragraph" w:customStyle="1" w:styleId="xl63">
    <w:name w:val="xl63"/>
    <w:basedOn w:val="a"/>
    <w:qFormat/>
    <w:pPr>
      <w:pBdr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4">
    <w:name w:val="xl64"/>
    <w:basedOn w:val="a"/>
    <w:qFormat/>
    <w:pPr>
      <w:pBdr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5">
    <w:name w:val="xl65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6">
    <w:name w:val="xl66"/>
    <w:basedOn w:val="a"/>
    <w:qFormat/>
    <w:pPr>
      <w:pBdr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7">
    <w:name w:val="xl6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8">
    <w:name w:val="xl6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9">
    <w:name w:val="xl69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70">
    <w:name w:val="xl70"/>
    <w:basedOn w:val="a"/>
    <w:qFormat/>
    <w:pPr>
      <w:pBdr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1">
    <w:name w:val="xl71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2">
    <w:name w:val="xl72"/>
    <w:basedOn w:val="a"/>
    <w:qFormat/>
    <w:pPr>
      <w:pBdr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75">
    <w:name w:val="xl7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4"/>
      <w:szCs w:val="24"/>
    </w:rPr>
  </w:style>
  <w:style w:type="paragraph" w:customStyle="1" w:styleId="xl77">
    <w:name w:val="xl7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0">
    <w:name w:val="xl8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4">
    <w:name w:val="xl84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85">
    <w:name w:val="xl8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7">
    <w:name w:val="xl87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90">
    <w:name w:val="xl9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91">
    <w:name w:val="xl91"/>
    <w:basedOn w:val="a"/>
    <w:qFormat/>
    <w:pPr>
      <w:spacing w:before="280" w:after="280"/>
      <w:jc w:val="center"/>
    </w:pPr>
    <w:rPr>
      <w:b/>
      <w:bCs/>
      <w:sz w:val="26"/>
      <w:szCs w:val="26"/>
    </w:rPr>
  </w:style>
  <w:style w:type="paragraph" w:customStyle="1" w:styleId="xl92">
    <w:name w:val="xl92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customStyle="1" w:styleId="afc">
    <w:name w:val="Заголовок"/>
    <w:basedOn w:val="a"/>
    <w:next w:val="ac"/>
    <w:qFormat/>
    <w:pPr>
      <w:keepNext/>
      <w:suppressAutoHyphens/>
      <w:spacing w:before="240" w:after="120"/>
    </w:pPr>
    <w:rPr>
      <w:rFonts w:eastAsia="MS Mincho;MS Gothic" w:cs="Tahoma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uppressAutoHyphens/>
      <w:spacing w:before="120" w:after="120"/>
    </w:pPr>
    <w:rPr>
      <w:rFonts w:cs="Tahoma"/>
      <w:i/>
      <w:iCs/>
      <w:szCs w:val="24"/>
    </w:rPr>
  </w:style>
  <w:style w:type="paragraph" w:customStyle="1" w:styleId="17">
    <w:name w:val="Указатель1"/>
    <w:basedOn w:val="a"/>
    <w:qFormat/>
    <w:pPr>
      <w:suppressLineNumbers/>
      <w:suppressAutoHyphens/>
    </w:pPr>
    <w:rPr>
      <w:rFonts w:cs="Tahoma"/>
      <w:sz w:val="24"/>
      <w:szCs w:val="24"/>
    </w:rPr>
  </w:style>
  <w:style w:type="paragraph" w:customStyle="1" w:styleId="afd">
    <w:name w:val="Содержимое таблицы"/>
    <w:basedOn w:val="a"/>
    <w:qFormat/>
    <w:pPr>
      <w:suppressLineNumbers/>
      <w:suppressAutoHyphens/>
    </w:pPr>
    <w:rPr>
      <w:sz w:val="24"/>
      <w:szCs w:val="24"/>
    </w:r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c"/>
    <w:qFormat/>
    <w:pPr>
      <w:suppressAutoHyphens/>
      <w:spacing w:after="0"/>
    </w:pPr>
    <w:rPr>
      <w:b/>
      <w:sz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843"/>
      </w:tabs>
      <w:overflowPunct w:val="0"/>
      <w:autoSpaceDE w:val="0"/>
      <w:spacing w:line="360" w:lineRule="auto"/>
      <w:jc w:val="center"/>
      <w:textAlignment w:val="baseline"/>
      <w:outlineLvl w:val="1"/>
    </w:pPr>
    <w:rPr>
      <w:b/>
      <w:sz w:val="4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843"/>
      </w:tabs>
      <w:overflowPunct w:val="0"/>
      <w:autoSpaceDE w:val="0"/>
      <w:jc w:val="center"/>
      <w:textAlignment w:val="baseline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843"/>
      </w:tabs>
      <w:overflowPunct w:val="0"/>
      <w:autoSpaceDE w:val="0"/>
      <w:jc w:val="center"/>
      <w:textAlignment w:val="baseline"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1843"/>
      </w:tabs>
      <w:spacing w:line="360" w:lineRule="auto"/>
      <w:jc w:val="center"/>
      <w:outlineLvl w:val="7"/>
    </w:pPr>
    <w:rPr>
      <w:rFonts w:ascii="Arial" w:hAnsi="Arial" w:cs="Arial"/>
      <w:b/>
      <w:sz w:val="4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Pr>
      <w:b/>
      <w:sz w:val="44"/>
    </w:rPr>
  </w:style>
  <w:style w:type="character" w:customStyle="1" w:styleId="30">
    <w:name w:val="Заголовок 3 Знак"/>
    <w:qFormat/>
    <w:rPr>
      <w:sz w:val="28"/>
    </w:rPr>
  </w:style>
  <w:style w:type="character" w:customStyle="1" w:styleId="50">
    <w:name w:val="Заголовок 5 Знак"/>
    <w:qFormat/>
    <w:rPr>
      <w:rFonts w:ascii="Arial" w:hAnsi="Arial" w:cs="Arial"/>
      <w:sz w:val="24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Основной текст Знак"/>
    <w:qFormat/>
    <w:rPr>
      <w:sz w:val="24"/>
      <w:szCs w:val="24"/>
      <w:lang w:val="ru-RU" w:bidi="ar-SA"/>
    </w:rPr>
  </w:style>
  <w:style w:type="character" w:customStyle="1" w:styleId="a5">
    <w:name w:val="Название Знак"/>
    <w:qFormat/>
    <w:rPr>
      <w:sz w:val="30"/>
      <w:lang w:val="ru-RU" w:bidi="ar-SA"/>
    </w:rPr>
  </w:style>
  <w:style w:type="character" w:customStyle="1" w:styleId="a6">
    <w:name w:val="Основной текст с отступом Знак"/>
    <w:basedOn w:val="a0"/>
    <w:qFormat/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LineNumbering">
    <w:name w:val="Line Numbering"/>
    <w:basedOn w:val="a0"/>
  </w:style>
  <w:style w:type="character" w:customStyle="1" w:styleId="a7">
    <w:name w:val="Нижний колонтитул Знак"/>
    <w:basedOn w:val="a0"/>
    <w:qFormat/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70">
    <w:name w:val="Заголовок 7 Знак"/>
    <w:qFormat/>
    <w:rPr>
      <w:sz w:val="24"/>
      <w:szCs w:val="24"/>
    </w:rPr>
  </w:style>
  <w:style w:type="character" w:customStyle="1" w:styleId="80">
    <w:name w:val="Заголовок 8 Знак"/>
    <w:qFormat/>
    <w:rPr>
      <w:rFonts w:ascii="Arial" w:hAnsi="Arial" w:cs="Arial"/>
      <w:b/>
      <w:sz w:val="44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21">
    <w:name w:val="Основной текст 2 Знак"/>
    <w:qFormat/>
    <w:rPr>
      <w:b/>
      <w:sz w:val="32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2">
    <w:name w:val="Основной текст с отступом 2 Знак"/>
    <w:qFormat/>
    <w:rPr>
      <w:sz w:val="24"/>
      <w:szCs w:val="24"/>
    </w:rPr>
  </w:style>
  <w:style w:type="character" w:customStyle="1" w:styleId="32">
    <w:name w:val="Основной текст с отступом 3 Знак"/>
    <w:qFormat/>
    <w:rPr>
      <w:rFonts w:ascii="Times New Roman CYR" w:hAnsi="Times New Roman CYR" w:cs="Times New Roman CYR"/>
      <w:sz w:val="28"/>
    </w:rPr>
  </w:style>
  <w:style w:type="character" w:customStyle="1" w:styleId="a8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qFormat/>
    <w:rPr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2">
    <w:name w:val="Знак Знак Знак1"/>
    <w:qFormat/>
    <w:rPr>
      <w:sz w:val="24"/>
      <w:szCs w:val="24"/>
      <w:lang w:val="ru-RU" w:bidi="ar-SA"/>
    </w:rPr>
  </w:style>
  <w:style w:type="character" w:customStyle="1" w:styleId="aa">
    <w:name w:val="Основной текст Знак Знак Знак"/>
    <w:qFormat/>
    <w:rPr>
      <w:rFonts w:ascii="Arial" w:hAnsi="Arial" w:cs="Arial"/>
      <w:sz w:val="24"/>
      <w:lang w:val="ru-RU" w:bidi="ar-SA"/>
    </w:rPr>
  </w:style>
  <w:style w:type="character" w:customStyle="1" w:styleId="23">
    <w:name w:val="Знак Знак2"/>
    <w:qFormat/>
    <w:rPr>
      <w:lang w:val="ru-RU" w:bidi="ar-SA"/>
    </w:rPr>
  </w:style>
  <w:style w:type="character" w:customStyle="1" w:styleId="apple-style-span">
    <w:name w:val="apple-style-span"/>
    <w:qFormat/>
  </w:style>
  <w:style w:type="character" w:customStyle="1" w:styleId="Absatz-Standardschriftart">
    <w:name w:val="Absatz-Standardschriftart"/>
    <w:qFormat/>
  </w:style>
  <w:style w:type="character" w:customStyle="1" w:styleId="13">
    <w:name w:val="Основной шрифт абзаца1"/>
    <w:qFormat/>
  </w:style>
  <w:style w:type="character" w:customStyle="1" w:styleId="61">
    <w:name w:val="Знак Знак6"/>
    <w:qFormat/>
    <w:rPr>
      <w:b/>
      <w:bCs w:val="0"/>
      <w:sz w:val="32"/>
      <w:lang w:val="ru-RU" w:bidi="ar-SA"/>
    </w:rPr>
  </w:style>
  <w:style w:type="character" w:customStyle="1" w:styleId="51">
    <w:name w:val="Знак Знак5"/>
    <w:qFormat/>
    <w:rPr>
      <w:sz w:val="24"/>
      <w:lang w:val="ru-RU" w:bidi="ar-SA"/>
    </w:rPr>
  </w:style>
  <w:style w:type="character" w:customStyle="1" w:styleId="33">
    <w:name w:val="Знак Знак3"/>
    <w:qFormat/>
    <w:rPr>
      <w:lang w:val="ru-RU" w:bidi="ar-SA"/>
    </w:rPr>
  </w:style>
  <w:style w:type="character" w:customStyle="1" w:styleId="41">
    <w:name w:val="Знак Знак4"/>
    <w:qFormat/>
    <w:rPr>
      <w:sz w:val="24"/>
      <w:lang w:val="ru-RU" w:bidi="ar-SA"/>
    </w:rPr>
  </w:style>
  <w:style w:type="character" w:customStyle="1" w:styleId="ab">
    <w:name w:val="Знак Знак"/>
    <w:qFormat/>
    <w:rPr>
      <w:rFonts w:ascii="Tahoma" w:hAnsi="Tahoma" w:cs="Tahoma"/>
      <w:lang w:val="ru-RU" w:bidi="ar-SA"/>
    </w:rPr>
  </w:style>
  <w:style w:type="character" w:customStyle="1" w:styleId="14">
    <w:name w:val="Знак Знак1"/>
    <w:qFormat/>
    <w:rPr>
      <w:rFonts w:ascii="Tahoma" w:hAnsi="Tahoma" w:cs="Tahoma"/>
      <w:sz w:val="16"/>
      <w:szCs w:val="16"/>
      <w:lang w:val="ru-RU" w:bidi="ar-SA"/>
    </w:rPr>
  </w:style>
  <w:style w:type="paragraph" w:customStyle="1" w:styleId="Heading">
    <w:name w:val="Heading"/>
    <w:basedOn w:val="a"/>
    <w:next w:val="ac"/>
    <w:qFormat/>
    <w:pPr>
      <w:overflowPunct w:val="0"/>
      <w:autoSpaceDE w:val="0"/>
      <w:jc w:val="center"/>
    </w:pPr>
    <w:rPr>
      <w:sz w:val="30"/>
    </w:rPr>
  </w:style>
  <w:style w:type="paragraph" w:styleId="ac">
    <w:name w:val="Body Text"/>
    <w:basedOn w:val="a"/>
    <w:pPr>
      <w:spacing w:after="120"/>
    </w:pPr>
    <w:rPr>
      <w:sz w:val="24"/>
      <w:szCs w:val="24"/>
    </w:rPr>
  </w:style>
  <w:style w:type="paragraph" w:styleId="ad">
    <w:name w:val="List"/>
    <w:basedOn w:val="ac"/>
    <w:pPr>
      <w:suppressAutoHyphens/>
      <w:spacing w:after="0"/>
    </w:pPr>
    <w:rPr>
      <w:rFonts w:cs="Tahoma"/>
      <w:b/>
      <w:sz w:val="20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header"/>
    <w:basedOn w:val="a"/>
    <w:pPr>
      <w:tabs>
        <w:tab w:val="center" w:pos="4819"/>
        <w:tab w:val="right" w:pos="9071"/>
      </w:tabs>
      <w:overflowPunct w:val="0"/>
      <w:autoSpaceDE w:val="0"/>
      <w:textAlignment w:val="baseline"/>
    </w:pPr>
  </w:style>
  <w:style w:type="paragraph" w:customStyle="1" w:styleId="wP5">
    <w:name w:val="wP5"/>
    <w:basedOn w:val="a"/>
    <w:qFormat/>
    <w:pPr>
      <w:widowControl w:val="0"/>
      <w:suppressAutoHyphens/>
      <w:spacing w:after="280" w:line="100" w:lineRule="atLeast"/>
      <w:ind w:firstLine="570"/>
    </w:pPr>
    <w:rPr>
      <w:kern w:val="2"/>
      <w:sz w:val="28"/>
      <w:szCs w:val="24"/>
    </w:rPr>
  </w:style>
  <w:style w:type="paragraph" w:customStyle="1" w:styleId="af0">
    <w:name w:val="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PlusTitle">
    <w:name w:val="ConsPlusTitle"/>
    <w:qFormat/>
    <w:pPr>
      <w:autoSpaceDE w:val="0"/>
    </w:pPr>
    <w:rPr>
      <w:rFonts w:eastAsia="Times New Roman" w:cs="Times New Roman"/>
      <w:b/>
      <w:bCs/>
      <w:sz w:val="28"/>
      <w:szCs w:val="28"/>
      <w:lang w:val="ru-RU" w:bidi="ar-SA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Normal (Web)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24">
    <w:name w:val="Body Text 2"/>
    <w:basedOn w:val="a"/>
    <w:qFormat/>
    <w:pPr>
      <w:widowControl w:val="0"/>
      <w:overflowPunct w:val="0"/>
      <w:autoSpaceDE w:val="0"/>
      <w:jc w:val="center"/>
    </w:pPr>
    <w:rPr>
      <w:b/>
      <w:sz w:val="32"/>
    </w:rPr>
  </w:style>
  <w:style w:type="paragraph" w:customStyle="1" w:styleId="Style4">
    <w:name w:val="Style4"/>
    <w:basedOn w:val="a"/>
    <w:qFormat/>
    <w:pPr>
      <w:widowControl w:val="0"/>
      <w:autoSpaceDE w:val="0"/>
      <w:spacing w:line="324" w:lineRule="exact"/>
      <w:ind w:firstLine="720"/>
      <w:jc w:val="both"/>
    </w:pPr>
    <w:rPr>
      <w:sz w:val="24"/>
      <w:szCs w:val="24"/>
    </w:rPr>
  </w:style>
  <w:style w:type="paragraph" w:customStyle="1" w:styleId="15">
    <w:name w:val="Обычный1"/>
    <w:qFormat/>
    <w:pPr>
      <w:widowControl w:val="0"/>
      <w:snapToGrid w:val="0"/>
      <w:spacing w:before="20" w:after="20"/>
    </w:pPr>
    <w:rPr>
      <w:rFonts w:eastAsia="Times New Roman" w:cs="Times New Roman"/>
      <w:szCs w:val="20"/>
      <w:lang w:val="ru-RU" w:bidi="ar-SA"/>
    </w:rPr>
  </w:style>
  <w:style w:type="paragraph" w:customStyle="1" w:styleId="Iauiue">
    <w:name w:val="Iau?iue"/>
    <w:qFormat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lock Text"/>
    <w:basedOn w:val="a"/>
    <w:qFormat/>
    <w:pPr>
      <w:widowControl w:val="0"/>
      <w:shd w:val="clear" w:color="auto" w:fill="FFFFFF"/>
      <w:spacing w:before="230" w:line="226" w:lineRule="exact"/>
      <w:ind w:left="10" w:right="3235"/>
      <w:jc w:val="both"/>
    </w:pPr>
    <w:rPr>
      <w:color w:val="000000"/>
      <w:spacing w:val="-10"/>
      <w:sz w:val="28"/>
      <w:szCs w:val="28"/>
    </w:r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25">
    <w:name w:val="Body Text Indent 2"/>
    <w:basedOn w:val="a"/>
    <w:qFormat/>
    <w:pPr>
      <w:widowControl w:val="0"/>
      <w:ind w:firstLine="720"/>
      <w:jc w:val="both"/>
    </w:pPr>
    <w:rPr>
      <w:sz w:val="28"/>
    </w:rPr>
  </w:style>
  <w:style w:type="paragraph" w:styleId="35">
    <w:name w:val="Body Text Indent 3"/>
    <w:basedOn w:val="a"/>
    <w:qFormat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 w:cs="Times New Roman CYR"/>
      <w:sz w:val="28"/>
    </w:rPr>
  </w:style>
  <w:style w:type="paragraph" w:styleId="af5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No Spacing"/>
    <w:qFormat/>
    <w:pPr>
      <w:suppressAutoHyphens/>
    </w:pPr>
    <w:rPr>
      <w:rFonts w:eastAsia="Times New Roman" w:cs="Times New Roman"/>
      <w:kern w:val="2"/>
      <w:sz w:val="28"/>
      <w:szCs w:val="20"/>
      <w:lang w:val="ru-RU" w:bidi="ar-SA"/>
    </w:rPr>
  </w:style>
  <w:style w:type="paragraph" w:customStyle="1" w:styleId="af8">
    <w:name w:val="Знак Знак Знак Знак Знак 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9">
    <w:name w:val="Стиль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a">
    <w:name w:val="Заголовок статьи"/>
    <w:basedOn w:val="af9"/>
    <w:next w:val="af9"/>
    <w:qFormat/>
    <w:pPr>
      <w:ind w:left="1612" w:hanging="892"/>
    </w:pPr>
  </w:style>
  <w:style w:type="paragraph" w:customStyle="1" w:styleId="BodyTextIndent21">
    <w:name w:val="Body Text Indent 21"/>
    <w:basedOn w:val="a"/>
    <w:qFormat/>
    <w:pPr>
      <w:widowControl w:val="0"/>
      <w:overflowPunct w:val="0"/>
      <w:autoSpaceDE w:val="0"/>
      <w:spacing w:line="360" w:lineRule="auto"/>
      <w:ind w:firstLine="851"/>
      <w:jc w:val="both"/>
    </w:pPr>
    <w:rPr>
      <w:sz w:val="28"/>
    </w:rPr>
  </w:style>
  <w:style w:type="paragraph" w:customStyle="1" w:styleId="afb">
    <w:name w:val="Знак Знак Знак 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xl24">
    <w:name w:val="xl24"/>
    <w:basedOn w:val="a"/>
    <w:qFormat/>
    <w:pPr>
      <w:spacing w:before="280" w:after="280"/>
    </w:pPr>
    <w:rPr>
      <w:sz w:val="24"/>
      <w:szCs w:val="24"/>
    </w:rPr>
  </w:style>
  <w:style w:type="paragraph" w:customStyle="1" w:styleId="xl25">
    <w:name w:val="xl25"/>
    <w:basedOn w:val="a"/>
    <w:qFormat/>
    <w:pPr>
      <w:pBdr>
        <w:bottom w:val="single" w:sz="4" w:space="0" w:color="000000"/>
      </w:pBdr>
      <w:spacing w:before="280" w:after="280"/>
      <w:jc w:val="center"/>
    </w:pPr>
    <w:rPr>
      <w:b/>
      <w:bCs/>
      <w:sz w:val="26"/>
      <w:szCs w:val="26"/>
    </w:rPr>
  </w:style>
  <w:style w:type="paragraph" w:customStyle="1" w:styleId="xl26">
    <w:name w:val="xl2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27">
    <w:name w:val="xl27"/>
    <w:basedOn w:val="a"/>
    <w:qFormat/>
    <w:pPr>
      <w:spacing w:before="280" w:after="280"/>
      <w:jc w:val="center"/>
    </w:pPr>
    <w:rPr>
      <w:b/>
      <w:bCs/>
      <w:sz w:val="24"/>
      <w:szCs w:val="24"/>
    </w:rPr>
  </w:style>
  <w:style w:type="paragraph" w:customStyle="1" w:styleId="xl28">
    <w:name w:val="xl28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xl29">
    <w:name w:val="xl2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0">
    <w:name w:val="xl3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1">
    <w:name w:val="xl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2">
    <w:name w:val="xl3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3">
    <w:name w:val="xl33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4">
    <w:name w:val="xl3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35">
    <w:name w:val="xl35"/>
    <w:basedOn w:val="a"/>
    <w:qFormat/>
    <w:pPr>
      <w:spacing w:before="280" w:after="280"/>
      <w:jc w:val="center"/>
    </w:pPr>
    <w:rPr>
      <w:sz w:val="22"/>
      <w:szCs w:val="22"/>
    </w:rPr>
  </w:style>
  <w:style w:type="paragraph" w:customStyle="1" w:styleId="xl36">
    <w:name w:val="xl3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7">
    <w:name w:val="xl3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8">
    <w:name w:val="xl3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39">
    <w:name w:val="xl39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0">
    <w:name w:val="xl4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1">
    <w:name w:val="xl4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2">
    <w:name w:val="xl42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3">
    <w:name w:val="xl4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4">
    <w:name w:val="xl4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5">
    <w:name w:val="xl45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46">
    <w:name w:val="xl4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7">
    <w:name w:val="xl4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8">
    <w:name w:val="xl48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49">
    <w:name w:val="xl4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50">
    <w:name w:val="xl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51">
    <w:name w:val="xl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2">
    <w:name w:val="xl52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53">
    <w:name w:val="xl53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4">
    <w:name w:val="xl5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55">
    <w:name w:val="xl55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6">
    <w:name w:val="xl5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57">
    <w:name w:val="xl5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58">
    <w:name w:val="xl5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59">
    <w:name w:val="xl59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60">
    <w:name w:val="xl6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61">
    <w:name w:val="xl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62">
    <w:name w:val="xl62"/>
    <w:basedOn w:val="a"/>
    <w:qFormat/>
    <w:pPr>
      <w:spacing w:before="280" w:after="280"/>
    </w:pPr>
    <w:rPr>
      <w:sz w:val="22"/>
      <w:szCs w:val="22"/>
    </w:rPr>
  </w:style>
  <w:style w:type="paragraph" w:customStyle="1" w:styleId="xl63">
    <w:name w:val="xl63"/>
    <w:basedOn w:val="a"/>
    <w:qFormat/>
    <w:pPr>
      <w:pBdr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4">
    <w:name w:val="xl64"/>
    <w:basedOn w:val="a"/>
    <w:qFormat/>
    <w:pPr>
      <w:pBdr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5">
    <w:name w:val="xl65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6">
    <w:name w:val="xl66"/>
    <w:basedOn w:val="a"/>
    <w:qFormat/>
    <w:pPr>
      <w:pBdr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7">
    <w:name w:val="xl6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8">
    <w:name w:val="xl6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9">
    <w:name w:val="xl69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70">
    <w:name w:val="xl70"/>
    <w:basedOn w:val="a"/>
    <w:qFormat/>
    <w:pPr>
      <w:pBdr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1">
    <w:name w:val="xl71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2">
    <w:name w:val="xl72"/>
    <w:basedOn w:val="a"/>
    <w:qFormat/>
    <w:pPr>
      <w:pBdr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75">
    <w:name w:val="xl7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4"/>
      <w:szCs w:val="24"/>
    </w:rPr>
  </w:style>
  <w:style w:type="paragraph" w:customStyle="1" w:styleId="xl77">
    <w:name w:val="xl7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0">
    <w:name w:val="xl8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4">
    <w:name w:val="xl84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85">
    <w:name w:val="xl8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7">
    <w:name w:val="xl87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90">
    <w:name w:val="xl9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91">
    <w:name w:val="xl91"/>
    <w:basedOn w:val="a"/>
    <w:qFormat/>
    <w:pPr>
      <w:spacing w:before="280" w:after="280"/>
      <w:jc w:val="center"/>
    </w:pPr>
    <w:rPr>
      <w:b/>
      <w:bCs/>
      <w:sz w:val="26"/>
      <w:szCs w:val="26"/>
    </w:rPr>
  </w:style>
  <w:style w:type="paragraph" w:customStyle="1" w:styleId="xl92">
    <w:name w:val="xl92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customStyle="1" w:styleId="afc">
    <w:name w:val="Заголовок"/>
    <w:basedOn w:val="a"/>
    <w:next w:val="ac"/>
    <w:qFormat/>
    <w:pPr>
      <w:keepNext/>
      <w:suppressAutoHyphens/>
      <w:spacing w:before="240" w:after="120"/>
    </w:pPr>
    <w:rPr>
      <w:rFonts w:eastAsia="MS Mincho;MS Gothic" w:cs="Tahoma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uppressAutoHyphens/>
      <w:spacing w:before="120" w:after="120"/>
    </w:pPr>
    <w:rPr>
      <w:rFonts w:cs="Tahoma"/>
      <w:i/>
      <w:iCs/>
      <w:szCs w:val="24"/>
    </w:rPr>
  </w:style>
  <w:style w:type="paragraph" w:customStyle="1" w:styleId="17">
    <w:name w:val="Указатель1"/>
    <w:basedOn w:val="a"/>
    <w:qFormat/>
    <w:pPr>
      <w:suppressLineNumbers/>
      <w:suppressAutoHyphens/>
    </w:pPr>
    <w:rPr>
      <w:rFonts w:cs="Tahoma"/>
      <w:sz w:val="24"/>
      <w:szCs w:val="24"/>
    </w:rPr>
  </w:style>
  <w:style w:type="paragraph" w:customStyle="1" w:styleId="afd">
    <w:name w:val="Содержимое таблицы"/>
    <w:basedOn w:val="a"/>
    <w:qFormat/>
    <w:pPr>
      <w:suppressLineNumbers/>
      <w:suppressAutoHyphens/>
    </w:pPr>
    <w:rPr>
      <w:sz w:val="24"/>
      <w:szCs w:val="24"/>
    </w:r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c"/>
    <w:qFormat/>
    <w:pPr>
      <w:suppressAutoHyphens/>
      <w:spacing w:after="0"/>
    </w:pPr>
    <w:rPr>
      <w:b/>
      <w:sz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A8DF-0A9C-480C-B2F9-BE830874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2020-03-17T07:56:00Z</cp:lastPrinted>
  <dcterms:created xsi:type="dcterms:W3CDTF">2020-04-08T11:31:00Z</dcterms:created>
  <dcterms:modified xsi:type="dcterms:W3CDTF">2020-04-09T10:56:00Z</dcterms:modified>
  <dc:language>en-US</dc:language>
</cp:coreProperties>
</file>