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D8" w:rsidRPr="00625E55" w:rsidRDefault="007D42D8" w:rsidP="00625E5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eastAsia="Arial"/>
        </w:rPr>
      </w:pPr>
      <w:r w:rsidRPr="00625E55">
        <w:rPr>
          <w:rStyle w:val="a4"/>
          <w:rFonts w:eastAsia="Arial"/>
        </w:rPr>
        <w:t xml:space="preserve">Управление </w:t>
      </w:r>
      <w:proofErr w:type="spellStart"/>
      <w:r w:rsidRPr="00625E55">
        <w:rPr>
          <w:rStyle w:val="a4"/>
          <w:rFonts w:eastAsia="Arial"/>
        </w:rPr>
        <w:t>Роспотребнадзора</w:t>
      </w:r>
      <w:proofErr w:type="spellEnd"/>
      <w:r w:rsidRPr="00625E55">
        <w:rPr>
          <w:rStyle w:val="a4"/>
          <w:rFonts w:eastAsia="Arial"/>
        </w:rPr>
        <w:t xml:space="preserve"> по Новгородской области о требованиях законодательства при реализации детской о</w:t>
      </w:r>
      <w:r w:rsidR="00625E55">
        <w:rPr>
          <w:rStyle w:val="a4"/>
          <w:rFonts w:eastAsia="Arial"/>
        </w:rPr>
        <w:t xml:space="preserve">дежды </w:t>
      </w:r>
      <w:r w:rsidRPr="00625E55">
        <w:rPr>
          <w:rStyle w:val="a4"/>
          <w:rFonts w:eastAsia="Arial"/>
        </w:rPr>
        <w:t>информирует.</w:t>
      </w:r>
    </w:p>
    <w:p w:rsidR="00625E55" w:rsidRPr="00625E55" w:rsidRDefault="00625E55" w:rsidP="00625E5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Arial"/>
          <w:b/>
          <w:bCs/>
        </w:rPr>
      </w:pP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 детской одежды установлены Техническим регламентом Таможенного союза «О безопасности продукции, предназначенной для детей и подростков» (</w:t>
      </w:r>
      <w:proofErr w:type="gramStart"/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007/2011).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Продукция, произведенная в соответствии с данным регламентом маркируется</w:t>
      </w:r>
      <w:proofErr w:type="gramEnd"/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национальным знаком соответствия (знаком обращения на рынке) - EAC.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упаковку изделия или листок-вкладыш к продукции.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продукции должна содержать следующую информацию:</w:t>
      </w:r>
    </w:p>
    <w:p w:rsidR="00F1775F" w:rsidRPr="00F1775F" w:rsidRDefault="00F1775F" w:rsidP="000D0D9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страны, где изготовлена продукция;</w:t>
      </w:r>
    </w:p>
    <w:p w:rsidR="00F1775F" w:rsidRPr="00F1775F" w:rsidRDefault="00F1775F" w:rsidP="000D0D9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изготовителя, импортера, дистрибьютора;</w:t>
      </w:r>
    </w:p>
    <w:p w:rsidR="00F1775F" w:rsidRPr="00F1775F" w:rsidRDefault="00F1775F" w:rsidP="000D0D9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вид (назначение) изделия;</w:t>
      </w:r>
    </w:p>
    <w:p w:rsidR="00F1775F" w:rsidRPr="00F1775F" w:rsidRDefault="00F1775F" w:rsidP="000D0D9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изготовления;</w:t>
      </w:r>
    </w:p>
    <w:p w:rsidR="00F1775F" w:rsidRPr="00F1775F" w:rsidRDefault="00F1775F" w:rsidP="000D0D9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знак обращения на рынке;</w:t>
      </w:r>
    </w:p>
    <w:p w:rsidR="00F1775F" w:rsidRPr="00F1775F" w:rsidRDefault="00F1775F" w:rsidP="000D0D9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продукции (при необходимости);</w:t>
      </w:r>
    </w:p>
    <w:p w:rsidR="00F1775F" w:rsidRPr="00F1775F" w:rsidRDefault="00F1775F" w:rsidP="000D0D9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службы (при необходимости);</w:t>
      </w:r>
    </w:p>
    <w:p w:rsidR="00F1775F" w:rsidRPr="00F1775F" w:rsidRDefault="00F1775F" w:rsidP="000D0D9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знак (при наличии).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использования указаний "экологически </w:t>
      </w:r>
      <w:proofErr w:type="gramStart"/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</w:t>
      </w:r>
      <w:proofErr w:type="gramEnd"/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", "ортопедическая" и других аналогичных указаний без соответствующего подтверждения.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</w:p>
    <w:p w:rsidR="00F1775F" w:rsidRPr="00F1775F" w:rsidRDefault="00F1775F" w:rsidP="000D0D9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 или некрашеный);</w:t>
      </w:r>
    </w:p>
    <w:p w:rsidR="00F1775F" w:rsidRPr="00F1775F" w:rsidRDefault="00F1775F" w:rsidP="000D0D9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изделия в соответствии с типовой размерной шкалой</w:t>
      </w:r>
    </w:p>
    <w:p w:rsidR="00F1775F" w:rsidRPr="00F1775F" w:rsidRDefault="00F1775F" w:rsidP="000D0D9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по уходу за изделием и (или) инструкции по особенностям ухода за изделием в процессе эксплуатации (при необходимости).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для новорожденных и бельевые изделия для детей до 1 года необходимо сопровождать информацией "Предварительная стирка обязательна".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детской одежды, изделий из текстильных материалов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Текстильные материалы, изделия из них, одежда характеризуются биологической и химической безопасностью, показатели которой устанавливаются в зависимости от их функционального назначения и сырьевого состава.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функциональным назначением одежда и изделия подразделяются на одежду и изделия 1-го, 2-го и 3-го слоев.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одежде и изделиям 1-го слоя относятся изделия, имеющие непосредственный контакт с кожей пользователя, такие, как нательное и постельное белье, корсетные и купальные изделия, головные уборы (летние), чулочно-носочные изделия, платки носовые и головные и другие аналогичные изделия.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одежде и изделиям 2-го слоя относятся изделия, имеющие ограниченный контакт с кожей пользователя, в частности платья, блузки, верхние сорочки, брюки, юбки, костюмы без подкладки, свитеры, джемперы, головные уборы (кроме летних), рукавицы, перчатки, чулочно-носочные изделия осенне-зимнего ассортимента (носки, </w:t>
      </w:r>
      <w:proofErr w:type="spellStart"/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получулки</w:t>
      </w:r>
      <w:proofErr w:type="spellEnd"/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другие аналогичные изделия.</w:t>
      </w:r>
      <w:proofErr w:type="gramEnd"/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одежде 3-го слоя относятся пальто, полупальто, куртки, плащи, костюмы на подкладке, конверты для новорожденных и другие аналогичные изделия.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обладать достаточной гигроскопичностью, воздухопроницаемостью,  устойчивостью окраски к стирке, поту и трению сухому.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Текстильные материалы, изделия из них, одежда, текстильно-галантерейные изделия по показателям, характеризующим биологическую и химическую безопасность, должны соответствовать нормам, указанным в техническом регламенте.</w:t>
      </w:r>
    </w:p>
    <w:p w:rsidR="00F1775F" w:rsidRPr="00F1775F" w:rsidRDefault="00F1775F" w:rsidP="000D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для новорожденных и бельевые изделия для детей в возрасте до 1 года должны быть изготовлены из натуральных материалов, за исключением наполнителей. Соединительные швы с обметыванием срезов в бельевых изделиях для новорожденных должны быть выполнены на лицевую сторону. Внешние и декоративные элементы в изделиях для новорожденных и бельевых изделиях для детей в возрасте до 1 года (кружева, шитье, аппликации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A56A85" w:rsidRPr="000D0D9F" w:rsidRDefault="00346E6C" w:rsidP="000D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D9F">
        <w:rPr>
          <w:rFonts w:ascii="Times New Roman" w:hAnsi="Times New Roman" w:cs="Times New Roman"/>
          <w:sz w:val="24"/>
          <w:szCs w:val="24"/>
        </w:rPr>
        <w:t>При выборе одежды для детей необходимо обратить внимание на качество материала и его состав. При покупке детской одежды предпочтение следует отдать тканям с максимальным содержанием натуральных волокон. К белью требования еще более жесткие - оно должно быть полностью изготовлено только из натуральных тканей. Одежда для детей, особенно младшего школьного возраста, обязательно должна быть по размеру, не иметь сдавливающих поясов, не сковывать движения. Но и нельзя покупать одежду «на вырост», такая одежда также мешает ребенку при движении, меняет его походку, осанку. Швы на одежде не должны натирать и раздражать кожу. Одежда должна без особых затруднений пропускать воздух, чтобы обеспечить терморегуляцию организма. Должна быть сшита из трудно загрязняющихся тканей, но в то же время одежда должна легко стираться. Одежда ребенка не должна накапливать статическое электричество, поэтому, покупая одежду для ребенка, не рекомендуется останавливать выбор на одежде из синтетических тканей и из тканей, содержащих синтетические волокна. Кроме того, одежда должна соответствовать сезону.</w:t>
      </w:r>
    </w:p>
    <w:p w:rsidR="000D0D9F" w:rsidRDefault="000D0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6F9" w:rsidRPr="0028397C" w:rsidRDefault="000026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26F9" w:rsidRPr="0028397C" w:rsidSect="00A5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674"/>
    <w:multiLevelType w:val="multilevel"/>
    <w:tmpl w:val="63D0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00D56"/>
    <w:multiLevelType w:val="multilevel"/>
    <w:tmpl w:val="821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E4B49"/>
    <w:multiLevelType w:val="multilevel"/>
    <w:tmpl w:val="F1D8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75F"/>
    <w:rsid w:val="000026F9"/>
    <w:rsid w:val="000D0D9F"/>
    <w:rsid w:val="00241E0B"/>
    <w:rsid w:val="0028397C"/>
    <w:rsid w:val="002D6AAB"/>
    <w:rsid w:val="00346E6C"/>
    <w:rsid w:val="003A1F8A"/>
    <w:rsid w:val="00625E55"/>
    <w:rsid w:val="00694060"/>
    <w:rsid w:val="006E2BDA"/>
    <w:rsid w:val="00741643"/>
    <w:rsid w:val="007D42D8"/>
    <w:rsid w:val="00A56A85"/>
    <w:rsid w:val="00B125AB"/>
    <w:rsid w:val="00B80FCD"/>
    <w:rsid w:val="00F1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7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4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940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2019-12-19T11:19:00Z</cp:lastPrinted>
  <dcterms:created xsi:type="dcterms:W3CDTF">2020-05-12T14:24:00Z</dcterms:created>
  <dcterms:modified xsi:type="dcterms:W3CDTF">2020-05-12T14:24:00Z</dcterms:modified>
</cp:coreProperties>
</file>