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57" w:rsidRPr="00E84657" w:rsidRDefault="00E84657" w:rsidP="00E8465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84657">
        <w:rPr>
          <w:rFonts w:ascii="Times New Roman" w:eastAsia="Times New Roman" w:hAnsi="Times New Roman" w:cs="Times New Roman"/>
          <w:b/>
          <w:bCs/>
          <w:sz w:val="36"/>
          <w:szCs w:val="36"/>
        </w:rPr>
        <w:t>Вниманию потребителя: цена на ценнике не совпадает с ценой в чеке.</w:t>
      </w:r>
    </w:p>
    <w:p w:rsidR="00E84657" w:rsidRPr="00E84657" w:rsidRDefault="00E84657" w:rsidP="00E84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57">
        <w:rPr>
          <w:rFonts w:ascii="Times New Roman" w:eastAsia="Times New Roman" w:hAnsi="Times New Roman" w:cs="Times New Roman"/>
          <w:sz w:val="24"/>
          <w:szCs w:val="24"/>
        </w:rPr>
        <w:t>Нередко при покупке товара в магазине возникает ситуация, когда цена на товар, указанная на ценнике, не соответствует цене на кассе.</w:t>
      </w:r>
    </w:p>
    <w:p w:rsidR="00E84657" w:rsidRPr="00E84657" w:rsidRDefault="00E84657" w:rsidP="00E84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57">
        <w:rPr>
          <w:rFonts w:ascii="Times New Roman" w:eastAsia="Times New Roman" w:hAnsi="Times New Roman" w:cs="Times New Roman"/>
          <w:sz w:val="24"/>
          <w:szCs w:val="24"/>
        </w:rPr>
        <w:t>Однако, согласно законодательству о защите прав потребителей, продавец обязан своевременно в наглядной и доступной форме довести до сведения покупателя необходимую и достоверную информацию о цене товара.</w:t>
      </w:r>
    </w:p>
    <w:p w:rsidR="00E84657" w:rsidRPr="00E84657" w:rsidRDefault="00E84657" w:rsidP="00E84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57">
        <w:rPr>
          <w:rFonts w:ascii="Times New Roman" w:eastAsia="Times New Roman" w:hAnsi="Times New Roman" w:cs="Times New Roman"/>
          <w:sz w:val="24"/>
          <w:szCs w:val="24"/>
        </w:rPr>
        <w:t>Цена на ценниках должна быть в наличии в обязательном порядке, и она является существенным условием договора. Информация, указанная на ценнике значима, так как именно она позволяет потребителю сделать выбор из имеющегося аналогичного товара.</w:t>
      </w:r>
    </w:p>
    <w:p w:rsidR="00E84657" w:rsidRPr="00E84657" w:rsidRDefault="00E84657" w:rsidP="00E84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57">
        <w:rPr>
          <w:rFonts w:ascii="Times New Roman" w:eastAsia="Times New Roman" w:hAnsi="Times New Roman" w:cs="Times New Roman"/>
          <w:sz w:val="24"/>
          <w:szCs w:val="24"/>
        </w:rPr>
        <w:t>Покупатель обязан оплатить товар по цене, объявленной продавцом в момент заключения договора розничной купли-продажи (п. 1 ст. 500 ГК РФ).</w:t>
      </w:r>
    </w:p>
    <w:p w:rsidR="00E84657" w:rsidRPr="00E84657" w:rsidRDefault="00E84657" w:rsidP="00E84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57">
        <w:rPr>
          <w:rFonts w:ascii="Times New Roman" w:eastAsia="Times New Roman" w:hAnsi="Times New Roman" w:cs="Times New Roman"/>
          <w:sz w:val="24"/>
          <w:szCs w:val="24"/>
        </w:rPr>
        <w:t>При выявлении несоответствия цен на ценниках и чеках рекомендуем придерживаться следующего алгоритма.</w:t>
      </w:r>
    </w:p>
    <w:p w:rsidR="00E84657" w:rsidRPr="00E84657" w:rsidRDefault="00E84657" w:rsidP="00E84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57">
        <w:rPr>
          <w:rFonts w:ascii="Times New Roman" w:eastAsia="Times New Roman" w:hAnsi="Times New Roman" w:cs="Times New Roman"/>
          <w:i/>
          <w:iCs/>
          <w:sz w:val="24"/>
          <w:szCs w:val="24"/>
        </w:rPr>
        <w:t>1. Зафиксируйте информацию о цене, размещенную на ценнике</w:t>
      </w:r>
    </w:p>
    <w:p w:rsidR="00E84657" w:rsidRPr="00E84657" w:rsidRDefault="00E84657" w:rsidP="00E84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57">
        <w:rPr>
          <w:rFonts w:ascii="Times New Roman" w:eastAsia="Times New Roman" w:hAnsi="Times New Roman" w:cs="Times New Roman"/>
          <w:sz w:val="24"/>
          <w:szCs w:val="24"/>
        </w:rPr>
        <w:t>Фиксация информации о цене, размещенной на ценнике товара, потребуется для использования в качестве доказательства в случае возникновения спора с продавцом. Для фиксации информации о цене товара:</w:t>
      </w:r>
    </w:p>
    <w:p w:rsidR="00E84657" w:rsidRPr="00E84657" w:rsidRDefault="00E84657" w:rsidP="00E84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57">
        <w:rPr>
          <w:rFonts w:ascii="Times New Roman" w:eastAsia="Times New Roman" w:hAnsi="Times New Roman" w:cs="Times New Roman"/>
          <w:sz w:val="24"/>
          <w:szCs w:val="24"/>
        </w:rPr>
        <w:t>— сфотографируйте ценник;</w:t>
      </w:r>
    </w:p>
    <w:p w:rsidR="00E84657" w:rsidRPr="00E84657" w:rsidRDefault="00E84657" w:rsidP="00E84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57">
        <w:rPr>
          <w:rFonts w:ascii="Times New Roman" w:eastAsia="Times New Roman" w:hAnsi="Times New Roman" w:cs="Times New Roman"/>
          <w:sz w:val="24"/>
          <w:szCs w:val="24"/>
        </w:rPr>
        <w:t>— в присутствии свидетелей пригласите представителя продавца к месту размещения ценника товара, чтобы зафиксировать разницу в ценах между чеком и ценником.</w:t>
      </w:r>
    </w:p>
    <w:p w:rsidR="00E84657" w:rsidRPr="00E84657" w:rsidRDefault="00E84657" w:rsidP="00E84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57">
        <w:rPr>
          <w:rFonts w:ascii="Times New Roman" w:eastAsia="Times New Roman" w:hAnsi="Times New Roman" w:cs="Times New Roman"/>
          <w:i/>
          <w:iCs/>
          <w:sz w:val="24"/>
          <w:szCs w:val="24"/>
        </w:rPr>
        <w:t>2. Предъявите претензию продавцу</w:t>
      </w:r>
    </w:p>
    <w:p w:rsidR="00E84657" w:rsidRPr="00E84657" w:rsidRDefault="00E84657" w:rsidP="00E84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57">
        <w:rPr>
          <w:rFonts w:ascii="Times New Roman" w:eastAsia="Times New Roman" w:hAnsi="Times New Roman" w:cs="Times New Roman"/>
          <w:sz w:val="24"/>
          <w:szCs w:val="24"/>
        </w:rPr>
        <w:t>Сразу после покупки потребуйте у кассира пригласить уполномоченного представителя продавца и устно предъявите ему претензию.</w:t>
      </w:r>
    </w:p>
    <w:p w:rsidR="00E84657" w:rsidRPr="00E84657" w:rsidRDefault="00E84657" w:rsidP="00E84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57">
        <w:rPr>
          <w:rFonts w:ascii="Times New Roman" w:eastAsia="Times New Roman" w:hAnsi="Times New Roman" w:cs="Times New Roman"/>
          <w:sz w:val="24"/>
          <w:szCs w:val="24"/>
        </w:rPr>
        <w:t>В случае отказа в удовлетворении устной претензии предъявите продавцу письменную претензию.</w:t>
      </w:r>
    </w:p>
    <w:p w:rsidR="00E84657" w:rsidRPr="00E84657" w:rsidRDefault="00E84657" w:rsidP="00E84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57">
        <w:rPr>
          <w:rFonts w:ascii="Times New Roman" w:eastAsia="Times New Roman" w:hAnsi="Times New Roman" w:cs="Times New Roman"/>
          <w:sz w:val="24"/>
          <w:szCs w:val="24"/>
        </w:rPr>
        <w:t>Вы вправе указать в претензии одно из следующих требований:</w:t>
      </w:r>
    </w:p>
    <w:p w:rsidR="00E84657" w:rsidRPr="00E84657" w:rsidRDefault="00E84657" w:rsidP="00E84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57">
        <w:rPr>
          <w:rFonts w:ascii="Times New Roman" w:eastAsia="Times New Roman" w:hAnsi="Times New Roman" w:cs="Times New Roman"/>
          <w:sz w:val="24"/>
          <w:szCs w:val="24"/>
        </w:rPr>
        <w:t>— требование о возврате разницы в цене товара между чеком и ценником (ст. 1102 ГК РФ);</w:t>
      </w:r>
    </w:p>
    <w:p w:rsidR="00E84657" w:rsidRPr="00E84657" w:rsidRDefault="00E84657" w:rsidP="00E84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57">
        <w:rPr>
          <w:rFonts w:ascii="Times New Roman" w:eastAsia="Times New Roman" w:hAnsi="Times New Roman" w:cs="Times New Roman"/>
          <w:sz w:val="24"/>
          <w:szCs w:val="24"/>
        </w:rPr>
        <w:t>— в разумный срок отказаться от исполнения договора розничной купли-продажи и потребовать возврата уплаченной за товар суммы и возмещения других убытков в связи с не предоставлением возможности незамедлительно получить при заключении договора информацию о товаре (п. 1 ст. 12 Закона от 07.02.1992 № 2300-1).</w:t>
      </w:r>
    </w:p>
    <w:p w:rsidR="00E84657" w:rsidRPr="00E84657" w:rsidRDefault="00E84657" w:rsidP="00E84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57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3. При отказе продавца в удовлетворении претензии покупатель вправе обратиться в суд и (или) в уполномоченные органы для привлечения организации к административной ответственности.</w:t>
      </w:r>
    </w:p>
    <w:p w:rsidR="00E84657" w:rsidRPr="00E84657" w:rsidRDefault="00E84657" w:rsidP="00E84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57">
        <w:rPr>
          <w:rFonts w:ascii="Times New Roman" w:eastAsia="Times New Roman" w:hAnsi="Times New Roman" w:cs="Times New Roman"/>
          <w:sz w:val="24"/>
          <w:szCs w:val="24"/>
        </w:rPr>
        <w:t>Вы вправе обратиться в суд со следующими исковыми требованиями к продавцу:</w:t>
      </w:r>
    </w:p>
    <w:p w:rsidR="00E84657" w:rsidRPr="00E84657" w:rsidRDefault="00E84657" w:rsidP="00E84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57">
        <w:rPr>
          <w:rFonts w:ascii="Times New Roman" w:eastAsia="Times New Roman" w:hAnsi="Times New Roman" w:cs="Times New Roman"/>
          <w:sz w:val="24"/>
          <w:szCs w:val="24"/>
        </w:rPr>
        <w:t>— о взыскании неосновательного обогащения в виде разницы в цене товара между чеком и ценником (п. 1 ст. 1102 ГК РФ);</w:t>
      </w:r>
    </w:p>
    <w:p w:rsidR="00E84657" w:rsidRPr="00E84657" w:rsidRDefault="00E84657" w:rsidP="00E84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57">
        <w:rPr>
          <w:rFonts w:ascii="Times New Roman" w:eastAsia="Times New Roman" w:hAnsi="Times New Roman" w:cs="Times New Roman"/>
          <w:sz w:val="24"/>
          <w:szCs w:val="24"/>
        </w:rPr>
        <w:t>— о расторжении договора розничной купли-продажи и возврате уплаченной за товар суммы (п. 1 ст. 12 Закона от 07.02.1992 N 2300-1).</w:t>
      </w:r>
    </w:p>
    <w:p w:rsidR="00E84657" w:rsidRPr="00E84657" w:rsidRDefault="00E84657" w:rsidP="00E84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57">
        <w:rPr>
          <w:rFonts w:ascii="Times New Roman" w:eastAsia="Times New Roman" w:hAnsi="Times New Roman" w:cs="Times New Roman"/>
          <w:sz w:val="24"/>
          <w:szCs w:val="24"/>
        </w:rPr>
        <w:t xml:space="preserve">Для привлечения к административной ответственности за нарушение прав потребителей необходимо обращаться в Управление </w:t>
      </w:r>
      <w:proofErr w:type="spellStart"/>
      <w:r w:rsidRPr="00E84657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E84657">
        <w:rPr>
          <w:rFonts w:ascii="Times New Roman" w:eastAsia="Times New Roman" w:hAnsi="Times New Roman" w:cs="Times New Roman"/>
          <w:sz w:val="24"/>
          <w:szCs w:val="24"/>
        </w:rPr>
        <w:t xml:space="preserve"> по Новгородской области.</w:t>
      </w:r>
    </w:p>
    <w:p w:rsidR="00E84657" w:rsidRPr="00E84657" w:rsidRDefault="00E84657" w:rsidP="00E84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57">
        <w:rPr>
          <w:rFonts w:ascii="Times New Roman" w:eastAsia="Times New Roman" w:hAnsi="Times New Roman" w:cs="Times New Roman"/>
          <w:sz w:val="24"/>
          <w:szCs w:val="24"/>
        </w:rPr>
        <w:t xml:space="preserve">  Консультацию и практическую помощь по вопросам защиты прав потребителей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можно получить в территориальном отделе 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Новгородской области в Старорусском районе: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Новгородская область, г. Старая Русса, ул. Кириллова, д.6А,  тел.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5-74-52.</w:t>
      </w:r>
    </w:p>
    <w:p w:rsidR="00F5174C" w:rsidRDefault="00F5174C" w:rsidP="00E84657">
      <w:pPr>
        <w:jc w:val="both"/>
      </w:pPr>
    </w:p>
    <w:sectPr w:rsidR="00F51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4657"/>
    <w:rsid w:val="00E84657"/>
    <w:rsid w:val="00F5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46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46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8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84657"/>
    <w:rPr>
      <w:i/>
      <w:iCs/>
    </w:rPr>
  </w:style>
  <w:style w:type="character" w:styleId="a5">
    <w:name w:val="Strong"/>
    <w:basedOn w:val="a0"/>
    <w:uiPriority w:val="22"/>
    <w:qFormat/>
    <w:rsid w:val="00E84657"/>
    <w:rPr>
      <w:b/>
      <w:bCs/>
    </w:rPr>
  </w:style>
  <w:style w:type="character" w:styleId="a6">
    <w:name w:val="Hyperlink"/>
    <w:basedOn w:val="a0"/>
    <w:uiPriority w:val="99"/>
    <w:semiHidden/>
    <w:unhideWhenUsed/>
    <w:rsid w:val="00E846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2515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3</cp:revision>
  <cp:lastPrinted>2020-02-03T12:10:00Z</cp:lastPrinted>
  <dcterms:created xsi:type="dcterms:W3CDTF">2020-02-03T12:08:00Z</dcterms:created>
  <dcterms:modified xsi:type="dcterms:W3CDTF">2020-02-03T12:12:00Z</dcterms:modified>
</cp:coreProperties>
</file>