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47" w:rsidRPr="00250F24" w:rsidRDefault="009F0547" w:rsidP="009F0547">
      <w:pPr>
        <w:jc w:val="right"/>
        <w:rPr>
          <w:rFonts w:ascii="Times New Roman" w:hAnsi="Times New Roman" w:cs="Times New Roman"/>
          <w:szCs w:val="24"/>
        </w:rPr>
      </w:pPr>
    </w:p>
    <w:p w:rsidR="009F0547" w:rsidRPr="00250F24" w:rsidRDefault="009F0547" w:rsidP="009F0547">
      <w:pPr>
        <w:jc w:val="right"/>
        <w:rPr>
          <w:rFonts w:ascii="Times New Roman" w:hAnsi="Times New Roman" w:cs="Times New Roman"/>
          <w:szCs w:val="24"/>
        </w:rPr>
      </w:pPr>
    </w:p>
    <w:p w:rsidR="009F0547" w:rsidRPr="00250F24" w:rsidRDefault="009F0547" w:rsidP="009F0547">
      <w:pPr>
        <w:spacing w:after="200"/>
        <w:jc w:val="center"/>
        <w:rPr>
          <w:rFonts w:ascii="Times New Roman" w:hAnsi="Times New Roman" w:cs="Times New Roman"/>
          <w:sz w:val="56"/>
          <w:szCs w:val="56"/>
        </w:rPr>
      </w:pPr>
    </w:p>
    <w:p w:rsidR="009F0547" w:rsidRPr="00250F24" w:rsidRDefault="009F0547" w:rsidP="009F0547">
      <w:pPr>
        <w:spacing w:after="200"/>
        <w:jc w:val="center"/>
        <w:rPr>
          <w:rFonts w:ascii="Times New Roman" w:hAnsi="Times New Roman" w:cs="Times New Roman"/>
          <w:sz w:val="56"/>
          <w:szCs w:val="56"/>
        </w:rPr>
      </w:pPr>
    </w:p>
    <w:p w:rsidR="009F0547" w:rsidRPr="00250F24" w:rsidRDefault="009F0547" w:rsidP="009F0547">
      <w:pPr>
        <w:spacing w:after="200"/>
        <w:jc w:val="center"/>
        <w:rPr>
          <w:rFonts w:ascii="Times New Roman" w:hAnsi="Times New Roman" w:cs="Times New Roman"/>
          <w:sz w:val="56"/>
          <w:szCs w:val="56"/>
        </w:rPr>
      </w:pPr>
    </w:p>
    <w:p w:rsidR="009F0547" w:rsidRPr="00250F24" w:rsidRDefault="00012657" w:rsidP="009F0547">
      <w:pPr>
        <w:spacing w:after="200"/>
        <w:jc w:val="center"/>
        <w:rPr>
          <w:rFonts w:ascii="Times New Roman" w:hAnsi="Times New Roman" w:cs="Times New Roman"/>
          <w:sz w:val="32"/>
          <w:szCs w:val="32"/>
        </w:rPr>
      </w:pPr>
      <w:r w:rsidRPr="00250F24">
        <w:rPr>
          <w:rFonts w:ascii="Times New Roman" w:hAnsi="Times New Roman" w:cs="Times New Roman"/>
          <w:sz w:val="32"/>
          <w:szCs w:val="32"/>
        </w:rPr>
        <w:t>С</w:t>
      </w:r>
      <w:r w:rsidR="009F0547" w:rsidRPr="00250F24">
        <w:rPr>
          <w:rFonts w:ascii="Times New Roman" w:hAnsi="Times New Roman" w:cs="Times New Roman"/>
          <w:sz w:val="32"/>
          <w:szCs w:val="32"/>
        </w:rPr>
        <w:t>хем</w:t>
      </w:r>
      <w:r w:rsidRPr="00250F24">
        <w:rPr>
          <w:rFonts w:ascii="Times New Roman" w:hAnsi="Times New Roman" w:cs="Times New Roman"/>
          <w:sz w:val="32"/>
          <w:szCs w:val="32"/>
        </w:rPr>
        <w:t>а</w:t>
      </w:r>
      <w:r w:rsidR="009F0547" w:rsidRPr="00250F24">
        <w:rPr>
          <w:rFonts w:ascii="Times New Roman" w:hAnsi="Times New Roman" w:cs="Times New Roman"/>
          <w:sz w:val="32"/>
          <w:szCs w:val="32"/>
        </w:rPr>
        <w:t xml:space="preserve"> теплоснабжения </w:t>
      </w:r>
    </w:p>
    <w:p w:rsidR="004436E8" w:rsidRPr="00250F24" w:rsidRDefault="004436E8" w:rsidP="009F0547">
      <w:pPr>
        <w:spacing w:after="200"/>
        <w:jc w:val="center"/>
        <w:rPr>
          <w:rFonts w:ascii="Times New Roman" w:hAnsi="Times New Roman" w:cs="Times New Roman"/>
          <w:sz w:val="32"/>
          <w:szCs w:val="32"/>
        </w:rPr>
      </w:pPr>
      <w:r w:rsidRPr="00250F24">
        <w:rPr>
          <w:rFonts w:ascii="Times New Roman" w:hAnsi="Times New Roman" w:cs="Times New Roman"/>
          <w:sz w:val="32"/>
          <w:szCs w:val="32"/>
        </w:rPr>
        <w:t xml:space="preserve">Морховского сельского поселения </w:t>
      </w:r>
    </w:p>
    <w:p w:rsidR="009F0547" w:rsidRPr="00250F24" w:rsidRDefault="009F0547" w:rsidP="009F0547">
      <w:pPr>
        <w:spacing w:after="200"/>
        <w:jc w:val="center"/>
        <w:rPr>
          <w:rFonts w:ascii="Times New Roman" w:hAnsi="Times New Roman" w:cs="Times New Roman"/>
          <w:sz w:val="32"/>
          <w:szCs w:val="32"/>
        </w:rPr>
      </w:pPr>
      <w:r w:rsidRPr="00250F24">
        <w:rPr>
          <w:rFonts w:ascii="Times New Roman" w:hAnsi="Times New Roman" w:cs="Times New Roman"/>
          <w:sz w:val="32"/>
          <w:szCs w:val="32"/>
        </w:rPr>
        <w:t>Утверждаемая часть</w:t>
      </w:r>
    </w:p>
    <w:p w:rsidR="009F0547" w:rsidRPr="00250F24" w:rsidRDefault="009F0547" w:rsidP="009F0547">
      <w:pPr>
        <w:jc w:val="center"/>
        <w:rPr>
          <w:rFonts w:ascii="Times New Roman" w:hAnsi="Times New Roman" w:cs="Times New Roman"/>
          <w:b/>
          <w:bCs/>
          <w:spacing w:val="1"/>
          <w:sz w:val="28"/>
          <w:szCs w:val="24"/>
        </w:rPr>
      </w:pPr>
    </w:p>
    <w:p w:rsidR="009F0547" w:rsidRPr="00250F24" w:rsidRDefault="009F0547" w:rsidP="009F0547">
      <w:pPr>
        <w:jc w:val="center"/>
        <w:rPr>
          <w:rFonts w:ascii="Times New Roman" w:hAnsi="Times New Roman" w:cs="Times New Roman"/>
          <w:b/>
          <w:bCs/>
          <w:spacing w:val="1"/>
          <w:szCs w:val="24"/>
        </w:rPr>
      </w:pPr>
    </w:p>
    <w:p w:rsidR="009F0547" w:rsidRPr="00250F24" w:rsidRDefault="009F0547" w:rsidP="009F0547">
      <w:pPr>
        <w:jc w:val="center"/>
        <w:rPr>
          <w:rFonts w:ascii="Times New Roman" w:hAnsi="Times New Roman" w:cs="Times New Roman"/>
          <w:b/>
          <w:bCs/>
          <w:spacing w:val="1"/>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9F0547" w:rsidRPr="00250F24" w:rsidRDefault="009F0547" w:rsidP="009F0547">
      <w:pPr>
        <w:ind w:right="-1"/>
        <w:jc w:val="center"/>
        <w:rPr>
          <w:rFonts w:ascii="Times New Roman" w:hAnsi="Times New Roman" w:cs="Times New Roman"/>
          <w:szCs w:val="24"/>
        </w:rPr>
      </w:pPr>
    </w:p>
    <w:p w:rsidR="00C81FE0" w:rsidRPr="00250F24" w:rsidRDefault="00C81FE0" w:rsidP="009F0547">
      <w:pPr>
        <w:ind w:right="-1"/>
        <w:jc w:val="center"/>
        <w:rPr>
          <w:rFonts w:ascii="Times New Roman" w:hAnsi="Times New Roman" w:cs="Times New Roman"/>
          <w:szCs w:val="24"/>
        </w:rPr>
      </w:pPr>
    </w:p>
    <w:p w:rsidR="00C81FE0" w:rsidRPr="00250F24" w:rsidRDefault="00C81FE0" w:rsidP="009F0547">
      <w:pPr>
        <w:ind w:right="-1"/>
        <w:jc w:val="center"/>
        <w:rPr>
          <w:rFonts w:ascii="Times New Roman" w:hAnsi="Times New Roman" w:cs="Times New Roman"/>
          <w:szCs w:val="24"/>
        </w:rPr>
      </w:pPr>
    </w:p>
    <w:p w:rsidR="009F0547" w:rsidRPr="00250F24" w:rsidRDefault="009F0547" w:rsidP="009F0547">
      <w:pPr>
        <w:tabs>
          <w:tab w:val="center" w:pos="4890"/>
          <w:tab w:val="left" w:pos="8325"/>
        </w:tabs>
        <w:ind w:right="-1"/>
        <w:jc w:val="left"/>
        <w:rPr>
          <w:rFonts w:ascii="Times New Roman" w:hAnsi="Times New Roman" w:cs="Times New Roman"/>
          <w:szCs w:val="24"/>
        </w:rPr>
      </w:pPr>
      <w:r w:rsidRPr="00250F24">
        <w:rPr>
          <w:rFonts w:ascii="Times New Roman" w:hAnsi="Times New Roman" w:cs="Times New Roman"/>
          <w:szCs w:val="24"/>
        </w:rPr>
        <w:tab/>
        <w:t>2020 год</w:t>
      </w:r>
      <w:r w:rsidRPr="00250F24">
        <w:rPr>
          <w:rFonts w:ascii="Times New Roman" w:hAnsi="Times New Roman" w:cs="Times New Roman"/>
          <w:szCs w:val="24"/>
        </w:rPr>
        <w:tab/>
      </w:r>
    </w:p>
    <w:p w:rsidR="008B5F61" w:rsidRPr="00250F24" w:rsidRDefault="008B5F61" w:rsidP="008B5F61">
      <w:pPr>
        <w:pStyle w:val="S"/>
        <w:rPr>
          <w:rFonts w:ascii="Times New Roman" w:eastAsiaTheme="minorHAnsi" w:hAnsi="Times New Roman"/>
          <w:b/>
          <w:szCs w:val="22"/>
          <w:lang w:eastAsia="en-US"/>
        </w:rPr>
      </w:pPr>
      <w:r w:rsidRPr="00250F24">
        <w:rPr>
          <w:rFonts w:ascii="Times New Roman" w:eastAsiaTheme="minorHAnsi" w:hAnsi="Times New Roman"/>
          <w:b/>
          <w:szCs w:val="22"/>
          <w:lang w:eastAsia="en-US"/>
        </w:rPr>
        <w:lastRenderedPageBreak/>
        <w:t>Введение</w:t>
      </w:r>
    </w:p>
    <w:p w:rsidR="008B5F61" w:rsidRPr="00250F24" w:rsidRDefault="008B5F61" w:rsidP="008B5F61">
      <w:pPr>
        <w:pStyle w:val="2"/>
        <w:numPr>
          <w:ilvl w:val="0"/>
          <w:numId w:val="47"/>
        </w:numPr>
        <w:rPr>
          <w:rFonts w:ascii="Times New Roman" w:hAnsi="Times New Roman" w:cs="Times New Roman"/>
          <w:spacing w:val="1"/>
          <w:szCs w:val="24"/>
        </w:rPr>
      </w:pPr>
      <w:bookmarkStart w:id="0" w:name="_Toc506456193"/>
      <w:r w:rsidRPr="00250F24">
        <w:rPr>
          <w:rFonts w:ascii="Times New Roman" w:hAnsi="Times New Roman" w:cs="Times New Roman"/>
          <w:spacing w:val="1"/>
          <w:szCs w:val="24"/>
        </w:rPr>
        <w:t>Общие положения</w:t>
      </w:r>
      <w:bookmarkEnd w:id="0"/>
    </w:p>
    <w:p w:rsidR="008B5F61" w:rsidRPr="00250F24" w:rsidRDefault="008B5F61" w:rsidP="008B5F61">
      <w:pPr>
        <w:ind w:firstLine="720"/>
        <w:rPr>
          <w:rFonts w:ascii="Times New Roman" w:hAnsi="Times New Roman" w:cs="Times New Roman"/>
          <w:szCs w:val="24"/>
        </w:rPr>
      </w:pPr>
      <w:r w:rsidRPr="00250F24">
        <w:rPr>
          <w:rFonts w:ascii="Times New Roman" w:hAnsi="Times New Roman" w:cs="Times New Roman"/>
          <w:b/>
          <w:bCs/>
          <w:szCs w:val="24"/>
        </w:rPr>
        <w:t>Схема теплоснабжения</w:t>
      </w:r>
      <w:hyperlink r:id="rId8" w:tooltip="Поселение" w:history="1">
        <w:r w:rsidRPr="00250F24">
          <w:rPr>
            <w:rFonts w:ascii="Times New Roman" w:hAnsi="Times New Roman" w:cs="Times New Roman"/>
          </w:rPr>
          <w:t>поселения</w:t>
        </w:r>
      </w:hyperlink>
      <w:r w:rsidRPr="00250F24">
        <w:rPr>
          <w:rFonts w:ascii="Times New Roman" w:hAnsi="Times New Roman" w:cs="Times New Roman"/>
          <w:szCs w:val="24"/>
        </w:rPr>
        <w:t xml:space="preserve"> — документ, содержащий материалы по обоснованию эффективного и безопасного функционирования системы </w:t>
      </w:r>
      <w:hyperlink r:id="rId9" w:tooltip="Теплоснабжение" w:history="1">
        <w:r w:rsidRPr="00250F24">
          <w:rPr>
            <w:rFonts w:ascii="Times New Roman" w:hAnsi="Times New Roman" w:cs="Times New Roman"/>
          </w:rPr>
          <w:t>теплоснабжения</w:t>
        </w:r>
      </w:hyperlink>
      <w:r w:rsidRPr="00250F24">
        <w:rPr>
          <w:rFonts w:ascii="Times New Roman" w:hAnsi="Times New Roman" w:cs="Times New Roman"/>
          <w:szCs w:val="24"/>
        </w:rPr>
        <w:t xml:space="preserve">, ее развития с учетом правового регулирования в области </w:t>
      </w:r>
      <w:hyperlink r:id="rId10" w:tooltip="Энергосбережение" w:history="1">
        <w:r w:rsidRPr="00250F24">
          <w:rPr>
            <w:rFonts w:ascii="Times New Roman" w:hAnsi="Times New Roman" w:cs="Times New Roman"/>
          </w:rPr>
          <w:t>энергосбережения и повышения энергетической эффективности</w:t>
        </w:r>
      </w:hyperlink>
    </w:p>
    <w:p w:rsidR="008B5F61" w:rsidRPr="00250F24" w:rsidRDefault="008B5F61" w:rsidP="008B5F61">
      <w:pPr>
        <w:ind w:firstLine="720"/>
        <w:rPr>
          <w:rFonts w:ascii="Times New Roman" w:hAnsi="Times New Roman" w:cs="Times New Roman"/>
          <w:szCs w:val="24"/>
        </w:rPr>
      </w:pPr>
      <w:r w:rsidRPr="00250F24">
        <w:rPr>
          <w:rFonts w:ascii="Times New Roman" w:hAnsi="Times New Roman" w:cs="Times New Roman"/>
          <w:szCs w:val="24"/>
        </w:rPr>
        <w:t xml:space="preserve">Единая теплоснабжающая организация определяется схемой теплоснабжения. </w:t>
      </w:r>
    </w:p>
    <w:p w:rsidR="008B5F61" w:rsidRPr="00250F24" w:rsidRDefault="008B5F61" w:rsidP="008B5F61">
      <w:pPr>
        <w:ind w:right="-1" w:firstLine="720"/>
        <w:rPr>
          <w:rFonts w:ascii="Times New Roman" w:hAnsi="Times New Roman" w:cs="Times New Roman"/>
          <w:szCs w:val="24"/>
        </w:rPr>
      </w:pPr>
      <w:r w:rsidRPr="00250F24">
        <w:rPr>
          <w:rFonts w:ascii="Times New Roman" w:hAnsi="Times New Roman" w:cs="Times New Roman"/>
          <w:szCs w:val="24"/>
        </w:rPr>
        <w:t xml:space="preserve">Мероприятия по развитию системы теплоснабжения, предусмотренные настоящей схемой, включаются в </w:t>
      </w:r>
      <w:hyperlink r:id="rId11" w:tooltip="Инвестиции" w:history="1">
        <w:r w:rsidRPr="00250F24">
          <w:rPr>
            <w:rFonts w:ascii="Times New Roman" w:hAnsi="Times New Roman" w:cs="Times New Roman"/>
          </w:rPr>
          <w:t>инвестиционную программу</w:t>
        </w:r>
      </w:hyperlink>
      <w:r w:rsidRPr="00250F24">
        <w:rPr>
          <w:rFonts w:ascii="Times New Roman" w:hAnsi="Times New Roman" w:cs="Times New Roman"/>
          <w:szCs w:val="24"/>
        </w:rPr>
        <w:t xml:space="preserve"> теплоснабжающей организации и, как следствие, могут быть включены в соответствующий </w:t>
      </w:r>
      <w:hyperlink r:id="rId12" w:tooltip="Тариф" w:history="1">
        <w:r w:rsidRPr="00250F24">
          <w:rPr>
            <w:rFonts w:ascii="Times New Roman" w:hAnsi="Times New Roman" w:cs="Times New Roman"/>
          </w:rPr>
          <w:t>тариф</w:t>
        </w:r>
      </w:hyperlink>
      <w:r w:rsidRPr="00250F24">
        <w:rPr>
          <w:rFonts w:ascii="Times New Roman" w:hAnsi="Times New Roman" w:cs="Times New Roman"/>
          <w:szCs w:val="24"/>
        </w:rPr>
        <w:t xml:space="preserve"> организации </w:t>
      </w:r>
      <w:hyperlink r:id="rId13" w:tooltip="Коммунальное хозяйство" w:history="1">
        <w:r w:rsidRPr="00250F24">
          <w:rPr>
            <w:rFonts w:ascii="Times New Roman" w:hAnsi="Times New Roman" w:cs="Times New Roman"/>
          </w:rPr>
          <w:t>коммунального комплекса</w:t>
        </w:r>
      </w:hyperlink>
      <w:r w:rsidRPr="00250F24">
        <w:rPr>
          <w:rFonts w:ascii="Times New Roman" w:hAnsi="Times New Roman" w:cs="Times New Roman"/>
          <w:szCs w:val="24"/>
        </w:rPr>
        <w:t xml:space="preserve">. </w:t>
      </w:r>
    </w:p>
    <w:p w:rsidR="008B5F61" w:rsidRPr="00250F24" w:rsidRDefault="008B5F61" w:rsidP="008B5F61">
      <w:pPr>
        <w:ind w:firstLine="720"/>
        <w:rPr>
          <w:rFonts w:ascii="Times New Roman" w:hAnsi="Times New Roman" w:cs="Times New Roman"/>
          <w:b/>
          <w:spacing w:val="1"/>
          <w:szCs w:val="28"/>
        </w:rPr>
      </w:pPr>
      <w:bookmarkStart w:id="1" w:name="_Toc506456194"/>
      <w:r w:rsidRPr="00250F24">
        <w:rPr>
          <w:rStyle w:val="20"/>
          <w:rFonts w:ascii="Times New Roman" w:eastAsiaTheme="minorHAnsi" w:hAnsi="Times New Roman" w:cs="Times New Roman"/>
          <w:szCs w:val="28"/>
        </w:rPr>
        <w:t>Основные цели и задачи схемы теплоснабжения</w:t>
      </w:r>
      <w:bookmarkEnd w:id="1"/>
      <w:r w:rsidRPr="00250F24">
        <w:rPr>
          <w:rFonts w:ascii="Times New Roman" w:hAnsi="Times New Roman" w:cs="Times New Roman"/>
          <w:b/>
          <w:spacing w:val="1"/>
          <w:szCs w:val="28"/>
        </w:rPr>
        <w:t>:</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безопасности и надежности теплоснабжения потребителей в соответствии с требованиями технических регламентов;</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энергетической эффективности теплоснабжения и потребления тепловой энергии с учетом требований, установленных действующими законами;</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приоритетного использования комбинированной выработки тепловой и электрической энергии для организации теплоснабжения с учетом ее экономической обоснованности;</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соблюдение баланса экономических интересов теплоснабжающих организаций и потребителей;</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минимизации затрат на теплоснабжение в расчете на каждого потребителя в долгосрочной перспективе;</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минимизации вредного воздействия на окружающую среду;</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не дискриминационных и стабильных условий осуществления предпринимательской деятельности в сфере теплоснабжения;</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согласованности схемы теплоснабжения с иными программами развития сетей инженерно-технического обеспечения, а также с программой газификации;</w:t>
      </w:r>
    </w:p>
    <w:p w:rsidR="008B5F61" w:rsidRPr="00250F24" w:rsidRDefault="008B5F61" w:rsidP="008B5F61">
      <w:pPr>
        <w:ind w:firstLine="709"/>
        <w:rPr>
          <w:rFonts w:ascii="Times New Roman" w:hAnsi="Times New Roman" w:cs="Times New Roman"/>
          <w:szCs w:val="24"/>
        </w:rPr>
      </w:pPr>
      <w:r w:rsidRPr="00250F24">
        <w:rPr>
          <w:rFonts w:ascii="Times New Roman" w:hAnsi="Times New Roman" w:cs="Times New Roman"/>
          <w:szCs w:val="24"/>
        </w:rPr>
        <w:t>-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8B5F61" w:rsidRPr="00250F24" w:rsidRDefault="008B5F61" w:rsidP="008B5F61">
      <w:pPr>
        <w:pStyle w:val="S"/>
        <w:rPr>
          <w:rFonts w:ascii="Times New Roman" w:eastAsiaTheme="minorHAnsi" w:hAnsi="Times New Roman"/>
          <w:b/>
          <w:szCs w:val="22"/>
          <w:lang w:eastAsia="en-US"/>
        </w:rPr>
      </w:pPr>
    </w:p>
    <w:p w:rsidR="008B5F61" w:rsidRPr="00250F24" w:rsidRDefault="008B5F61" w:rsidP="008B5F61">
      <w:pPr>
        <w:pStyle w:val="S"/>
        <w:rPr>
          <w:rFonts w:ascii="Times New Roman" w:eastAsiaTheme="minorHAnsi" w:hAnsi="Times New Roman"/>
          <w:b/>
          <w:szCs w:val="22"/>
          <w:lang w:eastAsia="en-US"/>
        </w:rPr>
      </w:pPr>
      <w:r w:rsidRPr="00250F24">
        <w:rPr>
          <w:rFonts w:ascii="Times New Roman" w:eastAsiaTheme="minorHAnsi" w:hAnsi="Times New Roman"/>
          <w:b/>
          <w:szCs w:val="22"/>
          <w:lang w:eastAsia="en-US"/>
        </w:rPr>
        <w:t>2. Общие сведения о поселении</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 xml:space="preserve">Морховское  сельское поселение  входит в состав Холмского муниципального района и является одним из 3 аналогичных административно-территориальных муниципальных образований (поселений). Площадь поселения на 01.01.2012 г. – 81600 га. </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 xml:space="preserve">В состав территории муниципального образования входят 63 населенных пункта: Морхово, Алешня, Батутино, Бобяхтино, Богданово, Болдашево, Большое Ельно, </w:t>
      </w:r>
      <w:r w:rsidRPr="00250F24">
        <w:rPr>
          <w:rFonts w:ascii="Times New Roman" w:hAnsi="Times New Roman" w:cs="Times New Roman"/>
          <w:szCs w:val="24"/>
        </w:rPr>
        <w:lastRenderedPageBreak/>
        <w:t>Бредняги, Будьково, Василево, Давыдово, Галыженки, Городецкое,  Дуброво, Заборинка, Загорье, Зайцы, Замошье, Заход, Зехны, Ивановское, Ивановское-1, Карелкино, Кленовец, Клины, Лялино, Малашево, Малихово, Малое Ельно, Меркушево, Мирный, Нечаево, Новоселки, Овсянниково, Орлово, Осиновка, Осипово, Осцы, Патрихово, Погост, Подберезье, Подберезниково, Подмолодье, Потепалово, Поречье, Пурыгино, Пустошка, Самохвалово, Силагино, Соловьи, Соломница, Сотово, Старое, Стехново, Сырмолотово,  Тухомичи, Хорошеевка, Шавринка, Шершнево, Шваино,  Щенки, Щулакино.</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Морховское сельское поселение находится  на юге Холмского района Новгородской области.  Административным центром поселения является д. Морхово. Численность населения Морховского сельского поселения на 01.01.2012 – 706 человек.</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Климат умеренно-континентальный. Погода отличается  значительным непостоянством и неустойчивостью. Самый холодный месяц  - январь, средняя температура минус восемь градусов. Средняя температура самого теплого месяца июля 17-20о С. Устойчивый снежный покров образуется в декабре месяце. Толщина снежного покрова  достигает  39 см. Территория поселения пересекается такими реками как реки Малый и Большой Тудер, Морховка, Батутинка, которые покрываются льдом в конце ноября, начале декабря. Вскрытие рек происходит в середине апреля. Преобладающим направлением приземных ветров в городе являются ветры юго-западных и западных румбов. Средняя скорость ветра 2-9 м/сек.  Господствующее направление  высотного ветра является западное и северо-западное. Скорость ветра на высоте составляет 40-50 км/час.</w:t>
      </w:r>
    </w:p>
    <w:p w:rsidR="00B35390" w:rsidRPr="00250F24" w:rsidRDefault="00B35390" w:rsidP="008B5F61">
      <w:pPr>
        <w:ind w:right="-21" w:firstLine="709"/>
        <w:rPr>
          <w:rFonts w:ascii="Times New Roman" w:hAnsi="Times New Roman" w:cs="Times New Roman"/>
          <w:szCs w:val="24"/>
        </w:rPr>
      </w:pPr>
      <w:r w:rsidRPr="00250F24">
        <w:rPr>
          <w:rFonts w:ascii="Times New Roman" w:hAnsi="Times New Roman" w:cs="Times New Roman"/>
          <w:szCs w:val="24"/>
        </w:rPr>
        <w:t>Ведущими отраслями являются сельское хозяйство, заготовка леса.</w:t>
      </w:r>
    </w:p>
    <w:p w:rsidR="009436B5" w:rsidRPr="00250F24" w:rsidRDefault="009436B5" w:rsidP="00B35390">
      <w:pPr>
        <w:ind w:right="-21" w:firstLine="709"/>
        <w:rPr>
          <w:rFonts w:ascii="Times New Roman" w:hAnsi="Times New Roman" w:cs="Times New Roman"/>
          <w:szCs w:val="24"/>
        </w:rPr>
      </w:pPr>
    </w:p>
    <w:p w:rsidR="009436B5" w:rsidRPr="00250F24" w:rsidRDefault="009436B5" w:rsidP="0088591B">
      <w:pPr>
        <w:pStyle w:val="S"/>
        <w:rPr>
          <w:rFonts w:ascii="Times New Roman" w:eastAsiaTheme="minorHAnsi" w:hAnsi="Times New Roman"/>
          <w:b/>
          <w:szCs w:val="22"/>
          <w:lang w:eastAsia="en-US"/>
        </w:rPr>
      </w:pPr>
    </w:p>
    <w:p w:rsidR="00B35390" w:rsidRPr="00250F24" w:rsidRDefault="00B35390" w:rsidP="0088591B">
      <w:pPr>
        <w:pStyle w:val="S"/>
        <w:rPr>
          <w:rFonts w:ascii="Times New Roman" w:eastAsiaTheme="minorHAnsi" w:hAnsi="Times New Roman"/>
          <w:b/>
          <w:szCs w:val="22"/>
          <w:lang w:eastAsia="en-US"/>
        </w:rPr>
      </w:pPr>
    </w:p>
    <w:p w:rsidR="00B35390" w:rsidRPr="00250F24" w:rsidRDefault="00B35390" w:rsidP="0088591B">
      <w:pPr>
        <w:pStyle w:val="S"/>
        <w:rPr>
          <w:rFonts w:ascii="Times New Roman" w:eastAsiaTheme="minorHAnsi" w:hAnsi="Times New Roman"/>
          <w:b/>
          <w:szCs w:val="22"/>
          <w:lang w:eastAsia="en-US"/>
        </w:rPr>
      </w:pPr>
    </w:p>
    <w:p w:rsidR="008B5F61" w:rsidRPr="00250F24" w:rsidRDefault="008B5F61" w:rsidP="0088591B">
      <w:pPr>
        <w:pStyle w:val="S"/>
        <w:rPr>
          <w:rFonts w:ascii="Times New Roman" w:eastAsiaTheme="minorHAnsi" w:hAnsi="Times New Roman"/>
          <w:b/>
          <w:szCs w:val="22"/>
          <w:lang w:eastAsia="en-US"/>
        </w:rPr>
      </w:pPr>
    </w:p>
    <w:p w:rsidR="00B35390" w:rsidRPr="00250F24" w:rsidRDefault="00B35390" w:rsidP="0088591B">
      <w:pPr>
        <w:pStyle w:val="S"/>
        <w:rPr>
          <w:rFonts w:ascii="Times New Roman" w:eastAsiaTheme="minorHAnsi" w:hAnsi="Times New Roman"/>
          <w:b/>
          <w:szCs w:val="22"/>
          <w:lang w:eastAsia="en-US"/>
        </w:rPr>
      </w:pPr>
    </w:p>
    <w:p w:rsidR="00894F96" w:rsidRPr="00250F24" w:rsidRDefault="008B5F61" w:rsidP="008B5F61">
      <w:pPr>
        <w:ind w:left="720" w:firstLine="0"/>
        <w:rPr>
          <w:rFonts w:ascii="Times New Roman" w:hAnsi="Times New Roman" w:cs="Times New Roman"/>
        </w:rPr>
      </w:pPr>
      <w:r w:rsidRPr="00250F24">
        <w:rPr>
          <w:rFonts w:ascii="Times New Roman" w:hAnsi="Times New Roman" w:cs="Times New Roman"/>
          <w:b/>
        </w:rPr>
        <w:t>3.</w:t>
      </w:r>
      <w:r w:rsidR="009436B5" w:rsidRPr="00250F24">
        <w:rPr>
          <w:rFonts w:ascii="Times New Roman" w:hAnsi="Times New Roman" w:cs="Times New Roman"/>
          <w:b/>
        </w:rPr>
        <w:t>Характеристика процесса теплоснабжения</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Существующая система теплоснабжения Морховского сельского поселения Холмского муниципального района Новгородской области включает в себя: </w:t>
      </w:r>
    </w:p>
    <w:p w:rsidR="0006526E" w:rsidRPr="00250F24" w:rsidRDefault="004E6833"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1.</w:t>
      </w:r>
      <w:r w:rsidR="00894F96" w:rsidRPr="00250F24">
        <w:rPr>
          <w:rFonts w:ascii="Times New Roman" w:eastAsia="Times New Roman" w:hAnsi="Times New Roman" w:cs="Times New Roman"/>
          <w:szCs w:val="24"/>
          <w:lang w:eastAsia="ru-RU"/>
        </w:rPr>
        <w:t>Котельную  №8 д. Морхово</w:t>
      </w:r>
      <w:r w:rsidRPr="00250F24">
        <w:rPr>
          <w:rFonts w:ascii="Times New Roman" w:eastAsia="Times New Roman" w:hAnsi="Times New Roman" w:cs="Times New Roman"/>
          <w:szCs w:val="24"/>
          <w:lang w:eastAsia="ru-RU"/>
        </w:rPr>
        <w:t xml:space="preserve"> и тепловые сети</w:t>
      </w:r>
      <w:r w:rsidR="00894F96" w:rsidRPr="00250F24">
        <w:rPr>
          <w:rFonts w:ascii="Times New Roman" w:eastAsia="Times New Roman" w:hAnsi="Times New Roman" w:cs="Times New Roman"/>
          <w:szCs w:val="24"/>
          <w:lang w:eastAsia="ru-RU"/>
        </w:rPr>
        <w:t>;</w:t>
      </w:r>
    </w:p>
    <w:p w:rsidR="00894F96" w:rsidRPr="00250F24" w:rsidRDefault="0006526E"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2. Тепловые сети от котельной №8 д. Морхово.</w:t>
      </w:r>
    </w:p>
    <w:p w:rsidR="00894F96" w:rsidRPr="00250F24" w:rsidRDefault="00894F96" w:rsidP="00894F96">
      <w:pPr>
        <w:ind w:firstLine="0"/>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Во время эксплуатации тепловых сетей выполняются следующие мероприятия: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поддерживается в исправном состоянии все оборудование, строительные и другие конструкции тепловых сетей, проводя своевременно их осмотр и ремонт;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выявляется и восстанавливается разрушенная тепловая изоляция и антикоррозионное покрытие;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lastRenderedPageBreak/>
        <w:t xml:space="preserve">- своевременно удаляется воздух из теплопроводов черезвоздушники, не допускается присос воздуха в тепловые сети, поддерживая постоянно необходимое избыточное давление во всех точках сети и системах теплопотребления; </w:t>
      </w:r>
    </w:p>
    <w:p w:rsidR="00894F96" w:rsidRPr="00250F24" w:rsidRDefault="00894F96" w:rsidP="00894F96">
      <w:pPr>
        <w:ind w:left="426" w:hanging="426"/>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принимаются меры к предупреждению, локализации и ликвидации аварий и инцидентов в работе тепловой сети. </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Основным потребителем тепловой энергии является население. </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Тарифы на тепловую энергию для организаций осуществляющих услуги теплоснабжения утверждаются на календарный год соответствующим приказом комитета по ценовой и тарифной политике Новгородской области. </w:t>
      </w:r>
    </w:p>
    <w:p w:rsidR="00894F96" w:rsidRPr="00250F24" w:rsidRDefault="00894F96" w:rsidP="00894F96">
      <w:pPr>
        <w:rPr>
          <w:rFonts w:ascii="Times New Roman" w:eastAsia="Times New Roman" w:hAnsi="Times New Roman" w:cs="Times New Roman"/>
          <w:szCs w:val="24"/>
          <w:lang w:eastAsia="ru-RU"/>
        </w:rPr>
      </w:pPr>
      <w:r w:rsidRPr="00250F24">
        <w:rPr>
          <w:rFonts w:ascii="Times New Roman" w:eastAsia="Times New Roman" w:hAnsi="Times New Roman" w:cs="Times New Roman"/>
          <w:szCs w:val="24"/>
          <w:lang w:eastAsia="ru-RU"/>
        </w:rPr>
        <w:t xml:space="preserve">     Основным показателем работы теплоснабжающих предприятий является бесперебойное и качественное обеспечение тепловой энергией потребителей, которое достигается за счет повышения надежности теплового хозяйства. Также показателями надежности являются показатель количества перебоев работы энергетического оборудования, данные о количестве аварий и инцидентов на сетях и производственном оборудовании. Оценку потребностей в замене сетей теплоснабжения определяет величина целевого показателя надёжности предоставления услуг. </w:t>
      </w:r>
    </w:p>
    <w:p w:rsidR="009436B5" w:rsidRPr="00250F24" w:rsidRDefault="009436B5" w:rsidP="00894F96">
      <w:pPr>
        <w:spacing w:after="200"/>
        <w:rPr>
          <w:rFonts w:ascii="Times New Roman" w:hAnsi="Times New Roman" w:cs="Times New Roman"/>
          <w:b/>
        </w:rPr>
      </w:pPr>
    </w:p>
    <w:p w:rsidR="009436B5" w:rsidRPr="00250F24" w:rsidRDefault="009436B5">
      <w:pPr>
        <w:spacing w:after="200"/>
        <w:ind w:firstLine="0"/>
        <w:jc w:val="left"/>
        <w:rPr>
          <w:rFonts w:ascii="Times New Roman" w:hAnsi="Times New Roman" w:cs="Times New Roman"/>
          <w:b/>
        </w:rPr>
      </w:pPr>
      <w:r w:rsidRPr="00250F24">
        <w:rPr>
          <w:rFonts w:ascii="Times New Roman" w:hAnsi="Times New Roman" w:cs="Times New Roman"/>
          <w:b/>
        </w:rPr>
        <w:br w:type="page"/>
      </w:r>
    </w:p>
    <w:p w:rsidR="0088591B" w:rsidRPr="00250F24" w:rsidRDefault="0088591B" w:rsidP="0088591B">
      <w:pPr>
        <w:pStyle w:val="S"/>
        <w:rPr>
          <w:rFonts w:ascii="Times New Roman" w:eastAsiaTheme="minorHAnsi" w:hAnsi="Times New Roman"/>
          <w:b/>
          <w:szCs w:val="22"/>
          <w:lang w:eastAsia="en-US"/>
        </w:rPr>
      </w:pPr>
      <w:r w:rsidRPr="00250F24">
        <w:rPr>
          <w:rFonts w:ascii="Times New Roman" w:eastAsiaTheme="minorHAnsi" w:hAnsi="Times New Roman"/>
          <w:b/>
          <w:szCs w:val="22"/>
          <w:lang w:eastAsia="en-US"/>
        </w:rPr>
        <w:lastRenderedPageBreak/>
        <w:t>Раздел I. Показатели существующего и перспективного спроса на тепловую энергию (мощность) и теплоноситель в установленных границах территории поселения</w:t>
      </w:r>
    </w:p>
    <w:p w:rsidR="00447751" w:rsidRPr="00250F24" w:rsidRDefault="00447751" w:rsidP="0088591B">
      <w:pPr>
        <w:pStyle w:val="S"/>
        <w:rPr>
          <w:rFonts w:ascii="Times New Roman" w:hAnsi="Times New Roman"/>
        </w:rPr>
      </w:pPr>
      <w:r w:rsidRPr="00250F24">
        <w:rPr>
          <w:rFonts w:ascii="Times New Roman" w:hAnsi="Times New Roman"/>
        </w:rPr>
        <w:t>СогласноГрадостроительномукодексу, основнымдокументом, определяющимтерриториальноеразвитие</w:t>
      </w:r>
      <w:r w:rsidR="004436E8" w:rsidRPr="00250F24">
        <w:rPr>
          <w:rFonts w:ascii="Times New Roman" w:hAnsi="Times New Roman"/>
        </w:rPr>
        <w:t>Морховского сельского поселения</w:t>
      </w:r>
      <w:r w:rsidRPr="00250F24">
        <w:rPr>
          <w:rFonts w:ascii="Times New Roman" w:hAnsi="Times New Roman"/>
        </w:rPr>
        <w:t>, являетсяегогенеральный план.</w:t>
      </w:r>
    </w:p>
    <w:p w:rsidR="00922FC7" w:rsidRPr="00250F24" w:rsidRDefault="00266972" w:rsidP="00FB343C">
      <w:pPr>
        <w:rPr>
          <w:rFonts w:ascii="Times New Roman" w:hAnsi="Times New Roman" w:cs="Times New Roman"/>
          <w:b/>
        </w:rPr>
      </w:pPr>
      <w:bookmarkStart w:id="2" w:name="_Toc384572498"/>
      <w:bookmarkStart w:id="3" w:name="_Toc389669311"/>
      <w:bookmarkStart w:id="4" w:name="_Toc391891974"/>
      <w:r w:rsidRPr="00250F24">
        <w:rPr>
          <w:rFonts w:ascii="Times New Roman" w:hAnsi="Times New Roman" w:cs="Times New Roman"/>
          <w:b/>
        </w:rPr>
        <w:t xml:space="preserve">1.1. </w:t>
      </w:r>
      <w:r w:rsidR="00922FC7" w:rsidRPr="00250F24">
        <w:rPr>
          <w:rFonts w:ascii="Times New Roman" w:hAnsi="Times New Roman" w:cs="Times New Roman"/>
          <w:b/>
        </w:rPr>
        <w:t>Данные базового уровня потребления тепла на цели теплоснабжения</w:t>
      </w:r>
    </w:p>
    <w:p w:rsidR="00922FC7" w:rsidRPr="00250F24" w:rsidRDefault="00922FC7" w:rsidP="00FB343C">
      <w:pPr>
        <w:rPr>
          <w:rFonts w:ascii="Times New Roman" w:hAnsi="Times New Roman" w:cs="Times New Roman"/>
        </w:rPr>
      </w:pPr>
      <w:r w:rsidRPr="00250F24">
        <w:rPr>
          <w:rFonts w:ascii="Times New Roman" w:hAnsi="Times New Roman" w:cs="Times New Roman"/>
        </w:rPr>
        <w:t xml:space="preserve">Базовые тепловые нагрузки </w:t>
      </w:r>
      <w:bookmarkEnd w:id="2"/>
      <w:bookmarkEnd w:id="3"/>
      <w:bookmarkEnd w:id="4"/>
      <w:r w:rsidR="004436E8" w:rsidRPr="00250F24">
        <w:rPr>
          <w:rFonts w:ascii="Times New Roman" w:hAnsi="Times New Roman" w:cs="Times New Roman"/>
        </w:rPr>
        <w:t>Морховского сельского поселения</w:t>
      </w:r>
      <w:r w:rsidR="00B2751B" w:rsidRPr="00250F24">
        <w:rPr>
          <w:rFonts w:ascii="Times New Roman" w:hAnsi="Times New Roman" w:cs="Times New Roman"/>
        </w:rPr>
        <w:t>представлены</w:t>
      </w:r>
      <w:r w:rsidRPr="00250F24">
        <w:rPr>
          <w:rFonts w:ascii="Times New Roman" w:hAnsi="Times New Roman" w:cs="Times New Roman"/>
        </w:rPr>
        <w:t xml:space="preserve"> в таблице </w:t>
      </w:r>
      <w:r w:rsidR="00465AFE" w:rsidRPr="00250F24">
        <w:rPr>
          <w:rFonts w:ascii="Times New Roman" w:hAnsi="Times New Roman" w:cs="Times New Roman"/>
        </w:rPr>
        <w:t>1</w:t>
      </w:r>
      <w:r w:rsidRPr="00250F24">
        <w:rPr>
          <w:rFonts w:ascii="Times New Roman" w:hAnsi="Times New Roman" w:cs="Times New Roman"/>
        </w:rPr>
        <w:t>.</w:t>
      </w:r>
      <w:r w:rsidR="00266972" w:rsidRPr="00250F24">
        <w:rPr>
          <w:rFonts w:ascii="Times New Roman" w:hAnsi="Times New Roman" w:cs="Times New Roman"/>
        </w:rPr>
        <w:t>1</w:t>
      </w:r>
      <w:r w:rsidRPr="00250F24">
        <w:rPr>
          <w:rFonts w:ascii="Times New Roman" w:hAnsi="Times New Roman" w:cs="Times New Roman"/>
        </w:rPr>
        <w:t>.</w:t>
      </w:r>
    </w:p>
    <w:p w:rsidR="00922FC7" w:rsidRPr="00250F24" w:rsidRDefault="00922FC7" w:rsidP="00FB343C">
      <w:pPr>
        <w:keepNext/>
        <w:jc w:val="right"/>
        <w:rPr>
          <w:rFonts w:ascii="Times New Roman" w:hAnsi="Times New Roman" w:cs="Times New Roman"/>
          <w:color w:val="FF0000"/>
        </w:rPr>
      </w:pPr>
      <w:r w:rsidRPr="00250F24">
        <w:rPr>
          <w:rFonts w:ascii="Times New Roman" w:hAnsi="Times New Roman" w:cs="Times New Roman"/>
        </w:rPr>
        <w:t xml:space="preserve">Таблица </w:t>
      </w:r>
      <w:r w:rsidR="00465AFE" w:rsidRPr="00250F24">
        <w:rPr>
          <w:rFonts w:ascii="Times New Roman" w:hAnsi="Times New Roman" w:cs="Times New Roman"/>
        </w:rPr>
        <w:t>1</w:t>
      </w:r>
      <w:r w:rsidRPr="00250F24">
        <w:rPr>
          <w:rFonts w:ascii="Times New Roman" w:hAnsi="Times New Roman" w:cs="Times New Roman"/>
        </w:rPr>
        <w:t>.</w:t>
      </w:r>
      <w:r w:rsidR="0088591B" w:rsidRPr="00250F24">
        <w:rPr>
          <w:rFonts w:ascii="Times New Roman" w:hAnsi="Times New Roman" w:cs="Times New Roman"/>
        </w:rPr>
        <w:t>1</w:t>
      </w:r>
    </w:p>
    <w:tbl>
      <w:tblPr>
        <w:tblStyle w:val="34"/>
        <w:tblW w:w="5000" w:type="pct"/>
        <w:tblLayout w:type="fixed"/>
        <w:tblLook w:val="0000"/>
      </w:tblPr>
      <w:tblGrid>
        <w:gridCol w:w="3547"/>
        <w:gridCol w:w="2025"/>
        <w:gridCol w:w="2073"/>
        <w:gridCol w:w="1925"/>
      </w:tblGrid>
      <w:tr w:rsidR="00A7639D" w:rsidRPr="00625958" w:rsidTr="008460B6">
        <w:trPr>
          <w:trHeight w:val="283"/>
        </w:trPr>
        <w:tc>
          <w:tcPr>
            <w:tcW w:w="1853" w:type="pct"/>
            <w:vAlign w:val="center"/>
          </w:tcPr>
          <w:p w:rsidR="00A7639D" w:rsidRPr="00625958" w:rsidRDefault="00A7639D" w:rsidP="00FB343C">
            <w:pPr>
              <w:pStyle w:val="afd"/>
              <w:rPr>
                <w:rFonts w:ascii="Times New Roman" w:hAnsi="Times New Roman"/>
                <w:b/>
              </w:rPr>
            </w:pPr>
            <w:r w:rsidRPr="00625958">
              <w:rPr>
                <w:rFonts w:ascii="Times New Roman" w:hAnsi="Times New Roman"/>
                <w:b/>
              </w:rPr>
              <w:t>Наименованиеисточникатеплоснабжения</w:t>
            </w:r>
          </w:p>
        </w:tc>
        <w:tc>
          <w:tcPr>
            <w:tcW w:w="1058" w:type="pct"/>
            <w:vAlign w:val="center"/>
          </w:tcPr>
          <w:p w:rsidR="00A7639D" w:rsidRPr="00625958" w:rsidRDefault="00A7639D" w:rsidP="00FB343C">
            <w:pPr>
              <w:pStyle w:val="afd"/>
              <w:rPr>
                <w:rFonts w:ascii="Times New Roman" w:hAnsi="Times New Roman"/>
                <w:b/>
                <w:lang w:val="ru-RU"/>
              </w:rPr>
            </w:pPr>
            <w:r w:rsidRPr="00625958">
              <w:rPr>
                <w:rFonts w:ascii="Times New Roman" w:hAnsi="Times New Roman"/>
                <w:b/>
                <w:lang w:val="ru-RU"/>
              </w:rPr>
              <w:t>Нагрузка на отопление, Гкал/ч</w:t>
            </w:r>
          </w:p>
        </w:tc>
        <w:tc>
          <w:tcPr>
            <w:tcW w:w="1083" w:type="pct"/>
            <w:vAlign w:val="center"/>
          </w:tcPr>
          <w:p w:rsidR="00A7639D" w:rsidRPr="00625958" w:rsidRDefault="00A7639D" w:rsidP="00FB343C">
            <w:pPr>
              <w:pStyle w:val="afd"/>
              <w:rPr>
                <w:rFonts w:ascii="Times New Roman" w:hAnsi="Times New Roman"/>
                <w:b/>
                <w:lang w:val="ru-RU"/>
              </w:rPr>
            </w:pPr>
            <w:r w:rsidRPr="00625958">
              <w:rPr>
                <w:rFonts w:ascii="Times New Roman" w:hAnsi="Times New Roman"/>
                <w:b/>
                <w:lang w:val="ru-RU"/>
              </w:rPr>
              <w:t>Средненедельная нагрузка ГВС, Гкал/ч</w:t>
            </w:r>
          </w:p>
        </w:tc>
        <w:tc>
          <w:tcPr>
            <w:tcW w:w="1006" w:type="pct"/>
            <w:vAlign w:val="center"/>
          </w:tcPr>
          <w:p w:rsidR="00A7639D" w:rsidRPr="00625958" w:rsidRDefault="00A7639D" w:rsidP="00FB343C">
            <w:pPr>
              <w:pStyle w:val="afd"/>
              <w:rPr>
                <w:rFonts w:ascii="Times New Roman" w:hAnsi="Times New Roman"/>
                <w:b/>
              </w:rPr>
            </w:pPr>
            <w:r w:rsidRPr="00625958">
              <w:rPr>
                <w:rFonts w:ascii="Times New Roman" w:hAnsi="Times New Roman"/>
                <w:b/>
              </w:rPr>
              <w:t>Суммарнаянагрузка, Гкал/ч</w:t>
            </w:r>
          </w:p>
        </w:tc>
      </w:tr>
      <w:tr w:rsidR="00A7639D" w:rsidRPr="00625958" w:rsidTr="008460B6">
        <w:trPr>
          <w:trHeight w:val="49"/>
        </w:trPr>
        <w:tc>
          <w:tcPr>
            <w:tcW w:w="1853" w:type="pct"/>
            <w:vAlign w:val="center"/>
          </w:tcPr>
          <w:p w:rsidR="00A7639D" w:rsidRPr="00625958" w:rsidRDefault="00E2274C" w:rsidP="00FB343C">
            <w:pPr>
              <w:pStyle w:val="afd"/>
              <w:rPr>
                <w:rFonts w:ascii="Times New Roman" w:hAnsi="Times New Roman"/>
              </w:rPr>
            </w:pPr>
            <w:r w:rsidRPr="00625958">
              <w:rPr>
                <w:rStyle w:val="FontStyle129"/>
                <w:sz w:val="20"/>
                <w:szCs w:val="20"/>
              </w:rPr>
              <w:t>Котельная № 8, д.Морхово</w:t>
            </w:r>
          </w:p>
        </w:tc>
        <w:tc>
          <w:tcPr>
            <w:tcW w:w="1058" w:type="pct"/>
            <w:vAlign w:val="center"/>
          </w:tcPr>
          <w:p w:rsidR="00A7639D" w:rsidRPr="00625958" w:rsidRDefault="00E2274C" w:rsidP="00FB343C">
            <w:pPr>
              <w:pStyle w:val="afd"/>
              <w:rPr>
                <w:rFonts w:ascii="Times New Roman" w:hAnsi="Times New Roman"/>
                <w:lang w:val="ru-RU" w:eastAsia="ru-RU"/>
              </w:rPr>
            </w:pPr>
            <w:r w:rsidRPr="00625958">
              <w:rPr>
                <w:rFonts w:ascii="Times New Roman" w:hAnsi="Times New Roman"/>
                <w:lang w:val="ru-RU" w:eastAsia="ru-RU"/>
              </w:rPr>
              <w:t>0,14</w:t>
            </w:r>
          </w:p>
        </w:tc>
        <w:tc>
          <w:tcPr>
            <w:tcW w:w="1083" w:type="pct"/>
            <w:vAlign w:val="center"/>
          </w:tcPr>
          <w:p w:rsidR="00A7639D" w:rsidRPr="00625958" w:rsidRDefault="00E2274C" w:rsidP="00FB343C">
            <w:pPr>
              <w:pStyle w:val="afd"/>
              <w:rPr>
                <w:rFonts w:ascii="Times New Roman" w:hAnsi="Times New Roman"/>
                <w:lang w:val="ru-RU"/>
              </w:rPr>
            </w:pPr>
            <w:r w:rsidRPr="00625958">
              <w:rPr>
                <w:rFonts w:ascii="Times New Roman" w:hAnsi="Times New Roman"/>
                <w:lang w:val="ru-RU"/>
              </w:rPr>
              <w:t>-</w:t>
            </w:r>
          </w:p>
        </w:tc>
        <w:tc>
          <w:tcPr>
            <w:tcW w:w="1006" w:type="pct"/>
            <w:vAlign w:val="center"/>
          </w:tcPr>
          <w:p w:rsidR="00A7639D" w:rsidRPr="00625958" w:rsidRDefault="00E2274C" w:rsidP="00FB343C">
            <w:pPr>
              <w:pStyle w:val="afd"/>
              <w:rPr>
                <w:rFonts w:ascii="Times New Roman" w:hAnsi="Times New Roman"/>
                <w:lang w:val="ru-RU" w:eastAsia="ru-RU"/>
              </w:rPr>
            </w:pPr>
            <w:r w:rsidRPr="00625958">
              <w:rPr>
                <w:rFonts w:ascii="Times New Roman" w:hAnsi="Times New Roman"/>
                <w:lang w:val="ru-RU" w:eastAsia="ru-RU"/>
              </w:rPr>
              <w:t>0,14</w:t>
            </w:r>
          </w:p>
        </w:tc>
      </w:tr>
      <w:tr w:rsidR="00A7639D" w:rsidRPr="00250F24" w:rsidTr="008460B6">
        <w:trPr>
          <w:trHeight w:val="49"/>
        </w:trPr>
        <w:tc>
          <w:tcPr>
            <w:tcW w:w="1853" w:type="pct"/>
            <w:vAlign w:val="center"/>
          </w:tcPr>
          <w:p w:rsidR="00A7639D" w:rsidRPr="00625958" w:rsidRDefault="00A7639D" w:rsidP="00FB343C">
            <w:pPr>
              <w:pStyle w:val="afd"/>
              <w:rPr>
                <w:rFonts w:ascii="Times New Roman" w:hAnsi="Times New Roman"/>
                <w:b/>
              </w:rPr>
            </w:pPr>
            <w:r w:rsidRPr="00625958">
              <w:rPr>
                <w:rFonts w:ascii="Times New Roman" w:hAnsi="Times New Roman"/>
                <w:b/>
              </w:rPr>
              <w:t>ИТОГО</w:t>
            </w:r>
          </w:p>
        </w:tc>
        <w:tc>
          <w:tcPr>
            <w:tcW w:w="1058" w:type="pct"/>
            <w:vAlign w:val="center"/>
          </w:tcPr>
          <w:p w:rsidR="00A7639D" w:rsidRPr="00625958" w:rsidRDefault="00E2274C" w:rsidP="00FB343C">
            <w:pPr>
              <w:pStyle w:val="afd"/>
              <w:rPr>
                <w:rFonts w:ascii="Times New Roman" w:hAnsi="Times New Roman"/>
                <w:b/>
                <w:lang w:val="ru-RU" w:eastAsia="ru-RU"/>
              </w:rPr>
            </w:pPr>
            <w:r w:rsidRPr="00625958">
              <w:rPr>
                <w:rFonts w:ascii="Times New Roman" w:hAnsi="Times New Roman"/>
                <w:b/>
                <w:lang w:val="ru-RU" w:eastAsia="ru-RU"/>
              </w:rPr>
              <w:t>0,14</w:t>
            </w:r>
          </w:p>
        </w:tc>
        <w:tc>
          <w:tcPr>
            <w:tcW w:w="1083" w:type="pct"/>
            <w:vAlign w:val="center"/>
          </w:tcPr>
          <w:p w:rsidR="00A7639D" w:rsidRPr="00625958" w:rsidRDefault="00E2274C" w:rsidP="00FB343C">
            <w:pPr>
              <w:pStyle w:val="afd"/>
              <w:rPr>
                <w:rFonts w:ascii="Times New Roman" w:hAnsi="Times New Roman"/>
                <w:b/>
                <w:lang w:val="ru-RU"/>
              </w:rPr>
            </w:pPr>
            <w:r w:rsidRPr="00625958">
              <w:rPr>
                <w:rFonts w:ascii="Times New Roman" w:hAnsi="Times New Roman"/>
                <w:b/>
                <w:lang w:val="ru-RU"/>
              </w:rPr>
              <w:t>-</w:t>
            </w:r>
          </w:p>
        </w:tc>
        <w:tc>
          <w:tcPr>
            <w:tcW w:w="1006" w:type="pct"/>
            <w:vAlign w:val="center"/>
          </w:tcPr>
          <w:p w:rsidR="00A7639D" w:rsidRPr="00625958" w:rsidRDefault="00E2274C" w:rsidP="00FB343C">
            <w:pPr>
              <w:pStyle w:val="afd"/>
              <w:rPr>
                <w:rFonts w:ascii="Times New Roman" w:hAnsi="Times New Roman"/>
                <w:b/>
                <w:lang w:val="ru-RU" w:eastAsia="ru-RU"/>
              </w:rPr>
            </w:pPr>
            <w:r w:rsidRPr="00625958">
              <w:rPr>
                <w:rFonts w:ascii="Times New Roman" w:hAnsi="Times New Roman"/>
                <w:b/>
                <w:lang w:val="ru-RU" w:eastAsia="ru-RU"/>
              </w:rPr>
              <w:t>0,14</w:t>
            </w:r>
          </w:p>
        </w:tc>
      </w:tr>
    </w:tbl>
    <w:p w:rsidR="00C161C5" w:rsidRPr="00250F24" w:rsidRDefault="00C161C5" w:rsidP="00FB343C">
      <w:pPr>
        <w:rPr>
          <w:rFonts w:ascii="Times New Roman" w:hAnsi="Times New Roman" w:cs="Times New Roman"/>
          <w:lang w:eastAsia="ru-RU"/>
        </w:rPr>
      </w:pPr>
    </w:p>
    <w:p w:rsidR="00922FC7" w:rsidRPr="00250F24" w:rsidRDefault="00A7639D" w:rsidP="00FB343C">
      <w:pPr>
        <w:rPr>
          <w:rFonts w:ascii="Times New Roman" w:hAnsi="Times New Roman" w:cs="Times New Roman"/>
          <w:lang w:eastAsia="ru-RU"/>
        </w:rPr>
      </w:pPr>
      <w:r w:rsidRPr="00250F24">
        <w:rPr>
          <w:rFonts w:ascii="Times New Roman" w:hAnsi="Times New Roman" w:cs="Times New Roman"/>
          <w:lang w:eastAsia="ru-RU"/>
        </w:rPr>
        <w:t>Суммарная максимально часовая тепловая нагрузка потребителей, подключенных к системе теплоснабжения котельной на 01.01.20</w:t>
      </w:r>
      <w:r w:rsidR="00FA57CA" w:rsidRPr="00250F24">
        <w:rPr>
          <w:rFonts w:ascii="Times New Roman" w:hAnsi="Times New Roman" w:cs="Times New Roman"/>
          <w:lang w:eastAsia="ru-RU"/>
        </w:rPr>
        <w:t>21</w:t>
      </w:r>
      <w:r w:rsidRPr="00250F24">
        <w:rPr>
          <w:rFonts w:ascii="Times New Roman" w:hAnsi="Times New Roman" w:cs="Times New Roman"/>
          <w:lang w:eastAsia="ru-RU"/>
        </w:rPr>
        <w:t xml:space="preserve"> года, составляет </w:t>
      </w:r>
      <w:r w:rsidR="00E2274C" w:rsidRPr="00250F24">
        <w:rPr>
          <w:rFonts w:ascii="Times New Roman" w:hAnsi="Times New Roman" w:cs="Times New Roman"/>
          <w:lang w:eastAsia="ru-RU"/>
        </w:rPr>
        <w:t xml:space="preserve">0,14 </w:t>
      </w:r>
      <w:r w:rsidRPr="00250F24">
        <w:rPr>
          <w:rFonts w:ascii="Times New Roman" w:hAnsi="Times New Roman" w:cs="Times New Roman"/>
          <w:lang w:eastAsia="ru-RU"/>
        </w:rPr>
        <w:t>Гкал/ч</w:t>
      </w:r>
      <w:r w:rsidR="00922FC7" w:rsidRPr="00250F24">
        <w:rPr>
          <w:rFonts w:ascii="Times New Roman" w:hAnsi="Times New Roman" w:cs="Times New Roman"/>
          <w:lang w:eastAsia="ru-RU"/>
        </w:rPr>
        <w:t>.</w:t>
      </w:r>
    </w:p>
    <w:p w:rsidR="000F5F13" w:rsidRPr="00250F24" w:rsidRDefault="00922FC7" w:rsidP="00FB343C">
      <w:pPr>
        <w:pStyle w:val="11"/>
        <w:rPr>
          <w:rFonts w:ascii="Times New Roman" w:eastAsia="Times New Roman" w:hAnsi="Times New Roman" w:cs="Times New Roman"/>
        </w:rPr>
      </w:pPr>
      <w:bookmarkStart w:id="5" w:name="XA00MB02NA"/>
      <w:bookmarkStart w:id="6" w:name="ZAP2JMO3EO"/>
      <w:bookmarkStart w:id="7" w:name="bssPhr79"/>
      <w:bookmarkStart w:id="8" w:name="XA00MBI2ND"/>
      <w:bookmarkStart w:id="9" w:name="ZAP2QQ63L6"/>
      <w:bookmarkStart w:id="10" w:name="bssPhr80"/>
      <w:bookmarkStart w:id="11" w:name="_Toc21101658"/>
      <w:bookmarkEnd w:id="5"/>
      <w:bookmarkEnd w:id="6"/>
      <w:bookmarkEnd w:id="7"/>
      <w:bookmarkEnd w:id="8"/>
      <w:bookmarkEnd w:id="9"/>
      <w:bookmarkEnd w:id="10"/>
      <w:r w:rsidRPr="00250F24">
        <w:rPr>
          <w:rFonts w:ascii="Times New Roman" w:eastAsia="Times New Roman" w:hAnsi="Times New Roman" w:cs="Times New Roman"/>
        </w:rPr>
        <w:t>1</w:t>
      </w:r>
      <w:r w:rsidR="00C86BB3" w:rsidRPr="00250F24">
        <w:rPr>
          <w:rFonts w:ascii="Times New Roman" w:eastAsia="Times New Roman" w:hAnsi="Times New Roman" w:cs="Times New Roman"/>
        </w:rPr>
        <w:t>.2</w:t>
      </w:r>
      <w:r w:rsidR="00266972" w:rsidRPr="00250F24">
        <w:rPr>
          <w:rFonts w:ascii="Times New Roman" w:eastAsia="Times New Roman" w:hAnsi="Times New Roman" w:cs="Times New Roman"/>
        </w:rPr>
        <w:t xml:space="preserve">. </w:t>
      </w:r>
      <w:r w:rsidR="00C86BB3" w:rsidRPr="00250F24">
        <w:rPr>
          <w:rFonts w:ascii="Times New Roman" w:eastAsia="Times New Roman" w:hAnsi="Times New Roman" w:cs="Times New Roman"/>
        </w:rPr>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bookmarkEnd w:id="11"/>
    </w:p>
    <w:p w:rsidR="00C86BB3" w:rsidRPr="00250F24" w:rsidRDefault="00C86BB3" w:rsidP="00FB343C">
      <w:pPr>
        <w:pStyle w:val="afff1"/>
        <w:ind w:firstLine="567"/>
        <w:rPr>
          <w:rFonts w:ascii="Times New Roman" w:hAnsi="Times New Roman"/>
        </w:rPr>
      </w:pPr>
      <w:r w:rsidRPr="00250F24">
        <w:rPr>
          <w:rFonts w:ascii="Times New Roman" w:hAnsi="Times New Roman"/>
        </w:rPr>
        <w:t xml:space="preserve">Объемы </w:t>
      </w:r>
      <w:r w:rsidR="00A05A5A" w:rsidRPr="00250F24">
        <w:rPr>
          <w:rFonts w:ascii="Times New Roman" w:hAnsi="Times New Roman"/>
        </w:rPr>
        <w:t>полезного отпуска</w:t>
      </w:r>
      <w:r w:rsidRPr="00250F24">
        <w:rPr>
          <w:rFonts w:ascii="Times New Roman" w:hAnsi="Times New Roman"/>
        </w:rPr>
        <w:t xml:space="preserve"> тепловой энергии (мощности) по каждой котельной</w:t>
      </w:r>
      <w:r w:rsidR="00625958">
        <w:rPr>
          <w:rFonts w:ascii="Times New Roman" w:hAnsi="Times New Roman"/>
        </w:rPr>
        <w:t xml:space="preserve"> </w:t>
      </w:r>
      <w:r w:rsidR="0089337C" w:rsidRPr="00625958">
        <w:rPr>
          <w:rFonts w:ascii="Times New Roman" w:hAnsi="Times New Roman"/>
        </w:rPr>
        <w:t>за 20</w:t>
      </w:r>
      <w:r w:rsidR="00625958">
        <w:rPr>
          <w:rFonts w:ascii="Times New Roman" w:hAnsi="Times New Roman"/>
        </w:rPr>
        <w:t>22</w:t>
      </w:r>
      <w:r w:rsidR="0089337C" w:rsidRPr="00625958">
        <w:rPr>
          <w:rFonts w:ascii="Times New Roman" w:hAnsi="Times New Roman"/>
        </w:rPr>
        <w:t xml:space="preserve"> г.</w:t>
      </w:r>
      <w:r w:rsidRPr="00250F24">
        <w:rPr>
          <w:rFonts w:ascii="Times New Roman" w:hAnsi="Times New Roman"/>
        </w:rPr>
        <w:t xml:space="preserve">представлены в таблице </w:t>
      </w:r>
      <w:r w:rsidR="00D05CBD" w:rsidRPr="00250F24">
        <w:rPr>
          <w:rFonts w:ascii="Times New Roman" w:hAnsi="Times New Roman"/>
        </w:rPr>
        <w:t>1</w:t>
      </w:r>
      <w:r w:rsidR="00555E45" w:rsidRPr="00250F24">
        <w:rPr>
          <w:rFonts w:ascii="Times New Roman" w:hAnsi="Times New Roman"/>
        </w:rPr>
        <w:t>.</w:t>
      </w:r>
      <w:r w:rsidR="00EB32A5" w:rsidRPr="00250F24">
        <w:rPr>
          <w:rFonts w:ascii="Times New Roman" w:hAnsi="Times New Roman"/>
        </w:rPr>
        <w:t>2</w:t>
      </w:r>
      <w:r w:rsidRPr="00250F24">
        <w:rPr>
          <w:rFonts w:ascii="Times New Roman" w:hAnsi="Times New Roman"/>
        </w:rPr>
        <w:t>.</w:t>
      </w:r>
    </w:p>
    <w:p w:rsidR="00625958" w:rsidRDefault="00C86BB3" w:rsidP="002718A5">
      <w:pPr>
        <w:keepNext/>
        <w:jc w:val="right"/>
        <w:rPr>
          <w:rFonts w:ascii="Times New Roman" w:hAnsi="Times New Roman" w:cs="Times New Roman"/>
        </w:rPr>
      </w:pPr>
      <w:r w:rsidRPr="00250F24">
        <w:rPr>
          <w:rFonts w:ascii="Times New Roman" w:hAnsi="Times New Roman" w:cs="Times New Roman"/>
        </w:rPr>
        <w:t xml:space="preserve">Таблица </w:t>
      </w:r>
      <w:r w:rsidR="00D05CBD" w:rsidRPr="00250F24">
        <w:rPr>
          <w:rFonts w:ascii="Times New Roman" w:hAnsi="Times New Roman" w:cs="Times New Roman"/>
        </w:rPr>
        <w:t>1</w:t>
      </w:r>
      <w:r w:rsidR="00555E45" w:rsidRPr="00250F24">
        <w:rPr>
          <w:rFonts w:ascii="Times New Roman" w:hAnsi="Times New Roman" w:cs="Times New Roman"/>
        </w:rPr>
        <w:t>.</w:t>
      </w:r>
      <w:r w:rsidR="00EB32A5" w:rsidRPr="00250F24">
        <w:rPr>
          <w:rFonts w:ascii="Times New Roman" w:hAnsi="Times New Roman" w:cs="Times New Roman"/>
        </w:rPr>
        <w:t>2</w:t>
      </w:r>
    </w:p>
    <w:p w:rsidR="002718A5" w:rsidRDefault="00625958" w:rsidP="00625958">
      <w:pPr>
        <w:keepNext/>
        <w:jc w:val="center"/>
        <w:rPr>
          <w:rFonts w:ascii="Times New Roman" w:hAnsi="Times New Roman" w:cs="Times New Roman"/>
        </w:rPr>
      </w:pPr>
      <w:r w:rsidRPr="00625958">
        <w:rPr>
          <w:rFonts w:ascii="Times New Roman" w:hAnsi="Times New Roman" w:cs="Times New Roman"/>
        </w:rPr>
        <w:t>Данные по плановому полезному отпуску ООО «ТК Новгородская» на 2024 год и фактическому полезному отпуску за 2022 год</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8"/>
        <w:gridCol w:w="1276"/>
        <w:gridCol w:w="850"/>
        <w:gridCol w:w="851"/>
        <w:gridCol w:w="850"/>
        <w:gridCol w:w="1276"/>
        <w:gridCol w:w="1134"/>
        <w:gridCol w:w="992"/>
        <w:gridCol w:w="851"/>
      </w:tblGrid>
      <w:tr w:rsidR="00625958" w:rsidRPr="00625958" w:rsidTr="00625958">
        <w:trPr>
          <w:trHeight w:val="1125"/>
        </w:trPr>
        <w:tc>
          <w:tcPr>
            <w:tcW w:w="1428" w:type="dxa"/>
            <w:vMerge w:val="restart"/>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xml:space="preserve">Наименование  </w:t>
            </w:r>
          </w:p>
        </w:tc>
        <w:tc>
          <w:tcPr>
            <w:tcW w:w="3827" w:type="dxa"/>
            <w:gridSpan w:val="4"/>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Полезный отпуск тепловой энергии за 2022 год,  (факт)</w:t>
            </w:r>
          </w:p>
        </w:tc>
        <w:tc>
          <w:tcPr>
            <w:tcW w:w="4253" w:type="dxa"/>
            <w:gridSpan w:val="4"/>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sz w:val="16"/>
                <w:szCs w:val="16"/>
                <w:lang w:eastAsia="ru-RU"/>
              </w:rPr>
            </w:pPr>
            <w:r w:rsidRPr="00625958">
              <w:rPr>
                <w:rFonts w:ascii="Times New Roman" w:eastAsia="Times New Roman" w:hAnsi="Times New Roman" w:cs="Times New Roman"/>
                <w:b/>
                <w:bCs/>
                <w:sz w:val="16"/>
                <w:szCs w:val="16"/>
                <w:lang w:eastAsia="ru-RU"/>
              </w:rPr>
              <w:t>Полезный отпуск тепловой энергии на 2024 год, (план)</w:t>
            </w:r>
          </w:p>
        </w:tc>
      </w:tr>
      <w:tr w:rsidR="00625958" w:rsidRPr="00625958" w:rsidTr="00625958">
        <w:trPr>
          <w:trHeight w:val="1050"/>
        </w:trPr>
        <w:tc>
          <w:tcPr>
            <w:tcW w:w="1428" w:type="dxa"/>
            <w:vMerge/>
            <w:vAlign w:val="center"/>
            <w:hideMark/>
          </w:tcPr>
          <w:p w:rsidR="00625958" w:rsidRPr="00625958" w:rsidRDefault="00625958" w:rsidP="00625958">
            <w:pPr>
              <w:spacing w:after="0" w:line="240" w:lineRule="auto"/>
              <w:ind w:firstLine="0"/>
              <w:jc w:val="left"/>
              <w:rPr>
                <w:rFonts w:ascii="Times New Roman" w:eastAsia="Times New Roman" w:hAnsi="Times New Roman" w:cs="Times New Roman"/>
                <w:b/>
                <w:bCs/>
                <w:color w:val="000000"/>
                <w:sz w:val="16"/>
                <w:szCs w:val="16"/>
                <w:lang w:eastAsia="ru-RU"/>
              </w:rPr>
            </w:pPr>
          </w:p>
        </w:tc>
        <w:tc>
          <w:tcPr>
            <w:tcW w:w="1276"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Всего, Гкал</w:t>
            </w:r>
          </w:p>
        </w:tc>
        <w:tc>
          <w:tcPr>
            <w:tcW w:w="850"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Отопление, Гкал</w:t>
            </w:r>
          </w:p>
        </w:tc>
        <w:tc>
          <w:tcPr>
            <w:tcW w:w="851"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м3</w:t>
            </w:r>
          </w:p>
        </w:tc>
        <w:tc>
          <w:tcPr>
            <w:tcW w:w="850"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Гкал</w:t>
            </w:r>
          </w:p>
        </w:tc>
        <w:tc>
          <w:tcPr>
            <w:tcW w:w="1276"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Всего, Гкал</w:t>
            </w:r>
          </w:p>
        </w:tc>
        <w:tc>
          <w:tcPr>
            <w:tcW w:w="1134"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Отопление, Гкал</w:t>
            </w:r>
          </w:p>
        </w:tc>
        <w:tc>
          <w:tcPr>
            <w:tcW w:w="992"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м3</w:t>
            </w:r>
          </w:p>
        </w:tc>
        <w:tc>
          <w:tcPr>
            <w:tcW w:w="851" w:type="dxa"/>
            <w:shd w:val="clear" w:color="auto" w:fill="auto"/>
            <w:vAlign w:val="center"/>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ГВС, Гкал</w:t>
            </w:r>
          </w:p>
        </w:tc>
      </w:tr>
      <w:tr w:rsidR="00625958" w:rsidRPr="00625958" w:rsidTr="00625958">
        <w:trPr>
          <w:trHeight w:val="315"/>
        </w:trPr>
        <w:tc>
          <w:tcPr>
            <w:tcW w:w="1428" w:type="dxa"/>
            <w:shd w:val="clear" w:color="auto" w:fill="auto"/>
            <w:noWrap/>
            <w:vAlign w:val="bottom"/>
            <w:hideMark/>
          </w:tcPr>
          <w:p w:rsidR="00625958" w:rsidRPr="00625958" w:rsidRDefault="00625958" w:rsidP="00625958">
            <w:pPr>
              <w:spacing w:after="0" w:line="240" w:lineRule="auto"/>
              <w:ind w:firstLine="0"/>
              <w:jc w:val="left"/>
              <w:rPr>
                <w:rFonts w:ascii="Times New Roman" w:eastAsia="Times New Roman" w:hAnsi="Times New Roman" w:cs="Times New Roman"/>
                <w:b/>
                <w:color w:val="000000"/>
                <w:sz w:val="16"/>
                <w:szCs w:val="16"/>
                <w:lang w:eastAsia="ru-RU"/>
              </w:rPr>
            </w:pPr>
            <w:r w:rsidRPr="00625958">
              <w:rPr>
                <w:rFonts w:ascii="Times New Roman" w:eastAsia="Times New Roman" w:hAnsi="Times New Roman" w:cs="Times New Roman"/>
                <w:b/>
                <w:color w:val="000000"/>
                <w:sz w:val="16"/>
                <w:szCs w:val="16"/>
                <w:lang w:eastAsia="ru-RU"/>
              </w:rPr>
              <w:t>Морховское сельское поселение</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243,43</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243,43</w:t>
            </w:r>
          </w:p>
        </w:tc>
        <w:tc>
          <w:tcPr>
            <w:tcW w:w="851"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246,52</w:t>
            </w:r>
          </w:p>
        </w:tc>
        <w:tc>
          <w:tcPr>
            <w:tcW w:w="1134"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246,52</w:t>
            </w:r>
          </w:p>
        </w:tc>
        <w:tc>
          <w:tcPr>
            <w:tcW w:w="992"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c>
          <w:tcPr>
            <w:tcW w:w="851"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625958">
              <w:rPr>
                <w:rFonts w:ascii="Times New Roman" w:eastAsia="Times New Roman" w:hAnsi="Times New Roman" w:cs="Times New Roman"/>
                <w:b/>
                <w:bCs/>
                <w:color w:val="000000"/>
                <w:sz w:val="16"/>
                <w:szCs w:val="16"/>
                <w:lang w:eastAsia="ru-RU"/>
              </w:rPr>
              <w:t> </w:t>
            </w:r>
          </w:p>
        </w:tc>
      </w:tr>
      <w:tr w:rsidR="00625958" w:rsidRPr="00DF46C0" w:rsidTr="00625958">
        <w:trPr>
          <w:trHeight w:val="315"/>
        </w:trPr>
        <w:tc>
          <w:tcPr>
            <w:tcW w:w="1428" w:type="dxa"/>
            <w:shd w:val="clear" w:color="auto" w:fill="auto"/>
            <w:noWrap/>
            <w:vAlign w:val="bottom"/>
            <w:hideMark/>
          </w:tcPr>
          <w:p w:rsidR="00625958" w:rsidRPr="00625958" w:rsidRDefault="00625958" w:rsidP="00625958">
            <w:pPr>
              <w:spacing w:after="0" w:line="240" w:lineRule="auto"/>
              <w:ind w:firstLine="0"/>
              <w:jc w:val="left"/>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Котельная №8 Холмский р-он, Морхово д.</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243,43</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243,43</w:t>
            </w:r>
          </w:p>
        </w:tc>
        <w:tc>
          <w:tcPr>
            <w:tcW w:w="851"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 </w:t>
            </w:r>
          </w:p>
        </w:tc>
        <w:tc>
          <w:tcPr>
            <w:tcW w:w="850"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 </w:t>
            </w:r>
          </w:p>
        </w:tc>
        <w:tc>
          <w:tcPr>
            <w:tcW w:w="1276" w:type="dxa"/>
            <w:shd w:val="clear" w:color="auto" w:fill="auto"/>
            <w:vAlign w:val="bottom"/>
            <w:hideMark/>
          </w:tcPr>
          <w:p w:rsidR="00625958" w:rsidRPr="00625958"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246,52</w:t>
            </w:r>
          </w:p>
        </w:tc>
        <w:tc>
          <w:tcPr>
            <w:tcW w:w="1134" w:type="dxa"/>
            <w:shd w:val="clear" w:color="auto" w:fill="auto"/>
            <w:vAlign w:val="bottom"/>
            <w:hideMark/>
          </w:tcPr>
          <w:p w:rsidR="00625958" w:rsidRPr="00DF46C0" w:rsidRDefault="00625958" w:rsidP="00625958">
            <w:pPr>
              <w:spacing w:after="0" w:line="240" w:lineRule="auto"/>
              <w:ind w:firstLine="0"/>
              <w:jc w:val="center"/>
              <w:rPr>
                <w:rFonts w:ascii="Times New Roman" w:eastAsia="Times New Roman" w:hAnsi="Times New Roman" w:cs="Times New Roman"/>
                <w:color w:val="000000"/>
                <w:sz w:val="16"/>
                <w:szCs w:val="16"/>
                <w:lang w:eastAsia="ru-RU"/>
              </w:rPr>
            </w:pPr>
            <w:r w:rsidRPr="00625958">
              <w:rPr>
                <w:rFonts w:ascii="Times New Roman" w:eastAsia="Times New Roman" w:hAnsi="Times New Roman" w:cs="Times New Roman"/>
                <w:color w:val="000000"/>
                <w:sz w:val="16"/>
                <w:szCs w:val="16"/>
                <w:lang w:eastAsia="ru-RU"/>
              </w:rPr>
              <w:t>246,52</w:t>
            </w:r>
          </w:p>
        </w:tc>
        <w:tc>
          <w:tcPr>
            <w:tcW w:w="992" w:type="dxa"/>
            <w:shd w:val="clear" w:color="auto" w:fill="auto"/>
            <w:vAlign w:val="bottom"/>
            <w:hideMark/>
          </w:tcPr>
          <w:p w:rsidR="00625958" w:rsidRPr="00DF46C0"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DF46C0">
              <w:rPr>
                <w:rFonts w:ascii="Times New Roman" w:eastAsia="Times New Roman" w:hAnsi="Times New Roman" w:cs="Times New Roman"/>
                <w:b/>
                <w:bCs/>
                <w:color w:val="000000"/>
                <w:sz w:val="16"/>
                <w:szCs w:val="16"/>
                <w:lang w:eastAsia="ru-RU"/>
              </w:rPr>
              <w:t> </w:t>
            </w:r>
          </w:p>
        </w:tc>
        <w:tc>
          <w:tcPr>
            <w:tcW w:w="851" w:type="dxa"/>
            <w:shd w:val="clear" w:color="auto" w:fill="auto"/>
            <w:vAlign w:val="bottom"/>
            <w:hideMark/>
          </w:tcPr>
          <w:p w:rsidR="00625958" w:rsidRPr="00DF46C0" w:rsidRDefault="00625958" w:rsidP="00625958">
            <w:pPr>
              <w:spacing w:after="0" w:line="240" w:lineRule="auto"/>
              <w:ind w:firstLine="0"/>
              <w:jc w:val="center"/>
              <w:rPr>
                <w:rFonts w:ascii="Times New Roman" w:eastAsia="Times New Roman" w:hAnsi="Times New Roman" w:cs="Times New Roman"/>
                <w:b/>
                <w:bCs/>
                <w:color w:val="000000"/>
                <w:sz w:val="16"/>
                <w:szCs w:val="16"/>
                <w:lang w:eastAsia="ru-RU"/>
              </w:rPr>
            </w:pPr>
            <w:r w:rsidRPr="00DF46C0">
              <w:rPr>
                <w:rFonts w:ascii="Times New Roman" w:eastAsia="Times New Roman" w:hAnsi="Times New Roman" w:cs="Times New Roman"/>
                <w:b/>
                <w:bCs/>
                <w:color w:val="000000"/>
                <w:sz w:val="16"/>
                <w:szCs w:val="16"/>
                <w:lang w:eastAsia="ru-RU"/>
              </w:rPr>
              <w:t> </w:t>
            </w:r>
          </w:p>
        </w:tc>
      </w:tr>
    </w:tbl>
    <w:p w:rsidR="00625958" w:rsidRDefault="00625958" w:rsidP="002718A5">
      <w:pPr>
        <w:keepNext/>
        <w:jc w:val="right"/>
        <w:rPr>
          <w:rFonts w:ascii="Times New Roman" w:hAnsi="Times New Roman" w:cs="Times New Roman"/>
          <w:color w:val="FF0000"/>
        </w:rPr>
      </w:pPr>
    </w:p>
    <w:p w:rsidR="00625958" w:rsidRDefault="00625958" w:rsidP="002718A5">
      <w:pPr>
        <w:keepNext/>
        <w:jc w:val="right"/>
        <w:rPr>
          <w:rFonts w:ascii="Times New Roman" w:hAnsi="Times New Roman" w:cs="Times New Roman"/>
          <w:color w:val="FF0000"/>
        </w:rPr>
      </w:pPr>
    </w:p>
    <w:p w:rsidR="00625958" w:rsidRDefault="00625958" w:rsidP="002718A5">
      <w:pPr>
        <w:keepNext/>
        <w:jc w:val="right"/>
        <w:rPr>
          <w:rFonts w:ascii="Times New Roman" w:hAnsi="Times New Roman" w:cs="Times New Roman"/>
          <w:color w:val="FF0000"/>
        </w:rPr>
      </w:pPr>
    </w:p>
    <w:p w:rsidR="00C86BB3" w:rsidRPr="00250F24" w:rsidRDefault="00C86BB3" w:rsidP="00FB343C">
      <w:pPr>
        <w:ind w:firstLine="0"/>
        <w:rPr>
          <w:rFonts w:ascii="Times New Roman" w:hAnsi="Times New Roman" w:cs="Times New Roman"/>
          <w:szCs w:val="24"/>
        </w:rPr>
      </w:pPr>
    </w:p>
    <w:p w:rsidR="00D05CBD" w:rsidRPr="00250F24" w:rsidRDefault="00D05CBD" w:rsidP="00FB343C">
      <w:pPr>
        <w:pStyle w:val="afff1"/>
        <w:rPr>
          <w:rFonts w:ascii="Times New Roman" w:hAnsi="Times New Roman"/>
        </w:rPr>
      </w:pPr>
      <w:r w:rsidRPr="00250F24">
        <w:rPr>
          <w:rFonts w:ascii="Times New Roman" w:hAnsi="Times New Roman"/>
        </w:rPr>
        <w:lastRenderedPageBreak/>
        <w:t xml:space="preserve">Структура тепловой нагрузки потребителей по расчетным элементам территориального деления </w:t>
      </w:r>
      <w:r w:rsidR="004436E8" w:rsidRPr="00250F24">
        <w:rPr>
          <w:rFonts w:ascii="Times New Roman" w:hAnsi="Times New Roman"/>
        </w:rPr>
        <w:t>Морховского сельского поселения</w:t>
      </w:r>
      <w:r w:rsidRPr="00250F24">
        <w:rPr>
          <w:rFonts w:ascii="Times New Roman" w:hAnsi="Times New Roman"/>
        </w:rPr>
        <w:t xml:space="preserve">на перспективу приведена в таблице </w:t>
      </w:r>
      <w:r w:rsidR="000440E9" w:rsidRPr="00250F24">
        <w:rPr>
          <w:rFonts w:ascii="Times New Roman" w:hAnsi="Times New Roman"/>
        </w:rPr>
        <w:t>1</w:t>
      </w:r>
      <w:r w:rsidRPr="00250F24">
        <w:rPr>
          <w:rFonts w:ascii="Times New Roman" w:hAnsi="Times New Roman"/>
          <w:noProof/>
        </w:rPr>
        <w:t>.</w:t>
      </w:r>
      <w:r w:rsidR="00EB32A5" w:rsidRPr="00250F24">
        <w:rPr>
          <w:rFonts w:ascii="Times New Roman" w:hAnsi="Times New Roman"/>
          <w:noProof/>
        </w:rPr>
        <w:t>3</w:t>
      </w:r>
      <w:r w:rsidRPr="00250F24">
        <w:rPr>
          <w:rFonts w:ascii="Times New Roman" w:hAnsi="Times New Roman"/>
        </w:rPr>
        <w:t>.</w:t>
      </w:r>
    </w:p>
    <w:p w:rsidR="00D05CBD" w:rsidRPr="00250F24" w:rsidRDefault="00D05CBD" w:rsidP="00FB343C">
      <w:pPr>
        <w:pStyle w:val="afff1"/>
        <w:jc w:val="right"/>
        <w:rPr>
          <w:rFonts w:ascii="Times New Roman" w:hAnsi="Times New Roman"/>
          <w:color w:val="C00000"/>
        </w:rPr>
      </w:pPr>
      <w:r w:rsidRPr="00250F24">
        <w:rPr>
          <w:rFonts w:ascii="Times New Roman" w:hAnsi="Times New Roman"/>
        </w:rPr>
        <w:t xml:space="preserve">Таблица </w:t>
      </w:r>
      <w:r w:rsidR="000440E9" w:rsidRPr="00250F24">
        <w:rPr>
          <w:rFonts w:ascii="Times New Roman" w:hAnsi="Times New Roman"/>
        </w:rPr>
        <w:t>1</w:t>
      </w:r>
      <w:r w:rsidRPr="00250F24">
        <w:rPr>
          <w:rFonts w:ascii="Times New Roman" w:hAnsi="Times New Roman"/>
        </w:rPr>
        <w:t>.</w:t>
      </w:r>
      <w:r w:rsidR="00EB32A5" w:rsidRPr="00250F24">
        <w:rPr>
          <w:rFonts w:ascii="Times New Roman" w:hAnsi="Times New Roman"/>
        </w:rPr>
        <w:t>3</w:t>
      </w:r>
    </w:p>
    <w:tbl>
      <w:tblPr>
        <w:tblStyle w:val="af9"/>
        <w:tblW w:w="0" w:type="auto"/>
        <w:tblLook w:val="04A0"/>
      </w:tblPr>
      <w:tblGrid>
        <w:gridCol w:w="4885"/>
        <w:gridCol w:w="707"/>
        <w:gridCol w:w="707"/>
        <w:gridCol w:w="707"/>
        <w:gridCol w:w="707"/>
        <w:gridCol w:w="707"/>
        <w:gridCol w:w="1150"/>
      </w:tblGrid>
      <w:tr w:rsidR="008460B6" w:rsidRPr="00625958" w:rsidTr="008460B6">
        <w:trPr>
          <w:tblHeader/>
        </w:trPr>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Наименование показателя</w:t>
            </w:r>
          </w:p>
        </w:tc>
        <w:tc>
          <w:tcPr>
            <w:tcW w:w="0" w:type="auto"/>
            <w:vAlign w:val="center"/>
          </w:tcPr>
          <w:p w:rsidR="008460B6" w:rsidRPr="00625958" w:rsidRDefault="00D249C6" w:rsidP="00FB343C">
            <w:pPr>
              <w:pStyle w:val="afd"/>
              <w:rPr>
                <w:rFonts w:ascii="Times New Roman" w:hAnsi="Times New Roman"/>
                <w:b/>
              </w:rPr>
            </w:pPr>
            <w:r w:rsidRPr="00625958">
              <w:rPr>
                <w:rFonts w:ascii="Times New Roman" w:hAnsi="Times New Roman"/>
                <w:b/>
              </w:rPr>
              <w:t>2020</w:t>
            </w:r>
            <w:r w:rsidR="008460B6" w:rsidRPr="00625958">
              <w:rPr>
                <w:rFonts w:ascii="Times New Roman" w:hAnsi="Times New Roman"/>
                <w:b/>
              </w:rPr>
              <w:t>г</w:t>
            </w:r>
          </w:p>
        </w:tc>
        <w:tc>
          <w:tcPr>
            <w:tcW w:w="0" w:type="auto"/>
            <w:vAlign w:val="center"/>
          </w:tcPr>
          <w:p w:rsidR="008460B6" w:rsidRPr="00625958" w:rsidRDefault="00D249C6" w:rsidP="00FB343C">
            <w:pPr>
              <w:pStyle w:val="afd"/>
              <w:rPr>
                <w:rFonts w:ascii="Times New Roman" w:hAnsi="Times New Roman"/>
                <w:b/>
              </w:rPr>
            </w:pPr>
            <w:r w:rsidRPr="00625958">
              <w:rPr>
                <w:rFonts w:ascii="Times New Roman" w:hAnsi="Times New Roman"/>
                <w:b/>
              </w:rPr>
              <w:t>2021</w:t>
            </w:r>
            <w:r w:rsidR="008460B6"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w:t>
            </w:r>
            <w:r w:rsidR="00D249C6" w:rsidRPr="00625958">
              <w:rPr>
                <w:rFonts w:ascii="Times New Roman" w:hAnsi="Times New Roman"/>
                <w:b/>
              </w:rPr>
              <w:t>22</w:t>
            </w:r>
            <w:r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202</w:t>
            </w:r>
            <w:r w:rsidR="00D249C6" w:rsidRPr="00625958">
              <w:rPr>
                <w:rFonts w:ascii="Times New Roman" w:hAnsi="Times New Roman"/>
                <w:b/>
              </w:rPr>
              <w:t>3</w:t>
            </w:r>
            <w:r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202</w:t>
            </w:r>
            <w:r w:rsidR="00D249C6" w:rsidRPr="00625958">
              <w:rPr>
                <w:rFonts w:ascii="Times New Roman" w:hAnsi="Times New Roman"/>
                <w:b/>
              </w:rPr>
              <w:t>4</w:t>
            </w:r>
            <w:r w:rsidRPr="00625958">
              <w:rPr>
                <w:rFonts w:ascii="Times New Roman" w:hAnsi="Times New Roman"/>
                <w:b/>
              </w:rPr>
              <w:t>г</w:t>
            </w:r>
          </w:p>
        </w:tc>
        <w:tc>
          <w:tcPr>
            <w:tcW w:w="0" w:type="auto"/>
            <w:vAlign w:val="center"/>
          </w:tcPr>
          <w:p w:rsidR="008460B6" w:rsidRPr="00625958" w:rsidRDefault="008460B6" w:rsidP="00FB343C">
            <w:pPr>
              <w:pStyle w:val="afd"/>
              <w:rPr>
                <w:rFonts w:ascii="Times New Roman" w:hAnsi="Times New Roman"/>
                <w:b/>
              </w:rPr>
            </w:pPr>
            <w:r w:rsidRPr="00625958">
              <w:rPr>
                <w:rFonts w:ascii="Times New Roman" w:hAnsi="Times New Roman"/>
                <w:b/>
              </w:rPr>
              <w:t>202</w:t>
            </w:r>
            <w:r w:rsidR="00D249C6" w:rsidRPr="00625958">
              <w:rPr>
                <w:rFonts w:ascii="Times New Roman" w:hAnsi="Times New Roman"/>
                <w:b/>
              </w:rPr>
              <w:t>5</w:t>
            </w:r>
            <w:r w:rsidRPr="00625958">
              <w:rPr>
                <w:rFonts w:ascii="Times New Roman" w:hAnsi="Times New Roman"/>
                <w:b/>
              </w:rPr>
              <w:t>-20</w:t>
            </w:r>
            <w:r w:rsidR="00D249C6" w:rsidRPr="00625958">
              <w:rPr>
                <w:rFonts w:ascii="Times New Roman" w:hAnsi="Times New Roman"/>
                <w:b/>
              </w:rPr>
              <w:t>33</w:t>
            </w:r>
            <w:r w:rsidRPr="00625958">
              <w:rPr>
                <w:rFonts w:ascii="Times New Roman" w:hAnsi="Times New Roman"/>
                <w:b/>
              </w:rPr>
              <w:t>гг</w:t>
            </w:r>
          </w:p>
        </w:tc>
      </w:tr>
      <w:tr w:rsidR="008460B6" w:rsidRPr="00625958" w:rsidTr="008460B6">
        <w:tc>
          <w:tcPr>
            <w:tcW w:w="0" w:type="auto"/>
            <w:gridSpan w:val="7"/>
            <w:vAlign w:val="center"/>
          </w:tcPr>
          <w:p w:rsidR="008460B6" w:rsidRPr="00625958" w:rsidRDefault="0056009D" w:rsidP="00FB343C">
            <w:pPr>
              <w:pStyle w:val="afd"/>
              <w:rPr>
                <w:rFonts w:ascii="Times New Roman" w:hAnsi="Times New Roman"/>
                <w:b/>
              </w:rPr>
            </w:pPr>
            <w:r w:rsidRPr="00625958">
              <w:rPr>
                <w:rStyle w:val="FontStyle129"/>
                <w:b/>
                <w:sz w:val="20"/>
                <w:szCs w:val="20"/>
              </w:rPr>
              <w:t>Котельная № 8, д.Морхово</w:t>
            </w:r>
          </w:p>
        </w:tc>
      </w:tr>
      <w:tr w:rsidR="008460B6" w:rsidRPr="00625958" w:rsidTr="008460B6">
        <w:tc>
          <w:tcPr>
            <w:tcW w:w="0" w:type="auto"/>
            <w:vAlign w:val="center"/>
          </w:tcPr>
          <w:p w:rsidR="008460B6" w:rsidRPr="00625958" w:rsidRDefault="008460B6" w:rsidP="00FB343C">
            <w:pPr>
              <w:pStyle w:val="afd"/>
              <w:rPr>
                <w:rFonts w:ascii="Times New Roman" w:hAnsi="Times New Roman"/>
              </w:rPr>
            </w:pPr>
            <w:r w:rsidRPr="00625958">
              <w:rPr>
                <w:rFonts w:ascii="Times New Roman" w:hAnsi="Times New Roman"/>
              </w:rPr>
              <w:t>Всего потребление тепловой энергии Гкал/ч, в том числе:</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r>
      <w:tr w:rsidR="008460B6" w:rsidRPr="00625958" w:rsidTr="008460B6">
        <w:tc>
          <w:tcPr>
            <w:tcW w:w="0" w:type="auto"/>
            <w:vAlign w:val="center"/>
          </w:tcPr>
          <w:p w:rsidR="008460B6" w:rsidRPr="00625958" w:rsidRDefault="008460B6" w:rsidP="00FB343C">
            <w:pPr>
              <w:pStyle w:val="afd"/>
              <w:rPr>
                <w:rFonts w:ascii="Times New Roman" w:hAnsi="Times New Roman"/>
              </w:rPr>
            </w:pPr>
            <w:r w:rsidRPr="00625958">
              <w:rPr>
                <w:rFonts w:ascii="Times New Roman" w:hAnsi="Times New Roman"/>
              </w:rPr>
              <w:t>Потребление тепловой энергии на отопление и вентиляцию, Гкал/ч</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0,14</w:t>
            </w:r>
          </w:p>
        </w:tc>
      </w:tr>
      <w:tr w:rsidR="008460B6" w:rsidRPr="00250F24" w:rsidTr="008460B6">
        <w:tc>
          <w:tcPr>
            <w:tcW w:w="0" w:type="auto"/>
            <w:vAlign w:val="center"/>
          </w:tcPr>
          <w:p w:rsidR="008460B6" w:rsidRPr="00625958" w:rsidRDefault="008460B6" w:rsidP="00FB343C">
            <w:pPr>
              <w:pStyle w:val="afd"/>
              <w:rPr>
                <w:rFonts w:ascii="Times New Roman" w:hAnsi="Times New Roman"/>
              </w:rPr>
            </w:pPr>
            <w:r w:rsidRPr="00625958">
              <w:rPr>
                <w:rFonts w:ascii="Times New Roman" w:hAnsi="Times New Roman"/>
              </w:rPr>
              <w:t>Потребление тепловой энергии на ГВС, Гкал/ч</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625958" w:rsidRDefault="0056009D" w:rsidP="00FB343C">
            <w:pPr>
              <w:pStyle w:val="afd"/>
              <w:rPr>
                <w:rFonts w:ascii="Times New Roman" w:hAnsi="Times New Roman"/>
              </w:rPr>
            </w:pPr>
            <w:r w:rsidRPr="00625958">
              <w:rPr>
                <w:rFonts w:ascii="Times New Roman" w:hAnsi="Times New Roman"/>
              </w:rPr>
              <w:t>-</w:t>
            </w:r>
          </w:p>
        </w:tc>
        <w:tc>
          <w:tcPr>
            <w:tcW w:w="0" w:type="auto"/>
            <w:vAlign w:val="center"/>
          </w:tcPr>
          <w:p w:rsidR="008460B6" w:rsidRPr="00250F24" w:rsidRDefault="0056009D" w:rsidP="00FB343C">
            <w:pPr>
              <w:pStyle w:val="afd"/>
              <w:rPr>
                <w:rFonts w:ascii="Times New Roman" w:hAnsi="Times New Roman"/>
              </w:rPr>
            </w:pPr>
            <w:r w:rsidRPr="00625958">
              <w:rPr>
                <w:rFonts w:ascii="Times New Roman" w:hAnsi="Times New Roman"/>
              </w:rPr>
              <w:t>-</w:t>
            </w:r>
          </w:p>
        </w:tc>
      </w:tr>
    </w:tbl>
    <w:p w:rsidR="008E0AC3" w:rsidRPr="00250F24" w:rsidRDefault="008E0AC3" w:rsidP="00FB343C">
      <w:pPr>
        <w:pStyle w:val="S"/>
        <w:rPr>
          <w:rFonts w:ascii="Times New Roman" w:hAnsi="Times New Roman"/>
          <w:b/>
        </w:rPr>
      </w:pPr>
    </w:p>
    <w:p w:rsidR="007B380B" w:rsidRPr="00250F24" w:rsidRDefault="007B380B" w:rsidP="0056009D">
      <w:pPr>
        <w:pStyle w:val="11"/>
        <w:spacing w:line="276" w:lineRule="auto"/>
        <w:rPr>
          <w:rFonts w:ascii="Times New Roman" w:eastAsia="Times New Roman" w:hAnsi="Times New Roman" w:cs="Times New Roman"/>
        </w:rPr>
      </w:pPr>
      <w:r w:rsidRPr="00250F24">
        <w:rPr>
          <w:rFonts w:ascii="Times New Roman" w:hAnsi="Times New Roman" w:cs="Times New Roman"/>
        </w:rPr>
        <w:t>1</w:t>
      </w:r>
      <w:r w:rsidRPr="00250F24">
        <w:rPr>
          <w:rFonts w:ascii="Times New Roman" w:eastAsia="Times New Roman" w:hAnsi="Times New Roman" w:cs="Times New Roman"/>
        </w:rPr>
        <w:t>.3.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 с разделением по видам теплопотребления и по видам теплоносителя (горячая вода и пар) на каждом этапе</w:t>
      </w:r>
    </w:p>
    <w:p w:rsidR="007B380B" w:rsidRPr="00250F24" w:rsidRDefault="007B380B" w:rsidP="0056009D">
      <w:pPr>
        <w:pStyle w:val="S"/>
        <w:rPr>
          <w:rFonts w:ascii="Times New Roman" w:eastAsiaTheme="minorHAnsi" w:hAnsi="Times New Roman"/>
          <w:szCs w:val="22"/>
        </w:rPr>
      </w:pPr>
      <w:r w:rsidRPr="00250F24">
        <w:rPr>
          <w:rFonts w:ascii="Times New Roman" w:eastAsiaTheme="minorHAnsi" w:hAnsi="Times New Roman"/>
          <w:szCs w:val="22"/>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rsidR="00F90B38" w:rsidRPr="00250F24" w:rsidRDefault="00F90B38">
      <w:pPr>
        <w:spacing w:after="200"/>
        <w:ind w:firstLine="0"/>
        <w:jc w:val="left"/>
        <w:rPr>
          <w:rFonts w:ascii="Times New Roman" w:hAnsi="Times New Roman" w:cs="Times New Roman"/>
          <w:lang w:eastAsia="ru-RU"/>
        </w:rPr>
      </w:pPr>
      <w:r w:rsidRPr="00250F24">
        <w:rPr>
          <w:rFonts w:ascii="Times New Roman" w:hAnsi="Times New Roman" w:cs="Times New Roman"/>
        </w:rPr>
        <w:br w:type="page"/>
      </w:r>
    </w:p>
    <w:p w:rsidR="0027598E" w:rsidRPr="00250F24" w:rsidRDefault="0027598E" w:rsidP="0027598E">
      <w:pPr>
        <w:pStyle w:val="11"/>
        <w:rPr>
          <w:rFonts w:ascii="Times New Roman" w:hAnsi="Times New Roman" w:cs="Times New Roman"/>
        </w:rPr>
      </w:pPr>
      <w:bookmarkStart w:id="12" w:name="_Toc21101660"/>
      <w:r w:rsidRPr="00250F24">
        <w:rPr>
          <w:rFonts w:ascii="Times New Roman" w:hAnsi="Times New Roman" w:cs="Times New Roman"/>
        </w:rPr>
        <w:lastRenderedPageBreak/>
        <w:t xml:space="preserve">Раздел 2. </w:t>
      </w:r>
      <w:r w:rsidR="0088591B" w:rsidRPr="00250F24">
        <w:rPr>
          <w:rFonts w:ascii="Times New Roman" w:hAnsi="Times New Roman" w:cs="Times New Roman"/>
        </w:rPr>
        <w:t>Существующие и п</w:t>
      </w:r>
      <w:r w:rsidRPr="00250F24">
        <w:rPr>
          <w:rFonts w:ascii="Times New Roman" w:hAnsi="Times New Roman" w:cs="Times New Roman"/>
        </w:rPr>
        <w:t>ерспективные балансы тепловой мощности источников тепловой энергии и тепловой нагрузки потребителей</w:t>
      </w:r>
      <w:bookmarkEnd w:id="12"/>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Балансы установленной и располагаемой тепловой мощности по состоянию представлены в таблице 2.1.</w:t>
      </w:r>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Балансы установленной и располагаемой тепловой мощности котельных подлежат уточнению после проведения работ по вводу в эксплуатацию (выводу) оборудования на котельных (переводу на другой вид топлива или систему теплоснабжения).</w:t>
      </w:r>
    </w:p>
    <w:p w:rsidR="0027598E" w:rsidRPr="00250F24" w:rsidRDefault="0027598E" w:rsidP="0027598E">
      <w:pPr>
        <w:ind w:firstLine="753"/>
        <w:contextualSpacing/>
        <w:rPr>
          <w:rFonts w:ascii="Times New Roman" w:hAnsi="Times New Roman" w:cs="Times New Roman"/>
          <w:szCs w:val="24"/>
        </w:rPr>
      </w:pPr>
      <w:bookmarkStart w:id="13" w:name="_Toc384026337"/>
      <w:bookmarkStart w:id="14" w:name="_Toc394914927"/>
    </w:p>
    <w:p w:rsidR="0027598E" w:rsidRPr="00250F24" w:rsidRDefault="0027598E" w:rsidP="0027598E">
      <w:pPr>
        <w:ind w:firstLine="753"/>
        <w:rPr>
          <w:rFonts w:ascii="Times New Roman" w:hAnsi="Times New Roman" w:cs="Times New Roman"/>
          <w:b/>
        </w:rPr>
      </w:pPr>
      <w:r w:rsidRPr="00250F24">
        <w:rPr>
          <w:rFonts w:ascii="Times New Roman" w:hAnsi="Times New Roman" w:cs="Times New Roman"/>
          <w:b/>
        </w:rPr>
        <w:t>2.1. Радиус эффективного теплоснабжения</w:t>
      </w:r>
      <w:bookmarkEnd w:id="13"/>
      <w:bookmarkEnd w:id="14"/>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 xml:space="preserve">Среди основных мероприятий по энергосбережению в системах теплоснабжения можно выделить оптимизацию систем теплоснабжения с учетом эффективного радиуса теплоснабжения. </w:t>
      </w:r>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Передача тепловой энергии на большие расстояния является экономически неэффективной.</w:t>
      </w:r>
    </w:p>
    <w:p w:rsidR="0027598E" w:rsidRPr="00250F24" w:rsidRDefault="0027598E" w:rsidP="0027598E">
      <w:pPr>
        <w:ind w:firstLine="753"/>
        <w:contextualSpacing/>
        <w:rPr>
          <w:rFonts w:ascii="Times New Roman" w:hAnsi="Times New Roman" w:cs="Times New Roman"/>
          <w:szCs w:val="24"/>
        </w:rPr>
      </w:pPr>
      <w:r w:rsidRPr="00250F24">
        <w:rPr>
          <w:rFonts w:ascii="Times New Roman" w:hAnsi="Times New Roman" w:cs="Times New Roman"/>
          <w:szCs w:val="24"/>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27598E" w:rsidRPr="00250F24" w:rsidRDefault="0027598E" w:rsidP="0027598E">
      <w:pPr>
        <w:ind w:firstLine="753"/>
        <w:rPr>
          <w:rFonts w:ascii="Times New Roman" w:hAnsi="Times New Roman" w:cs="Times New Roman"/>
        </w:rPr>
      </w:pPr>
      <w:r w:rsidRPr="00250F24">
        <w:rPr>
          <w:rFonts w:ascii="Times New Roman" w:hAnsi="Times New Roman" w:cs="Times New Roman"/>
          <w:szCs w:val="24"/>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27598E" w:rsidRPr="00250F24" w:rsidRDefault="0027598E" w:rsidP="0027598E">
      <w:pPr>
        <w:ind w:firstLine="753"/>
        <w:rPr>
          <w:rFonts w:ascii="Times New Roman" w:hAnsi="Times New Roman" w:cs="Times New Roman"/>
        </w:rPr>
      </w:pPr>
      <w:r w:rsidRPr="00250F24">
        <w:rPr>
          <w:rFonts w:ascii="Times New Roman" w:hAnsi="Times New Roman" w:cs="Times New Roman"/>
        </w:rPr>
        <w:t xml:space="preserve">В настоящее время, методика определения радиуса эффективного теплоснабжения не утверждена федеральными органами исполнительной власти в сфере теплоснабжения. </w:t>
      </w:r>
    </w:p>
    <w:p w:rsidR="0027598E" w:rsidRPr="00250F24" w:rsidRDefault="0027598E" w:rsidP="0027598E">
      <w:pPr>
        <w:ind w:firstLine="753"/>
        <w:rPr>
          <w:rFonts w:ascii="Times New Roman" w:hAnsi="Times New Roman" w:cs="Times New Roman"/>
        </w:rPr>
      </w:pPr>
      <w:r w:rsidRPr="00250F24">
        <w:rPr>
          <w:rFonts w:ascii="Times New Roman" w:hAnsi="Times New Roman" w:cs="Times New Roman"/>
        </w:rPr>
        <w:t xml:space="preserve">Основными критериями оценки целесообразности подключения новых потребителей в зоне действия системы централизованного теплоснабжения являются: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затраты на строительство новых участков тепловой сети и реконструкцию существующих;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пропускная способность существующих магистральных тепловых сетей;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затраты на перекачку теплоносителя в тепловых сетях;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потери тепловой энергии в тепловых сетях при ее передаче; </w:t>
      </w:r>
    </w:p>
    <w:p w:rsidR="0027598E" w:rsidRPr="00250F24" w:rsidRDefault="0027598E" w:rsidP="00D44D65">
      <w:pPr>
        <w:pStyle w:val="af3"/>
        <w:numPr>
          <w:ilvl w:val="0"/>
          <w:numId w:val="43"/>
        </w:numPr>
        <w:ind w:left="993" w:hanging="764"/>
        <w:rPr>
          <w:rFonts w:ascii="Times New Roman" w:hAnsi="Times New Roman"/>
        </w:rPr>
      </w:pPr>
      <w:r w:rsidRPr="00250F24">
        <w:rPr>
          <w:rFonts w:ascii="Times New Roman" w:hAnsi="Times New Roman"/>
        </w:rPr>
        <w:t xml:space="preserve">надежность системы теплоснабжения. </w:t>
      </w:r>
    </w:p>
    <w:p w:rsidR="00F656C8" w:rsidRPr="00250F24" w:rsidRDefault="0027598E" w:rsidP="0027598E">
      <w:pPr>
        <w:ind w:firstLine="753"/>
        <w:contextualSpacing/>
        <w:rPr>
          <w:rFonts w:ascii="Times New Roman" w:hAnsi="Times New Roman" w:cs="Times New Roman"/>
          <w:szCs w:val="24"/>
        </w:rPr>
        <w:sectPr w:rsidR="00F656C8" w:rsidRPr="00250F24" w:rsidSect="005A4E2F">
          <w:footerReference w:type="default" r:id="rId14"/>
          <w:pgSz w:w="11906" w:h="16838"/>
          <w:pgMar w:top="1134" w:right="851" w:bottom="1134" w:left="1701" w:header="0" w:footer="0" w:gutter="0"/>
          <w:cols w:space="708"/>
          <w:docGrid w:linePitch="381"/>
        </w:sectPr>
      </w:pPr>
      <w:r w:rsidRPr="00250F24">
        <w:rPr>
          <w:rFonts w:ascii="Times New Roman" w:hAnsi="Times New Roman" w:cs="Times New Roman"/>
          <w:szCs w:val="24"/>
        </w:rPr>
        <w:t>В связи с отсутствием перспективной застройки, увеличение потребления тепловой энергии не планируется.</w:t>
      </w:r>
    </w:p>
    <w:p w:rsidR="00F656C8" w:rsidRPr="00250F24" w:rsidRDefault="00F656C8" w:rsidP="00FB343C">
      <w:pPr>
        <w:spacing w:after="0"/>
        <w:jc w:val="right"/>
        <w:rPr>
          <w:rFonts w:ascii="Times New Roman" w:hAnsi="Times New Roman" w:cs="Times New Roman"/>
          <w:b/>
          <w:color w:val="C00000"/>
        </w:rPr>
      </w:pPr>
      <w:r w:rsidRPr="00250F24">
        <w:rPr>
          <w:rFonts w:ascii="Times New Roman" w:hAnsi="Times New Roman" w:cs="Times New Roman"/>
        </w:rPr>
        <w:lastRenderedPageBreak/>
        <w:t xml:space="preserve">Таблица </w:t>
      </w:r>
      <w:r w:rsidR="007E2F35" w:rsidRPr="00250F24">
        <w:rPr>
          <w:rFonts w:ascii="Times New Roman" w:hAnsi="Times New Roman" w:cs="Times New Roman"/>
        </w:rPr>
        <w:t>2</w:t>
      </w:r>
      <w:r w:rsidRPr="00250F24">
        <w:rPr>
          <w:rFonts w:ascii="Times New Roman" w:hAnsi="Times New Roman" w:cs="Times New Roman"/>
        </w:rPr>
        <w:t>.</w:t>
      </w:r>
      <w:r w:rsidR="0088591B" w:rsidRPr="00250F24">
        <w:rPr>
          <w:rFonts w:ascii="Times New Roman" w:hAnsi="Times New Roman" w:cs="Times New Roman"/>
        </w:rPr>
        <w:t>1</w:t>
      </w:r>
    </w:p>
    <w:tbl>
      <w:tblPr>
        <w:tblStyle w:val="34"/>
        <w:tblW w:w="5004" w:type="pct"/>
        <w:tblLook w:val="0000"/>
      </w:tblPr>
      <w:tblGrid>
        <w:gridCol w:w="716"/>
        <w:gridCol w:w="6641"/>
        <w:gridCol w:w="1019"/>
        <w:gridCol w:w="1022"/>
        <w:gridCol w:w="1022"/>
        <w:gridCol w:w="1022"/>
        <w:gridCol w:w="1022"/>
        <w:gridCol w:w="1022"/>
        <w:gridCol w:w="1028"/>
      </w:tblGrid>
      <w:tr w:rsidR="00625958" w:rsidRPr="00625958" w:rsidTr="00625958">
        <w:trPr>
          <w:trHeight w:val="20"/>
          <w:tblHeader/>
        </w:trPr>
        <w:tc>
          <w:tcPr>
            <w:tcW w:w="247" w:type="pct"/>
            <w:vMerge w:val="restart"/>
            <w:shd w:val="clear" w:color="auto" w:fill="auto"/>
            <w:vAlign w:val="center"/>
          </w:tcPr>
          <w:p w:rsidR="00625958" w:rsidRPr="00625958" w:rsidRDefault="00625958" w:rsidP="00625958">
            <w:pPr>
              <w:pStyle w:val="afd"/>
              <w:rPr>
                <w:rFonts w:ascii="Times New Roman" w:hAnsi="Times New Roman"/>
                <w:b/>
              </w:rPr>
            </w:pPr>
            <w:bookmarkStart w:id="15" w:name="_Toc21101662"/>
            <w:r w:rsidRPr="00625958">
              <w:rPr>
                <w:rFonts w:ascii="Times New Roman" w:hAnsi="Times New Roman"/>
                <w:b/>
              </w:rPr>
              <w:t>№ п/п</w:t>
            </w:r>
          </w:p>
        </w:tc>
        <w:tc>
          <w:tcPr>
            <w:tcW w:w="2288" w:type="pct"/>
            <w:vMerge w:val="restart"/>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rPr>
              <w:t>Наименованиепоказателя</w:t>
            </w:r>
          </w:p>
        </w:tc>
        <w:tc>
          <w:tcPr>
            <w:tcW w:w="2466" w:type="pct"/>
            <w:gridSpan w:val="7"/>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rPr>
              <w:t>Рассматриваемыйпериод, год</w:t>
            </w:r>
          </w:p>
        </w:tc>
      </w:tr>
      <w:tr w:rsidR="00625958" w:rsidRPr="00625958" w:rsidTr="00625958">
        <w:trPr>
          <w:trHeight w:val="270"/>
          <w:tblHeader/>
        </w:trPr>
        <w:tc>
          <w:tcPr>
            <w:tcW w:w="247" w:type="pct"/>
            <w:vMerge/>
            <w:shd w:val="clear" w:color="auto" w:fill="auto"/>
            <w:vAlign w:val="center"/>
          </w:tcPr>
          <w:p w:rsidR="00625958" w:rsidRPr="00625958" w:rsidRDefault="00625958" w:rsidP="00625958">
            <w:pPr>
              <w:pStyle w:val="afd"/>
              <w:rPr>
                <w:rFonts w:ascii="Times New Roman" w:hAnsi="Times New Roman"/>
                <w:b/>
              </w:rPr>
            </w:pPr>
          </w:p>
        </w:tc>
        <w:tc>
          <w:tcPr>
            <w:tcW w:w="2288" w:type="pct"/>
            <w:vMerge/>
            <w:shd w:val="clear" w:color="auto" w:fill="auto"/>
            <w:vAlign w:val="center"/>
          </w:tcPr>
          <w:p w:rsidR="00625958" w:rsidRPr="00625958" w:rsidRDefault="00625958" w:rsidP="00625958">
            <w:pPr>
              <w:pStyle w:val="afd"/>
              <w:rPr>
                <w:rFonts w:ascii="Times New Roman" w:hAnsi="Times New Roman"/>
                <w:b/>
              </w:rPr>
            </w:pPr>
          </w:p>
        </w:tc>
        <w:tc>
          <w:tcPr>
            <w:tcW w:w="351"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2019г (факт)</w:t>
            </w:r>
          </w:p>
        </w:tc>
        <w:tc>
          <w:tcPr>
            <w:tcW w:w="352" w:type="pct"/>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lang w:val="ru-RU"/>
              </w:rPr>
              <w:t>2020г</w:t>
            </w:r>
          </w:p>
        </w:tc>
        <w:tc>
          <w:tcPr>
            <w:tcW w:w="352" w:type="pct"/>
            <w:shd w:val="clear" w:color="auto" w:fill="auto"/>
            <w:vAlign w:val="center"/>
          </w:tcPr>
          <w:p w:rsidR="00625958" w:rsidRPr="00625958" w:rsidRDefault="00625958" w:rsidP="00625958">
            <w:pPr>
              <w:pStyle w:val="afd"/>
              <w:rPr>
                <w:rFonts w:ascii="Times New Roman" w:hAnsi="Times New Roman"/>
                <w:b/>
              </w:rPr>
            </w:pPr>
            <w:r w:rsidRPr="00625958">
              <w:rPr>
                <w:rFonts w:ascii="Times New Roman" w:hAnsi="Times New Roman"/>
                <w:b/>
                <w:lang w:val="ru-RU"/>
              </w:rPr>
              <w:t>2021г</w:t>
            </w:r>
          </w:p>
        </w:tc>
        <w:tc>
          <w:tcPr>
            <w:tcW w:w="352"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2022г</w:t>
            </w:r>
          </w:p>
        </w:tc>
        <w:tc>
          <w:tcPr>
            <w:tcW w:w="352"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2023г</w:t>
            </w:r>
          </w:p>
        </w:tc>
        <w:tc>
          <w:tcPr>
            <w:tcW w:w="352"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2024г</w:t>
            </w:r>
          </w:p>
        </w:tc>
        <w:tc>
          <w:tcPr>
            <w:tcW w:w="354" w:type="pct"/>
            <w:shd w:val="clear" w:color="auto" w:fill="auto"/>
            <w:vAlign w:val="center"/>
          </w:tcPr>
          <w:p w:rsidR="00625958" w:rsidRPr="00625958" w:rsidRDefault="00625958" w:rsidP="00625958">
            <w:pPr>
              <w:pStyle w:val="afd"/>
              <w:rPr>
                <w:rFonts w:ascii="Times New Roman" w:hAnsi="Times New Roman"/>
                <w:b/>
                <w:lang w:val="ru-RU"/>
              </w:rPr>
            </w:pPr>
            <w:r w:rsidRPr="00625958">
              <w:rPr>
                <w:rFonts w:ascii="Times New Roman" w:hAnsi="Times New Roman"/>
                <w:b/>
                <w:lang w:val="ru-RU"/>
              </w:rPr>
              <w:t>2025-2033гг</w:t>
            </w:r>
          </w:p>
        </w:tc>
      </w:tr>
      <w:tr w:rsidR="00625958" w:rsidRPr="00625958" w:rsidTr="00625958">
        <w:trPr>
          <w:trHeight w:val="20"/>
        </w:trPr>
        <w:tc>
          <w:tcPr>
            <w:tcW w:w="5000" w:type="pct"/>
            <w:gridSpan w:val="9"/>
            <w:shd w:val="clear" w:color="auto" w:fill="auto"/>
            <w:vAlign w:val="center"/>
          </w:tcPr>
          <w:p w:rsidR="00625958" w:rsidRPr="00625958" w:rsidRDefault="00625958" w:rsidP="00625958">
            <w:pPr>
              <w:pStyle w:val="afd"/>
              <w:rPr>
                <w:rFonts w:ascii="Times New Roman" w:hAnsi="Times New Roman"/>
                <w:b/>
                <w:lang w:val="ru-RU"/>
              </w:rPr>
            </w:pPr>
            <w:r w:rsidRPr="00625958">
              <w:rPr>
                <w:rStyle w:val="FontStyle129"/>
                <w:b/>
                <w:sz w:val="20"/>
                <w:szCs w:val="20"/>
              </w:rPr>
              <w:t>Котельная № 8, д.Морхово</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w:t>
            </w:r>
          </w:p>
        </w:tc>
        <w:tc>
          <w:tcPr>
            <w:tcW w:w="4753" w:type="pct"/>
            <w:gridSpan w:val="8"/>
            <w:shd w:val="clear" w:color="auto" w:fill="auto"/>
            <w:vAlign w:val="center"/>
          </w:tcPr>
          <w:p w:rsidR="00625958" w:rsidRPr="00625958" w:rsidRDefault="00625958" w:rsidP="00625958">
            <w:pPr>
              <w:pStyle w:val="afd"/>
              <w:rPr>
                <w:rFonts w:ascii="Times New Roman" w:hAnsi="Times New Roman"/>
                <w:bCs/>
                <w:lang w:val="ru-RU"/>
              </w:rPr>
            </w:pPr>
            <w:r w:rsidRPr="00625958">
              <w:rPr>
                <w:rFonts w:ascii="Times New Roman" w:hAnsi="Times New Roman"/>
                <w:bCs/>
                <w:lang w:val="ru-RU"/>
              </w:rPr>
              <w:t>Балансы тепловой мощности источника тепловой энергии</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1.1</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Установленная тепловая мощ</w:t>
            </w:r>
            <w:r w:rsidRPr="00625958">
              <w:rPr>
                <w:rFonts w:ascii="Times New Roman" w:hAnsi="Times New Roman"/>
                <w:lang w:val="ru-RU"/>
              </w:rPr>
              <w:softHyphen/>
              <w:t>ность основного оборудования источника тепловой энергии, Гкал/ч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0,86</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1.2</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Технические ограничения на использование установленной тепловой мощности</w:t>
            </w:r>
          </w:p>
        </w:tc>
        <w:tc>
          <w:tcPr>
            <w:tcW w:w="351"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4"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1.3</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Располагаемая (фактическая), тепловая мощность, Гкал/ч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0,387</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1.4</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Расход тепла на собственные нужды, %</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1,93</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1.5</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Располагаемая тепловая мощ</w:t>
            </w:r>
            <w:r w:rsidRPr="00625958">
              <w:rPr>
                <w:rFonts w:ascii="Times New Roman" w:hAnsi="Times New Roman"/>
                <w:lang w:val="ru-RU"/>
              </w:rPr>
              <w:softHyphen/>
              <w:t>ность источника нетто, Гкал/ч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0,38</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w:t>
            </w:r>
          </w:p>
        </w:tc>
        <w:tc>
          <w:tcPr>
            <w:tcW w:w="4753" w:type="pct"/>
            <w:gridSpan w:val="8"/>
            <w:shd w:val="clear" w:color="auto" w:fill="auto"/>
            <w:vAlign w:val="center"/>
          </w:tcPr>
          <w:p w:rsidR="00625958" w:rsidRPr="00625958" w:rsidRDefault="00625958" w:rsidP="00625958">
            <w:pPr>
              <w:pStyle w:val="afd"/>
              <w:rPr>
                <w:rFonts w:ascii="Times New Roman" w:hAnsi="Times New Roman"/>
                <w:bCs/>
                <w:lang w:val="ru-RU"/>
              </w:rPr>
            </w:pPr>
            <w:r w:rsidRPr="00625958">
              <w:rPr>
                <w:rFonts w:ascii="Times New Roman" w:hAnsi="Times New Roman"/>
                <w:bCs/>
                <w:lang w:val="ru-RU"/>
              </w:rPr>
              <w:t>Подключенная тепловая нагрузка, в т.ч.:</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Расчетная тепловая нагрузка потребителей, Гкал/ч в том числе:</w:t>
            </w:r>
          </w:p>
        </w:tc>
        <w:tc>
          <w:tcPr>
            <w:tcW w:w="351"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4"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2.1.1</w:t>
            </w:r>
          </w:p>
        </w:tc>
        <w:tc>
          <w:tcPr>
            <w:tcW w:w="2288"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 наотопление</w:t>
            </w:r>
          </w:p>
        </w:tc>
        <w:tc>
          <w:tcPr>
            <w:tcW w:w="351"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2"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c>
          <w:tcPr>
            <w:tcW w:w="354" w:type="pct"/>
            <w:tcBorders>
              <w:bottom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0,14</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2.1.2</w:t>
            </w:r>
          </w:p>
        </w:tc>
        <w:tc>
          <w:tcPr>
            <w:tcW w:w="2288" w:type="pct"/>
            <w:tcBorders>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 навентиляцию</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2.1.3</w:t>
            </w:r>
          </w:p>
        </w:tc>
        <w:tc>
          <w:tcPr>
            <w:tcW w:w="2288"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 насистемы ГВС</w:t>
            </w:r>
          </w:p>
        </w:tc>
        <w:tc>
          <w:tcPr>
            <w:tcW w:w="351"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2"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c>
          <w:tcPr>
            <w:tcW w:w="354" w:type="pct"/>
            <w:tcBorders>
              <w:top w:val="single" w:sz="4" w:space="0" w:color="auto"/>
            </w:tcBorders>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2.1.4</w:t>
            </w:r>
          </w:p>
        </w:tc>
        <w:tc>
          <w:tcPr>
            <w:tcW w:w="2288" w:type="pct"/>
            <w:shd w:val="clear" w:color="auto" w:fill="auto"/>
            <w:vAlign w:val="center"/>
          </w:tcPr>
          <w:p w:rsidR="00625958" w:rsidRPr="00625958" w:rsidRDefault="00625958" w:rsidP="00625958">
            <w:pPr>
              <w:pStyle w:val="afd"/>
              <w:rPr>
                <w:rFonts w:ascii="Times New Roman" w:hAnsi="Times New Roman"/>
                <w:vertAlign w:val="superscript"/>
                <w:lang w:val="ru-RU"/>
              </w:rPr>
            </w:pPr>
            <w:r w:rsidRPr="00625958">
              <w:rPr>
                <w:rFonts w:ascii="Times New Roman" w:hAnsi="Times New Roman"/>
                <w:lang w:val="ru-RU"/>
              </w:rPr>
              <w:t>- пар на промышленные нужды 6-8 кгс/см</w:t>
            </w:r>
            <w:r w:rsidRPr="00625958">
              <w:rPr>
                <w:rFonts w:ascii="Times New Roman" w:hAnsi="Times New Roman"/>
                <w:vertAlign w:val="superscript"/>
                <w:lang w:val="ru-RU"/>
              </w:rPr>
              <w:t>2</w:t>
            </w:r>
          </w:p>
        </w:tc>
        <w:tc>
          <w:tcPr>
            <w:tcW w:w="351"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4"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2.1.5</w:t>
            </w:r>
          </w:p>
        </w:tc>
        <w:tc>
          <w:tcPr>
            <w:tcW w:w="2288" w:type="pct"/>
            <w:shd w:val="clear" w:color="auto" w:fill="auto"/>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 горячая вода на промышленные нужды (50</w:t>
            </w:r>
            <w:r w:rsidRPr="00625958">
              <w:rPr>
                <w:rFonts w:ascii="Times New Roman" w:hAnsi="Times New Roman"/>
                <w:vertAlign w:val="superscript"/>
                <w:lang w:val="ru-RU"/>
              </w:rPr>
              <w:t xml:space="preserve">о </w:t>
            </w:r>
            <w:r w:rsidRPr="00625958">
              <w:rPr>
                <w:rFonts w:ascii="Times New Roman" w:hAnsi="Times New Roman"/>
                <w:lang w:val="ru-RU"/>
              </w:rPr>
              <w:t>С)</w:t>
            </w:r>
          </w:p>
        </w:tc>
        <w:tc>
          <w:tcPr>
            <w:tcW w:w="351"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2"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c>
          <w:tcPr>
            <w:tcW w:w="354"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rPr>
              <w:t> </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2.2</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Потери тепловой энергии через теплоизоляционные конструкции наружных тепловых сетей и с нормативной утечкой, в т.ч.: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0,01</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2.2.1</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 затраты теплоносителя на компенсацию потерь, м</w:t>
            </w:r>
            <w:r w:rsidRPr="00625958">
              <w:rPr>
                <w:rFonts w:ascii="Times New Roman" w:hAnsi="Times New Roman"/>
                <w:vertAlign w:val="superscript"/>
                <w:lang w:val="ru-RU"/>
              </w:rPr>
              <w:t>3</w:t>
            </w:r>
            <w:r w:rsidRPr="00625958">
              <w:rPr>
                <w:rFonts w:ascii="Times New Roman" w:hAnsi="Times New Roman"/>
                <w:lang w:val="ru-RU"/>
              </w:rPr>
              <w:t>/ч</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0,00</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2.3</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Суммарная подключенная тепловая нагрузка существующих потребителей (с учетом тепловых потерь)</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0,15</w:t>
            </w:r>
          </w:p>
        </w:tc>
      </w:tr>
      <w:tr w:rsidR="00625958" w:rsidRPr="00625958" w:rsidTr="00625958">
        <w:trPr>
          <w:trHeight w:val="20"/>
        </w:trPr>
        <w:tc>
          <w:tcPr>
            <w:tcW w:w="247"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2.4</w:t>
            </w:r>
          </w:p>
        </w:tc>
        <w:tc>
          <w:tcPr>
            <w:tcW w:w="2288" w:type="pct"/>
            <w:shd w:val="clear" w:color="auto" w:fill="auto"/>
            <w:vAlign w:val="center"/>
          </w:tcPr>
          <w:p w:rsidR="00625958" w:rsidRPr="00625958" w:rsidRDefault="00625958" w:rsidP="00625958">
            <w:pPr>
              <w:pStyle w:val="afd"/>
              <w:rPr>
                <w:rFonts w:ascii="Times New Roman" w:hAnsi="Times New Roman"/>
                <w:lang w:val="ru-RU"/>
              </w:rPr>
            </w:pPr>
            <w:r w:rsidRPr="00625958">
              <w:rPr>
                <w:rFonts w:ascii="Times New Roman" w:hAnsi="Times New Roman"/>
                <w:lang w:val="ru-RU"/>
              </w:rPr>
              <w:t>Резерв (+) / дефицит (-) тепловой мощности котельной (все котлы в исправном состоянии)</w:t>
            </w:r>
          </w:p>
        </w:tc>
        <w:tc>
          <w:tcPr>
            <w:tcW w:w="351"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2"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c>
          <w:tcPr>
            <w:tcW w:w="354" w:type="pct"/>
            <w:shd w:val="clear" w:color="auto" w:fill="auto"/>
            <w:vAlign w:val="center"/>
          </w:tcPr>
          <w:p w:rsidR="00625958" w:rsidRPr="00625958" w:rsidRDefault="00625958" w:rsidP="00625958">
            <w:pPr>
              <w:pStyle w:val="afd"/>
              <w:rPr>
                <w:rFonts w:ascii="Times New Roman" w:hAnsi="Times New Roman"/>
              </w:rPr>
            </w:pPr>
            <w:r w:rsidRPr="00625958">
              <w:rPr>
                <w:rFonts w:ascii="Times New Roman" w:hAnsi="Times New Roman"/>
              </w:rPr>
              <w:t>0,23</w:t>
            </w:r>
          </w:p>
        </w:tc>
      </w:tr>
    </w:tbl>
    <w:p w:rsidR="00B426E6" w:rsidRPr="00250F24" w:rsidRDefault="00B426E6" w:rsidP="00B426E6">
      <w:pPr>
        <w:pStyle w:val="11"/>
        <w:rPr>
          <w:rFonts w:ascii="Times New Roman" w:hAnsi="Times New Roman" w:cs="Times New Roman"/>
          <w:b w:val="0"/>
        </w:rPr>
      </w:pPr>
    </w:p>
    <w:p w:rsidR="00B426E6" w:rsidRPr="00250F24" w:rsidRDefault="00B426E6" w:rsidP="00B426E6">
      <w:pPr>
        <w:pStyle w:val="11"/>
        <w:rPr>
          <w:rFonts w:ascii="Times New Roman" w:hAnsi="Times New Roman" w:cs="Times New Roman"/>
        </w:rPr>
      </w:pPr>
      <w:r w:rsidRPr="00250F24">
        <w:rPr>
          <w:rFonts w:ascii="Times New Roman" w:hAnsi="Times New Roman" w:cs="Times New Roman"/>
        </w:rPr>
        <w:t>2.2</w:t>
      </w:r>
      <w:bookmarkStart w:id="16" w:name="ZAP22SA3BF"/>
      <w:bookmarkStart w:id="17" w:name="ZAP28AS3D0"/>
      <w:bookmarkStart w:id="18" w:name="bssPhr85"/>
      <w:bookmarkEnd w:id="16"/>
      <w:bookmarkEnd w:id="17"/>
      <w:bookmarkEnd w:id="18"/>
      <w:r w:rsidRPr="00250F24">
        <w:rPr>
          <w:rFonts w:ascii="Times New Roman" w:hAnsi="Times New Roman" w:cs="Times New Roman"/>
        </w:rPr>
        <w:t>. Описание существующих и перспективных зон действия систем теплоснабжения, источников тепловой энергии</w:t>
      </w:r>
      <w:bookmarkEnd w:id="15"/>
    </w:p>
    <w:p w:rsidR="00456D19" w:rsidRPr="00250F24" w:rsidRDefault="00456D19" w:rsidP="00456D19">
      <w:pPr>
        <w:pStyle w:val="af3"/>
        <w:ind w:left="-142" w:firstLine="709"/>
        <w:rPr>
          <w:rFonts w:ascii="Times New Roman" w:hAnsi="Times New Roman"/>
        </w:rPr>
      </w:pPr>
      <w:r w:rsidRPr="00250F24">
        <w:rPr>
          <w:rFonts w:ascii="Times New Roman" w:hAnsi="Times New Roman"/>
        </w:rPr>
        <w:t>Зона центрального теплоснабжения состоит из следующих источников теплоснабжения и тепловых сетей:</w:t>
      </w:r>
    </w:p>
    <w:p w:rsidR="00456D19" w:rsidRPr="00250F24" w:rsidRDefault="00D735C0" w:rsidP="00456D19">
      <w:pPr>
        <w:pStyle w:val="af3"/>
        <w:numPr>
          <w:ilvl w:val="0"/>
          <w:numId w:val="45"/>
        </w:numPr>
        <w:rPr>
          <w:rFonts w:ascii="Times New Roman" w:hAnsi="Times New Roman"/>
        </w:rPr>
      </w:pPr>
      <w:r w:rsidRPr="00250F24">
        <w:rPr>
          <w:rFonts w:ascii="Times New Roman" w:eastAsiaTheme="majorEastAsia" w:hAnsi="Times New Roman"/>
          <w:bCs/>
        </w:rPr>
        <w:t>котельной №</w:t>
      </w:r>
      <w:r w:rsidRPr="00250F24">
        <w:rPr>
          <w:rFonts w:ascii="Times New Roman" w:eastAsiaTheme="majorEastAsia" w:hAnsi="Times New Roman"/>
          <w:bCs/>
          <w:sz w:val="24"/>
        </w:rPr>
        <w:t>8</w:t>
      </w:r>
      <w:r w:rsidR="00456D19" w:rsidRPr="00250F24">
        <w:rPr>
          <w:rFonts w:ascii="Times New Roman" w:hAnsi="Times New Roman"/>
        </w:rPr>
        <w:t xml:space="preserve"> и сети отопления;</w:t>
      </w:r>
    </w:p>
    <w:p w:rsidR="00D735C0" w:rsidRPr="00250F24" w:rsidRDefault="00D735C0" w:rsidP="00D735C0">
      <w:pPr>
        <w:pStyle w:val="af3"/>
        <w:ind w:left="1113"/>
        <w:rPr>
          <w:rFonts w:ascii="Times New Roman" w:hAnsi="Times New Roman"/>
        </w:rPr>
      </w:pPr>
    </w:p>
    <w:p w:rsidR="00B426E6" w:rsidRPr="00250F24" w:rsidRDefault="002C3696" w:rsidP="00B426E6">
      <w:pPr>
        <w:pStyle w:val="S"/>
        <w:rPr>
          <w:rFonts w:ascii="Times New Roman" w:hAnsi="Times New Roman"/>
        </w:rPr>
      </w:pPr>
      <w:r w:rsidRPr="00250F24">
        <w:rPr>
          <w:rFonts w:ascii="Times New Roman" w:hAnsi="Times New Roman"/>
          <w:b/>
        </w:rPr>
        <w:t>Схема</w:t>
      </w:r>
      <w:r w:rsidR="00672763" w:rsidRPr="00250F24">
        <w:rPr>
          <w:rFonts w:ascii="Times New Roman" w:hAnsi="Times New Roman"/>
          <w:b/>
        </w:rPr>
        <w:t xml:space="preserve"> тепловых сетей </w:t>
      </w:r>
      <w:r w:rsidR="00B426E6" w:rsidRPr="00250F24">
        <w:rPr>
          <w:rFonts w:ascii="Times New Roman" w:hAnsi="Times New Roman"/>
          <w:b/>
        </w:rPr>
        <w:t xml:space="preserve">источников тепловой </w:t>
      </w:r>
      <w:r w:rsidRPr="00250F24">
        <w:rPr>
          <w:rFonts w:ascii="Times New Roman" w:hAnsi="Times New Roman"/>
          <w:b/>
        </w:rPr>
        <w:t>энергии представлены на рисунке</w:t>
      </w:r>
      <w:r w:rsidR="00B426E6" w:rsidRPr="00250F24">
        <w:rPr>
          <w:rFonts w:ascii="Times New Roman" w:hAnsi="Times New Roman"/>
          <w:b/>
        </w:rPr>
        <w:t xml:space="preserve"> 1.1</w:t>
      </w:r>
    </w:p>
    <w:p w:rsidR="00456D19" w:rsidRPr="00250F24" w:rsidRDefault="00D44D65" w:rsidP="003416DE">
      <w:pPr>
        <w:pStyle w:val="S"/>
        <w:rPr>
          <w:rFonts w:ascii="Times New Roman" w:hAnsi="Times New Roman"/>
        </w:rPr>
      </w:pPr>
      <w:r w:rsidRPr="00250F24">
        <w:rPr>
          <w:rFonts w:ascii="Times New Roman" w:hAnsi="Times New Roman"/>
          <w:sz w:val="26"/>
        </w:rPr>
        <w:t>Единая теплов</w:t>
      </w:r>
      <w:r w:rsidR="00C161C5" w:rsidRPr="00250F24">
        <w:rPr>
          <w:rFonts w:ascii="Times New Roman" w:hAnsi="Times New Roman"/>
          <w:sz w:val="26"/>
        </w:rPr>
        <w:t xml:space="preserve">ая сеть поселения отсутствует. </w:t>
      </w:r>
      <w:r w:rsidRPr="00250F24">
        <w:rPr>
          <w:rFonts w:ascii="Times New Roman" w:hAnsi="Times New Roman"/>
          <w:sz w:val="26"/>
        </w:rPr>
        <w:t xml:space="preserve">Взаимная гидравлическая увязка действующих контуров котельных отсутствует.Существующая система теплоснабжения. Система теплоснабжения включает в себя: источники тепла, тепловые </w:t>
      </w:r>
      <w:r w:rsidRPr="00250F24">
        <w:rPr>
          <w:rFonts w:ascii="Times New Roman" w:hAnsi="Times New Roman"/>
          <w:sz w:val="26"/>
        </w:rPr>
        <w:lastRenderedPageBreak/>
        <w:t>сети и системы теплопотребления.</w:t>
      </w:r>
      <w:bookmarkStart w:id="19" w:name="XA00M2M2MA"/>
      <w:bookmarkStart w:id="20" w:name="ZAP26GU3DT"/>
      <w:bookmarkStart w:id="21" w:name="bssPhr87"/>
      <w:bookmarkStart w:id="22" w:name="_Toc21101665"/>
      <w:bookmarkEnd w:id="19"/>
      <w:bookmarkEnd w:id="20"/>
      <w:bookmarkEnd w:id="21"/>
      <w:r w:rsidR="00D735C0" w:rsidRPr="00250F24">
        <w:rPr>
          <w:rFonts w:ascii="Times New Roman" w:hAnsi="Times New Roman"/>
          <w:noProof/>
        </w:rPr>
        <w:drawing>
          <wp:inline distT="0" distB="0" distL="0" distR="0">
            <wp:extent cx="7867650" cy="4777774"/>
            <wp:effectExtent l="0" t="0" r="0" b="3810"/>
            <wp:docPr id="1" name="Рисунок 1" descr="U:\ОПР\Схемы теплоснабжения\Заполненные формы\ПТО\Холмский рт\Холмский р-н\Морховское сельское поселение\Расположение и зона действия котельных №8, Холмский р-он, д.Морхово,  и сетей отопл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ОПР\Схемы теплоснабжения\Заполненные формы\ПТО\Холмский рт\Холмский р-н\Морховское сельское поселение\Расположение и зона действия котельных №8, Холмский р-он, д.Морхово,  и сетей отопления.pn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67650" cy="4777774"/>
                    </a:xfrm>
                    <a:prstGeom prst="rect">
                      <a:avLst/>
                    </a:prstGeom>
                    <a:noFill/>
                    <a:ln>
                      <a:noFill/>
                    </a:ln>
                  </pic:spPr>
                </pic:pic>
              </a:graphicData>
            </a:graphic>
          </wp:inline>
        </w:drawing>
      </w:r>
    </w:p>
    <w:p w:rsidR="00456D19" w:rsidRPr="00250F24" w:rsidRDefault="00D735C0" w:rsidP="00456D19">
      <w:pPr>
        <w:spacing w:after="200"/>
        <w:ind w:firstLine="0"/>
        <w:jc w:val="left"/>
        <w:rPr>
          <w:rFonts w:ascii="Times New Roman" w:eastAsiaTheme="majorEastAsia" w:hAnsi="Times New Roman" w:cs="Times New Roman"/>
          <w:b/>
          <w:bCs/>
          <w:szCs w:val="24"/>
        </w:rPr>
      </w:pPr>
      <w:r w:rsidRPr="00250F24">
        <w:rPr>
          <w:rFonts w:ascii="Times New Roman" w:eastAsiaTheme="majorEastAsia" w:hAnsi="Times New Roman" w:cs="Times New Roman"/>
          <w:b/>
          <w:bCs/>
          <w:szCs w:val="24"/>
        </w:rPr>
        <w:t xml:space="preserve">Рисунок 1.1 </w:t>
      </w:r>
      <w:r w:rsidR="00456D19" w:rsidRPr="00250F24">
        <w:rPr>
          <w:rFonts w:ascii="Times New Roman" w:eastAsiaTheme="majorEastAsia" w:hAnsi="Times New Roman" w:cs="Times New Roman"/>
          <w:bCs/>
          <w:szCs w:val="24"/>
        </w:rPr>
        <w:t>Схема тепловых сетей котельной №</w:t>
      </w:r>
      <w:r w:rsidRPr="00250F24">
        <w:rPr>
          <w:rFonts w:ascii="Times New Roman" w:eastAsiaTheme="majorEastAsia" w:hAnsi="Times New Roman" w:cs="Times New Roman"/>
          <w:bCs/>
          <w:szCs w:val="24"/>
        </w:rPr>
        <w:t>8, д. Морхово</w:t>
      </w:r>
    </w:p>
    <w:p w:rsidR="00AD2A4D" w:rsidRPr="00250F24" w:rsidRDefault="00AD2A4D" w:rsidP="00672763">
      <w:pPr>
        <w:pStyle w:val="11"/>
        <w:spacing w:line="276" w:lineRule="auto"/>
        <w:ind w:firstLine="0"/>
        <w:rPr>
          <w:rFonts w:ascii="Times New Roman" w:hAnsi="Times New Roman" w:cs="Times New Roman"/>
        </w:rPr>
      </w:pPr>
      <w:r w:rsidRPr="00250F24">
        <w:rPr>
          <w:rFonts w:ascii="Times New Roman" w:hAnsi="Times New Roman" w:cs="Times New Roman"/>
        </w:rPr>
        <w:lastRenderedPageBreak/>
        <w:t>Раздел 3</w:t>
      </w:r>
      <w:bookmarkStart w:id="23" w:name="ZAP1MLO388"/>
      <w:bookmarkEnd w:id="23"/>
      <w:r w:rsidRPr="00250F24">
        <w:rPr>
          <w:rFonts w:ascii="Times New Roman" w:hAnsi="Times New Roman" w:cs="Times New Roman"/>
        </w:rPr>
        <w:t xml:space="preserve">. </w:t>
      </w:r>
      <w:r w:rsidR="0088591B" w:rsidRPr="00250F24">
        <w:rPr>
          <w:rFonts w:ascii="Times New Roman" w:hAnsi="Times New Roman" w:cs="Times New Roman"/>
        </w:rPr>
        <w:t>Существующие и п</w:t>
      </w:r>
      <w:r w:rsidRPr="00250F24">
        <w:rPr>
          <w:rFonts w:ascii="Times New Roman" w:hAnsi="Times New Roman" w:cs="Times New Roman"/>
        </w:rPr>
        <w:t>ерспективные балансы теплоносителей</w:t>
      </w:r>
      <w:bookmarkEnd w:id="22"/>
    </w:p>
    <w:p w:rsidR="00AD2A4D" w:rsidRPr="00250F24" w:rsidRDefault="00AD2A4D" w:rsidP="00672763">
      <w:pPr>
        <w:pStyle w:val="S"/>
        <w:rPr>
          <w:rFonts w:ascii="Times New Roman" w:hAnsi="Times New Roman"/>
        </w:rPr>
      </w:pPr>
      <w:r w:rsidRPr="00250F24">
        <w:rPr>
          <w:rFonts w:ascii="Times New Roman" w:hAnsi="Times New Roman"/>
        </w:rPr>
        <w:t>Перспективные объемы теплоносителя, необходимые для передачи теплоносителя от источника тепловой энергии до потребителя спрогнозированы с учетом увеличения расчетных расходов теплоносителя в тепловых сетях с темпом присоединения (подключения) суммарной тепловой нагрузки и с учетом реализации мероприятий по модернизации тепловых систем источников тепловой энергии.</w:t>
      </w:r>
    </w:p>
    <w:p w:rsidR="00AD2A4D" w:rsidRPr="00250F24" w:rsidRDefault="00AD2A4D" w:rsidP="00672763">
      <w:pPr>
        <w:pStyle w:val="11"/>
        <w:spacing w:line="276" w:lineRule="auto"/>
        <w:rPr>
          <w:rFonts w:ascii="Times New Roman" w:eastAsia="Times New Roman" w:hAnsi="Times New Roman" w:cs="Times New Roman"/>
          <w:bCs w:val="0"/>
          <w:szCs w:val="24"/>
          <w:lang w:eastAsia="ru-RU"/>
        </w:rPr>
      </w:pPr>
      <w:bookmarkStart w:id="24" w:name="XA00M382MD"/>
      <w:bookmarkStart w:id="25" w:name="ZAP1S4A39P"/>
      <w:bookmarkStart w:id="26" w:name="bssPhr88"/>
      <w:bookmarkStart w:id="27" w:name="_Toc21101666"/>
      <w:bookmarkEnd w:id="24"/>
      <w:bookmarkEnd w:id="25"/>
      <w:bookmarkEnd w:id="26"/>
      <w:r w:rsidRPr="00250F24">
        <w:rPr>
          <w:rFonts w:ascii="Times New Roman" w:eastAsia="Times New Roman" w:hAnsi="Times New Roman" w:cs="Times New Roman"/>
          <w:bCs w:val="0"/>
          <w:szCs w:val="24"/>
          <w:lang w:eastAsia="ru-RU"/>
        </w:rPr>
        <w:t>3.1</w:t>
      </w:r>
      <w:bookmarkStart w:id="28" w:name="ZAP21SM3DR"/>
      <w:bookmarkEnd w:id="28"/>
      <w:r w:rsidRPr="00250F24">
        <w:rPr>
          <w:rFonts w:ascii="Times New Roman" w:eastAsia="Times New Roman" w:hAnsi="Times New Roman" w:cs="Times New Roman"/>
          <w:bCs w:val="0"/>
          <w:szCs w:val="24"/>
          <w:lang w:eastAsia="ru-RU"/>
        </w:rPr>
        <w:t>.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27"/>
    </w:p>
    <w:p w:rsidR="00AD2A4D" w:rsidRPr="00250F24" w:rsidRDefault="00AD2A4D" w:rsidP="00AD2A4D">
      <w:pPr>
        <w:pStyle w:val="S"/>
        <w:rPr>
          <w:rFonts w:ascii="Times New Roman" w:hAnsi="Times New Roman"/>
        </w:rPr>
      </w:pPr>
      <w:bookmarkStart w:id="29" w:name="XA00M3Q2MG"/>
      <w:bookmarkStart w:id="30" w:name="ZAP27B83FC"/>
      <w:bookmarkStart w:id="31" w:name="bssPhr89"/>
      <w:bookmarkEnd w:id="29"/>
      <w:bookmarkEnd w:id="30"/>
      <w:bookmarkEnd w:id="31"/>
      <w:r w:rsidRPr="00250F24">
        <w:rPr>
          <w:rFonts w:ascii="Times New Roman" w:hAnsi="Times New Roman"/>
        </w:rPr>
        <w:t>Перспективные объёмы теплоносителя, необходимые для передачи тепла от источ</w:t>
      </w:r>
      <w:r w:rsidRPr="00250F24">
        <w:rPr>
          <w:rFonts w:ascii="Times New Roman" w:hAnsi="Times New Roman"/>
        </w:rPr>
        <w:softHyphen/>
        <w:t xml:space="preserve">ников тепловой энергии системы теплоснабжения </w:t>
      </w:r>
      <w:r w:rsidR="004436E8" w:rsidRPr="00250F24">
        <w:rPr>
          <w:rFonts w:ascii="Times New Roman" w:hAnsi="Times New Roman"/>
        </w:rPr>
        <w:t>Морховского сельского поселения</w:t>
      </w:r>
      <w:r w:rsidRPr="00250F24">
        <w:rPr>
          <w:rFonts w:ascii="Times New Roman" w:hAnsi="Times New Roman"/>
        </w:rPr>
        <w:t>до потребителя в зоне действия каждого источника, прогнозировались исходя из следующих условий:</w:t>
      </w:r>
    </w:p>
    <w:p w:rsidR="00AD2A4D" w:rsidRPr="00250F24" w:rsidRDefault="00AD2A4D" w:rsidP="00AD2A4D">
      <w:pPr>
        <w:pStyle w:val="S"/>
        <w:numPr>
          <w:ilvl w:val="0"/>
          <w:numId w:val="36"/>
        </w:numPr>
        <w:ind w:left="567"/>
        <w:rPr>
          <w:rFonts w:ascii="Times New Roman" w:hAnsi="Times New Roman"/>
        </w:rPr>
      </w:pPr>
      <w:r w:rsidRPr="00250F24">
        <w:rPr>
          <w:rFonts w:ascii="Times New Roman" w:hAnsi="Times New Roman"/>
        </w:rPr>
        <w:t xml:space="preserve">система теплоснабжения </w:t>
      </w:r>
      <w:r w:rsidR="004436E8" w:rsidRPr="00250F24">
        <w:rPr>
          <w:rFonts w:ascii="Times New Roman" w:hAnsi="Times New Roman"/>
        </w:rPr>
        <w:t>Морховского сельского поселения</w:t>
      </w:r>
      <w:r w:rsidRPr="00250F24">
        <w:rPr>
          <w:rFonts w:ascii="Times New Roman" w:hAnsi="Times New Roman"/>
        </w:rPr>
        <w:t>закрытая: на источниках тепловой энер</w:t>
      </w:r>
      <w:r w:rsidRPr="00250F24">
        <w:rPr>
          <w:rFonts w:ascii="Times New Roman" w:hAnsi="Times New Roman"/>
        </w:rPr>
        <w:softHyphen/>
        <w:t>гии применяется центральное качественное регулирование отпуска тепла по отопительной нагрузке в зависимости от температуры наружного воздуха;</w:t>
      </w:r>
    </w:p>
    <w:p w:rsidR="00AD2A4D" w:rsidRPr="00250F24" w:rsidRDefault="00AD2A4D" w:rsidP="00AD2A4D">
      <w:pPr>
        <w:pStyle w:val="S"/>
        <w:numPr>
          <w:ilvl w:val="0"/>
          <w:numId w:val="36"/>
        </w:numPr>
        <w:ind w:left="567"/>
        <w:rPr>
          <w:rFonts w:ascii="Times New Roman" w:hAnsi="Times New Roman"/>
        </w:rPr>
      </w:pPr>
      <w:r w:rsidRPr="00250F24">
        <w:rPr>
          <w:rFonts w:ascii="Times New Roman" w:hAnsi="Times New Roman"/>
        </w:rPr>
        <w:t>сверхнормативные потери теплоносителя при передаче тепловой энергии будут со</w:t>
      </w:r>
      <w:r w:rsidRPr="00250F24">
        <w:rPr>
          <w:rFonts w:ascii="Times New Roman" w:hAnsi="Times New Roman"/>
        </w:rPr>
        <w:softHyphen/>
        <w:t>кращаться вследствие работ по реконструкции участков тепловых сетей системы тепло</w:t>
      </w:r>
      <w:r w:rsidRPr="00250F24">
        <w:rPr>
          <w:rFonts w:ascii="Times New Roman" w:hAnsi="Times New Roman"/>
        </w:rPr>
        <w:softHyphen/>
        <w:t>снабжения;</w:t>
      </w:r>
    </w:p>
    <w:p w:rsidR="00AD2A4D" w:rsidRPr="00250F24" w:rsidRDefault="00AD2A4D" w:rsidP="00AD2A4D">
      <w:pPr>
        <w:pStyle w:val="S"/>
        <w:numPr>
          <w:ilvl w:val="0"/>
          <w:numId w:val="36"/>
        </w:numPr>
        <w:ind w:left="567"/>
        <w:rPr>
          <w:rFonts w:ascii="Times New Roman" w:hAnsi="Times New Roman"/>
        </w:rPr>
      </w:pPr>
      <w:r w:rsidRPr="00250F24">
        <w:rPr>
          <w:rFonts w:ascii="Times New Roman" w:hAnsi="Times New Roman"/>
        </w:rPr>
        <w:t>подключение потребителей в существующих ранее и вновь создаваемых зонах теп</w:t>
      </w:r>
      <w:r w:rsidRPr="00250F24">
        <w:rPr>
          <w:rFonts w:ascii="Times New Roman" w:hAnsi="Times New Roman"/>
        </w:rPr>
        <w:softHyphen/>
        <w:t>лоснабжения будет осуществляться по зависимой схеме присоединения систем отопления.</w:t>
      </w:r>
    </w:p>
    <w:p w:rsidR="00D44D65" w:rsidRPr="00250F24" w:rsidRDefault="00D44D65" w:rsidP="00D44D65">
      <w:pPr>
        <w:pStyle w:val="S"/>
        <w:rPr>
          <w:rFonts w:ascii="Times New Roman" w:hAnsi="Times New Roman"/>
        </w:rPr>
      </w:pPr>
      <w:r w:rsidRPr="00250F24">
        <w:rPr>
          <w:rFonts w:ascii="Times New Roman" w:hAnsi="Times New Roman"/>
        </w:rPr>
        <w:t>Балансы производительности ВПУ котельных и максимального потребления теплоносителя теплопотребляющими установками потребителей представлены в таблице 3.1.</w:t>
      </w:r>
    </w:p>
    <w:p w:rsidR="00FB343C" w:rsidRPr="00250F24" w:rsidRDefault="002C12B7" w:rsidP="00FB343C">
      <w:pPr>
        <w:spacing w:after="0"/>
        <w:jc w:val="right"/>
        <w:rPr>
          <w:rFonts w:ascii="Times New Roman" w:hAnsi="Times New Roman" w:cs="Times New Roman"/>
          <w:b/>
          <w:color w:val="C00000"/>
        </w:rPr>
      </w:pPr>
      <w:r w:rsidRPr="00250F24">
        <w:rPr>
          <w:rFonts w:ascii="Times New Roman" w:hAnsi="Times New Roman" w:cs="Times New Roman"/>
        </w:rPr>
        <w:t>Таблица 3.1</w:t>
      </w:r>
    </w:p>
    <w:tbl>
      <w:tblPr>
        <w:tblStyle w:val="34"/>
        <w:tblW w:w="0" w:type="auto"/>
        <w:tblLook w:val="0000"/>
      </w:tblPr>
      <w:tblGrid>
        <w:gridCol w:w="702"/>
        <w:gridCol w:w="8848"/>
        <w:gridCol w:w="757"/>
        <w:gridCol w:w="757"/>
        <w:gridCol w:w="757"/>
        <w:gridCol w:w="757"/>
        <w:gridCol w:w="757"/>
        <w:gridCol w:w="1167"/>
      </w:tblGrid>
      <w:tr w:rsidR="002C12B7" w:rsidRPr="00250F24" w:rsidTr="002C12B7">
        <w:trPr>
          <w:trHeight w:val="20"/>
        </w:trPr>
        <w:tc>
          <w:tcPr>
            <w:tcW w:w="0" w:type="auto"/>
            <w:vMerge w:val="restart"/>
            <w:vAlign w:val="center"/>
          </w:tcPr>
          <w:p w:rsidR="002C12B7" w:rsidRPr="00250F24" w:rsidRDefault="002C12B7" w:rsidP="00FB343C">
            <w:pPr>
              <w:pStyle w:val="afd"/>
              <w:rPr>
                <w:rFonts w:ascii="Times New Roman" w:hAnsi="Times New Roman"/>
                <w:b/>
              </w:rPr>
            </w:pPr>
            <w:r w:rsidRPr="00250F24">
              <w:rPr>
                <w:rFonts w:ascii="Times New Roman" w:hAnsi="Times New Roman"/>
                <w:b/>
              </w:rPr>
              <w:t>№ п/п</w:t>
            </w:r>
          </w:p>
        </w:tc>
        <w:tc>
          <w:tcPr>
            <w:tcW w:w="0" w:type="auto"/>
            <w:vMerge w:val="restart"/>
            <w:vAlign w:val="center"/>
          </w:tcPr>
          <w:p w:rsidR="002C12B7" w:rsidRPr="00250F24" w:rsidRDefault="002C12B7" w:rsidP="00FB343C">
            <w:pPr>
              <w:pStyle w:val="afd"/>
              <w:rPr>
                <w:rFonts w:ascii="Times New Roman" w:hAnsi="Times New Roman"/>
                <w:b/>
              </w:rPr>
            </w:pPr>
            <w:r w:rsidRPr="00250F24">
              <w:rPr>
                <w:rFonts w:ascii="Times New Roman" w:hAnsi="Times New Roman"/>
                <w:b/>
              </w:rPr>
              <w:t>Наименованиепоказателя, размерность</w:t>
            </w:r>
          </w:p>
        </w:tc>
        <w:tc>
          <w:tcPr>
            <w:tcW w:w="0" w:type="auto"/>
            <w:gridSpan w:val="6"/>
            <w:vAlign w:val="center"/>
          </w:tcPr>
          <w:p w:rsidR="002C12B7" w:rsidRPr="00250F24" w:rsidRDefault="002C12B7" w:rsidP="00FB343C">
            <w:pPr>
              <w:pStyle w:val="afd"/>
              <w:rPr>
                <w:rFonts w:ascii="Times New Roman" w:hAnsi="Times New Roman"/>
                <w:b/>
              </w:rPr>
            </w:pPr>
            <w:r w:rsidRPr="00250F24">
              <w:rPr>
                <w:rFonts w:ascii="Times New Roman" w:hAnsi="Times New Roman"/>
                <w:b/>
              </w:rPr>
              <w:t>Период</w:t>
            </w:r>
            <w:r w:rsidRPr="00250F24">
              <w:rPr>
                <w:rFonts w:ascii="Times New Roman" w:hAnsi="Times New Roman"/>
                <w:b/>
                <w:lang w:val="ru-RU"/>
              </w:rPr>
              <w:t>, год</w:t>
            </w:r>
          </w:p>
        </w:tc>
      </w:tr>
      <w:tr w:rsidR="002C12B7" w:rsidRPr="00250F24" w:rsidTr="002C12B7">
        <w:trPr>
          <w:trHeight w:val="20"/>
        </w:trPr>
        <w:tc>
          <w:tcPr>
            <w:tcW w:w="0" w:type="auto"/>
            <w:vMerge/>
            <w:vAlign w:val="center"/>
          </w:tcPr>
          <w:p w:rsidR="002C12B7" w:rsidRPr="00250F24" w:rsidRDefault="002C12B7" w:rsidP="00FB343C">
            <w:pPr>
              <w:pStyle w:val="afd"/>
              <w:rPr>
                <w:rFonts w:ascii="Times New Roman" w:hAnsi="Times New Roman"/>
                <w:b/>
              </w:rPr>
            </w:pPr>
          </w:p>
        </w:tc>
        <w:tc>
          <w:tcPr>
            <w:tcW w:w="0" w:type="auto"/>
            <w:vMerge/>
            <w:vAlign w:val="center"/>
          </w:tcPr>
          <w:p w:rsidR="002C12B7" w:rsidRPr="00250F24" w:rsidRDefault="002C12B7" w:rsidP="00FB343C">
            <w:pPr>
              <w:pStyle w:val="afd"/>
              <w:rPr>
                <w:rFonts w:ascii="Times New Roman" w:hAnsi="Times New Roman"/>
                <w:b/>
              </w:rPr>
            </w:pPr>
          </w:p>
        </w:tc>
        <w:tc>
          <w:tcPr>
            <w:tcW w:w="0" w:type="auto"/>
            <w:vAlign w:val="center"/>
          </w:tcPr>
          <w:p w:rsidR="002C12B7" w:rsidRPr="00250F24" w:rsidRDefault="00F96487" w:rsidP="00FB343C">
            <w:pPr>
              <w:pStyle w:val="afd"/>
              <w:rPr>
                <w:rFonts w:ascii="Times New Roman" w:hAnsi="Times New Roman"/>
                <w:b/>
              </w:rPr>
            </w:pPr>
            <w:r w:rsidRPr="00250F24">
              <w:rPr>
                <w:rFonts w:ascii="Times New Roman" w:hAnsi="Times New Roman"/>
                <w:b/>
              </w:rPr>
              <w:t>201</w:t>
            </w:r>
            <w:r w:rsidRPr="00250F24">
              <w:rPr>
                <w:rFonts w:ascii="Times New Roman" w:hAnsi="Times New Roman"/>
                <w:b/>
                <w:lang w:val="ru-RU"/>
              </w:rPr>
              <w:t>9</w:t>
            </w:r>
            <w:r w:rsidR="002C12B7" w:rsidRPr="00250F24">
              <w:rPr>
                <w:rFonts w:ascii="Times New Roman" w:hAnsi="Times New Roman"/>
                <w:b/>
              </w:rPr>
              <w:t>г.</w:t>
            </w:r>
          </w:p>
        </w:tc>
        <w:tc>
          <w:tcPr>
            <w:tcW w:w="0" w:type="auto"/>
            <w:vAlign w:val="center"/>
          </w:tcPr>
          <w:p w:rsidR="002C12B7" w:rsidRPr="00250F24" w:rsidRDefault="00F96487" w:rsidP="00FB343C">
            <w:pPr>
              <w:pStyle w:val="afd"/>
              <w:rPr>
                <w:rFonts w:ascii="Times New Roman" w:hAnsi="Times New Roman"/>
                <w:b/>
              </w:rPr>
            </w:pPr>
            <w:r w:rsidRPr="00250F24">
              <w:rPr>
                <w:rFonts w:ascii="Times New Roman" w:hAnsi="Times New Roman"/>
                <w:b/>
              </w:rPr>
              <w:t>20</w:t>
            </w:r>
            <w:r w:rsidRPr="00250F24">
              <w:rPr>
                <w:rFonts w:ascii="Times New Roman" w:hAnsi="Times New Roman"/>
                <w:b/>
                <w:lang w:val="ru-RU"/>
              </w:rPr>
              <w:t>20</w:t>
            </w:r>
            <w:r w:rsidR="002C12B7" w:rsidRPr="00250F24">
              <w:rPr>
                <w:rFonts w:ascii="Times New Roman" w:hAnsi="Times New Roman"/>
                <w:b/>
              </w:rPr>
              <w:t>г.</w:t>
            </w:r>
          </w:p>
        </w:tc>
        <w:tc>
          <w:tcPr>
            <w:tcW w:w="0" w:type="auto"/>
            <w:vAlign w:val="center"/>
          </w:tcPr>
          <w:p w:rsidR="002C12B7" w:rsidRPr="00250F24" w:rsidRDefault="002C12B7" w:rsidP="00FB343C">
            <w:pPr>
              <w:pStyle w:val="afd"/>
              <w:rPr>
                <w:rFonts w:ascii="Times New Roman" w:hAnsi="Times New Roman"/>
                <w:b/>
              </w:rPr>
            </w:pPr>
            <w:r w:rsidRPr="00250F24">
              <w:rPr>
                <w:rFonts w:ascii="Times New Roman" w:hAnsi="Times New Roman"/>
                <w:b/>
              </w:rPr>
              <w:t>202</w:t>
            </w:r>
            <w:r w:rsidR="00F96487" w:rsidRPr="00250F24">
              <w:rPr>
                <w:rFonts w:ascii="Times New Roman" w:hAnsi="Times New Roman"/>
                <w:b/>
                <w:lang w:val="ru-RU"/>
              </w:rPr>
              <w:t>1</w:t>
            </w:r>
            <w:r w:rsidRPr="00250F24">
              <w:rPr>
                <w:rFonts w:ascii="Times New Roman" w:hAnsi="Times New Roman"/>
                <w:b/>
              </w:rPr>
              <w:t>г.</w:t>
            </w:r>
          </w:p>
        </w:tc>
        <w:tc>
          <w:tcPr>
            <w:tcW w:w="0" w:type="auto"/>
            <w:vAlign w:val="center"/>
          </w:tcPr>
          <w:p w:rsidR="002C12B7" w:rsidRPr="00250F24" w:rsidRDefault="002C12B7" w:rsidP="00FB343C">
            <w:pPr>
              <w:pStyle w:val="afd"/>
              <w:rPr>
                <w:rFonts w:ascii="Times New Roman" w:hAnsi="Times New Roman"/>
                <w:b/>
              </w:rPr>
            </w:pPr>
            <w:r w:rsidRPr="00250F24">
              <w:rPr>
                <w:rFonts w:ascii="Times New Roman" w:hAnsi="Times New Roman"/>
                <w:b/>
              </w:rPr>
              <w:t>202</w:t>
            </w:r>
            <w:r w:rsidR="00F96487" w:rsidRPr="00250F24">
              <w:rPr>
                <w:rFonts w:ascii="Times New Roman" w:hAnsi="Times New Roman"/>
                <w:b/>
                <w:lang w:val="ru-RU"/>
              </w:rPr>
              <w:t>2</w:t>
            </w:r>
            <w:r w:rsidRPr="00250F24">
              <w:rPr>
                <w:rFonts w:ascii="Times New Roman" w:hAnsi="Times New Roman"/>
                <w:b/>
              </w:rPr>
              <w:t>г.</w:t>
            </w:r>
          </w:p>
        </w:tc>
        <w:tc>
          <w:tcPr>
            <w:tcW w:w="0" w:type="auto"/>
            <w:vAlign w:val="center"/>
          </w:tcPr>
          <w:p w:rsidR="002C12B7" w:rsidRPr="00250F24" w:rsidRDefault="002C12B7" w:rsidP="00FB343C">
            <w:pPr>
              <w:pStyle w:val="afd"/>
              <w:rPr>
                <w:rFonts w:ascii="Times New Roman" w:hAnsi="Times New Roman"/>
                <w:b/>
                <w:lang w:val="ru-RU"/>
              </w:rPr>
            </w:pPr>
            <w:r w:rsidRPr="00250F24">
              <w:rPr>
                <w:rFonts w:ascii="Times New Roman" w:hAnsi="Times New Roman"/>
                <w:b/>
                <w:lang w:val="ru-RU"/>
              </w:rPr>
              <w:t>202</w:t>
            </w:r>
            <w:r w:rsidR="00F96487" w:rsidRPr="00250F24">
              <w:rPr>
                <w:rFonts w:ascii="Times New Roman" w:hAnsi="Times New Roman"/>
                <w:b/>
                <w:lang w:val="ru-RU"/>
              </w:rPr>
              <w:t>3</w:t>
            </w:r>
            <w:r w:rsidRPr="00250F24">
              <w:rPr>
                <w:rFonts w:ascii="Times New Roman" w:hAnsi="Times New Roman"/>
                <w:b/>
                <w:lang w:val="ru-RU"/>
              </w:rPr>
              <w:t>г.</w:t>
            </w:r>
          </w:p>
        </w:tc>
        <w:tc>
          <w:tcPr>
            <w:tcW w:w="0" w:type="auto"/>
            <w:vAlign w:val="center"/>
          </w:tcPr>
          <w:p w:rsidR="002C12B7" w:rsidRPr="00250F24" w:rsidRDefault="002C12B7" w:rsidP="00FB343C">
            <w:pPr>
              <w:pStyle w:val="afd"/>
              <w:rPr>
                <w:rFonts w:ascii="Times New Roman" w:hAnsi="Times New Roman"/>
                <w:b/>
              </w:rPr>
            </w:pPr>
            <w:r w:rsidRPr="00250F24">
              <w:rPr>
                <w:rFonts w:ascii="Times New Roman" w:hAnsi="Times New Roman"/>
                <w:b/>
              </w:rPr>
              <w:t>202</w:t>
            </w:r>
            <w:r w:rsidR="00F96487" w:rsidRPr="00250F24">
              <w:rPr>
                <w:rFonts w:ascii="Times New Roman" w:hAnsi="Times New Roman"/>
                <w:b/>
                <w:lang w:val="ru-RU"/>
              </w:rPr>
              <w:t>4</w:t>
            </w:r>
            <w:r w:rsidR="00F96487" w:rsidRPr="00250F24">
              <w:rPr>
                <w:rFonts w:ascii="Times New Roman" w:hAnsi="Times New Roman"/>
                <w:b/>
              </w:rPr>
              <w:t>-203</w:t>
            </w:r>
            <w:r w:rsidR="00F96487" w:rsidRPr="00250F24">
              <w:rPr>
                <w:rFonts w:ascii="Times New Roman" w:hAnsi="Times New Roman"/>
                <w:b/>
                <w:lang w:val="ru-RU"/>
              </w:rPr>
              <w:t>3</w:t>
            </w:r>
            <w:r w:rsidRPr="00250F24">
              <w:rPr>
                <w:rFonts w:ascii="Times New Roman" w:hAnsi="Times New Roman"/>
                <w:b/>
              </w:rPr>
              <w:t>гг</w:t>
            </w:r>
          </w:p>
        </w:tc>
      </w:tr>
      <w:tr w:rsidR="002C12B7" w:rsidRPr="00250F24" w:rsidTr="002C12B7">
        <w:trPr>
          <w:trHeight w:val="20"/>
        </w:trPr>
        <w:tc>
          <w:tcPr>
            <w:tcW w:w="0" w:type="auto"/>
            <w:gridSpan w:val="8"/>
            <w:vAlign w:val="center"/>
          </w:tcPr>
          <w:p w:rsidR="002C12B7" w:rsidRPr="00250F24" w:rsidRDefault="00894F96" w:rsidP="00FB343C">
            <w:pPr>
              <w:pStyle w:val="afd"/>
              <w:rPr>
                <w:rFonts w:ascii="Times New Roman" w:hAnsi="Times New Roman"/>
                <w:b/>
                <w:lang w:val="ru-RU"/>
              </w:rPr>
            </w:pPr>
            <w:r w:rsidRPr="00250F24">
              <w:rPr>
                <w:rStyle w:val="FontStyle129"/>
                <w:b/>
                <w:sz w:val="20"/>
                <w:szCs w:val="20"/>
              </w:rPr>
              <w:t>Котельная № 8, д.Морхово</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1</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color w:val="000000"/>
                <w:lang w:val="ru-RU"/>
              </w:rPr>
              <w:t xml:space="preserve">Объем воды в системе теплоснабжения </w:t>
            </w:r>
            <w:r w:rsidRPr="00250F24">
              <w:rPr>
                <w:rFonts w:ascii="Times New Roman" w:hAnsi="Times New Roman"/>
                <w:color w:val="000000"/>
              </w:rPr>
              <w:t>V</w:t>
            </w:r>
            <w:r w:rsidRPr="00250F24">
              <w:rPr>
                <w:rFonts w:ascii="Times New Roman" w:hAnsi="Times New Roman"/>
                <w:color w:val="000000"/>
                <w:lang w:val="ru-RU"/>
              </w:rPr>
              <w:t>, м</w:t>
            </w:r>
            <w:r w:rsidRPr="00250F24">
              <w:rPr>
                <w:rFonts w:ascii="Times New Roman" w:hAnsi="Times New Roman"/>
                <w:color w:val="000000"/>
                <w:vertAlign w:val="superscript"/>
                <w:lang w:val="ru-RU"/>
              </w:rPr>
              <w:t>3</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4,74</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2</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Установленная производитель</w:t>
            </w:r>
            <w:r w:rsidRPr="00250F24">
              <w:rPr>
                <w:rFonts w:ascii="Times New Roman" w:hAnsi="Times New Roman"/>
                <w:lang w:val="ru-RU"/>
              </w:rPr>
              <w:softHyphen/>
              <w:t xml:space="preserve">ность водоподготовительной установки,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3</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Располагаемая производитель</w:t>
            </w:r>
            <w:r w:rsidRPr="00250F24">
              <w:rPr>
                <w:rFonts w:ascii="Times New Roman" w:hAnsi="Times New Roman"/>
                <w:lang w:val="ru-RU"/>
              </w:rPr>
              <w:softHyphen/>
              <w:t xml:space="preserve">ность водоподготовительной установки,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4</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Потерирасполагаемойпроиз</w:t>
            </w:r>
            <w:r w:rsidRPr="00250F24">
              <w:rPr>
                <w:rFonts w:ascii="Times New Roman" w:hAnsi="Times New Roman"/>
              </w:rPr>
              <w:softHyphen/>
              <w:t>водительности, %</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5</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Собственные нуж</w:t>
            </w:r>
            <w:r w:rsidRPr="00250F24">
              <w:rPr>
                <w:rFonts w:ascii="Times New Roman" w:hAnsi="Times New Roman"/>
                <w:lang w:val="ru-RU"/>
              </w:rPr>
              <w:softHyphen/>
              <w:t>ды водоподготовительной уста</w:t>
            </w:r>
            <w:r w:rsidRPr="00250F24">
              <w:rPr>
                <w:rFonts w:ascii="Times New Roman" w:hAnsi="Times New Roman"/>
                <w:lang w:val="ru-RU"/>
              </w:rPr>
              <w:softHyphen/>
              <w:t xml:space="preserve">новки,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t>6</w:t>
            </w:r>
          </w:p>
        </w:tc>
        <w:tc>
          <w:tcPr>
            <w:tcW w:w="0" w:type="auto"/>
            <w:vAlign w:val="center"/>
          </w:tcPr>
          <w:p w:rsidR="00894F96" w:rsidRPr="00250F24" w:rsidRDefault="00894F96" w:rsidP="00FB343C">
            <w:pPr>
              <w:pStyle w:val="afd"/>
              <w:rPr>
                <w:rFonts w:ascii="Times New Roman" w:hAnsi="Times New Roman"/>
                <w:vertAlign w:val="superscript"/>
                <w:lang w:val="ru-RU"/>
              </w:rPr>
            </w:pPr>
            <w:r w:rsidRPr="00250F24">
              <w:rPr>
                <w:rFonts w:ascii="Times New Roman" w:hAnsi="Times New Roman"/>
                <w:lang w:val="ru-RU"/>
              </w:rPr>
              <w:t>Количество баков-аккумулято</w:t>
            </w:r>
            <w:r w:rsidRPr="00250F24">
              <w:rPr>
                <w:rFonts w:ascii="Times New Roman" w:hAnsi="Times New Roman"/>
                <w:lang w:val="ru-RU"/>
              </w:rPr>
              <w:softHyphen/>
              <w:t>ров теплоносителя, шт.</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7</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Емкость баков аккумуляторов, тыс. м</w:t>
            </w:r>
            <w:r w:rsidRPr="00250F24">
              <w:rPr>
                <w:rFonts w:ascii="Times New Roman" w:hAnsi="Times New Roman"/>
                <w:vertAlign w:val="superscript"/>
                <w:lang w:val="ru-RU"/>
              </w:rPr>
              <w:t>3</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8</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Требуемая расчетная производительность водоподготовительной уста</w:t>
            </w:r>
            <w:r w:rsidRPr="00250F24">
              <w:rPr>
                <w:rFonts w:ascii="Times New Roman" w:hAnsi="Times New Roman"/>
                <w:lang w:val="ru-RU"/>
              </w:rPr>
              <w:softHyphen/>
              <w:t xml:space="preserve">новки (0,75% </w:t>
            </w:r>
            <w:r w:rsidRPr="00250F24">
              <w:rPr>
                <w:rFonts w:ascii="Times New Roman" w:hAnsi="Times New Roman"/>
                <w:color w:val="000000"/>
              </w:rPr>
              <w:t>V</w:t>
            </w:r>
            <w:r w:rsidRPr="00250F24">
              <w:rPr>
                <w:rFonts w:ascii="Times New Roman" w:hAnsi="Times New Roman"/>
                <w:lang w:val="ru-RU"/>
              </w:rPr>
              <w:t xml:space="preserve">),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0,036</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9</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xml:space="preserve">Всего подпитка тепловой сети,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 в том числе:</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rPr>
              <w:lastRenderedPageBreak/>
              <w:t>9.1</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нормативные утечки теплоно</w:t>
            </w:r>
            <w:r w:rsidRPr="00250F24">
              <w:rPr>
                <w:rFonts w:ascii="Times New Roman" w:hAnsi="Times New Roman"/>
                <w:lang w:val="ru-RU"/>
              </w:rPr>
              <w:softHyphen/>
              <w:t xml:space="preserve">сителя (0,25% </w:t>
            </w:r>
            <w:r w:rsidRPr="00250F24">
              <w:rPr>
                <w:rFonts w:ascii="Times New Roman" w:hAnsi="Times New Roman"/>
                <w:color w:val="000000"/>
              </w:rPr>
              <w:t>V</w:t>
            </w:r>
            <w:r w:rsidRPr="00250F24">
              <w:rPr>
                <w:rFonts w:ascii="Times New Roman" w:hAnsi="Times New Roman"/>
                <w:lang w:val="ru-RU"/>
              </w:rPr>
              <w:t xml:space="preserve">),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0,012</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9.2</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сверхнормативные утечки теп</w:t>
            </w:r>
            <w:r w:rsidRPr="00250F24">
              <w:rPr>
                <w:rFonts w:ascii="Times New Roman" w:hAnsi="Times New Roman"/>
                <w:lang w:val="ru-RU"/>
              </w:rPr>
              <w:softHyphen/>
              <w:t xml:space="preserve">лоносителя,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9.3</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 отпуск теплоносителя из теп</w:t>
            </w:r>
            <w:r w:rsidRPr="00250F24">
              <w:rPr>
                <w:rFonts w:ascii="Times New Roman" w:hAnsi="Times New Roman"/>
                <w:lang w:val="ru-RU"/>
              </w:rPr>
              <w:softHyphen/>
              <w:t xml:space="preserve">ловых сетей на цели горячего водоснабжения (для открытых систем теплоснабжения), </w:t>
            </w:r>
            <w:r w:rsidRPr="00250F24">
              <w:rPr>
                <w:rFonts w:ascii="Times New Roman" w:hAnsi="Times New Roman"/>
                <w:color w:val="000000"/>
                <w:lang w:val="ru-RU"/>
              </w:rPr>
              <w:t>т</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10</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Максимальная подпитка тепло</w:t>
            </w:r>
            <w:r w:rsidRPr="00250F24">
              <w:rPr>
                <w:rFonts w:ascii="Times New Roman" w:hAnsi="Times New Roman"/>
                <w:lang w:val="ru-RU"/>
              </w:rPr>
              <w:softHyphen/>
              <w:t xml:space="preserve">вой сети в период повреждения участка (2% </w:t>
            </w:r>
            <w:r w:rsidRPr="00250F24">
              <w:rPr>
                <w:rFonts w:ascii="Times New Roman" w:hAnsi="Times New Roman"/>
                <w:color w:val="000000"/>
              </w:rPr>
              <w:t>V</w:t>
            </w:r>
            <w:r w:rsidRPr="00250F24">
              <w:rPr>
                <w:rFonts w:ascii="Times New Roman" w:hAnsi="Times New Roman"/>
                <w:lang w:val="ru-RU"/>
              </w:rPr>
              <w:t xml:space="preserve">), </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0,095</w:t>
            </w:r>
          </w:p>
        </w:tc>
      </w:tr>
      <w:tr w:rsidR="00894F96" w:rsidRPr="00250F24" w:rsidTr="002C12B7">
        <w:trPr>
          <w:trHeight w:val="20"/>
        </w:trPr>
        <w:tc>
          <w:tcPr>
            <w:tcW w:w="0" w:type="auto"/>
            <w:vAlign w:val="center"/>
          </w:tcPr>
          <w:p w:rsidR="00894F96" w:rsidRPr="00250F24" w:rsidRDefault="00894F96" w:rsidP="00FB343C">
            <w:pPr>
              <w:pStyle w:val="afd"/>
              <w:rPr>
                <w:rFonts w:ascii="Times New Roman" w:hAnsi="Times New Roman"/>
              </w:rPr>
            </w:pPr>
            <w:r w:rsidRPr="00250F24">
              <w:rPr>
                <w:rFonts w:ascii="Times New Roman" w:hAnsi="Times New Roman"/>
              </w:rPr>
              <w:t>11</w:t>
            </w:r>
          </w:p>
        </w:tc>
        <w:tc>
          <w:tcPr>
            <w:tcW w:w="0" w:type="auto"/>
            <w:vAlign w:val="center"/>
          </w:tcPr>
          <w:p w:rsidR="00894F96" w:rsidRPr="00250F24" w:rsidRDefault="00894F96" w:rsidP="00FB343C">
            <w:pPr>
              <w:pStyle w:val="afd"/>
              <w:rPr>
                <w:rFonts w:ascii="Times New Roman" w:hAnsi="Times New Roman"/>
                <w:lang w:val="ru-RU"/>
              </w:rPr>
            </w:pPr>
            <w:r w:rsidRPr="00250F24">
              <w:rPr>
                <w:rFonts w:ascii="Times New Roman" w:hAnsi="Times New Roman"/>
                <w:lang w:val="ru-RU"/>
              </w:rPr>
              <w:t>Резерв (+)/дефицит (-), ВПУ,</w:t>
            </w:r>
            <w:r w:rsidRPr="00250F24">
              <w:rPr>
                <w:rFonts w:ascii="Times New Roman" w:hAnsi="Times New Roman"/>
                <w:color w:val="000000"/>
                <w:lang w:val="ru-RU"/>
              </w:rPr>
              <w:t>м</w:t>
            </w:r>
            <w:r w:rsidRPr="00250F24">
              <w:rPr>
                <w:rFonts w:ascii="Times New Roman" w:hAnsi="Times New Roman"/>
                <w:color w:val="000000"/>
                <w:vertAlign w:val="superscript"/>
                <w:lang w:val="ru-RU"/>
              </w:rPr>
              <w:t>3</w:t>
            </w:r>
            <w:r w:rsidRPr="00250F24">
              <w:rPr>
                <w:rFonts w:ascii="Times New Roman" w:hAnsi="Times New Roman"/>
                <w:lang w:val="ru-RU"/>
              </w:rPr>
              <w:t>/ч</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c>
          <w:tcPr>
            <w:tcW w:w="0" w:type="auto"/>
            <w:vAlign w:val="center"/>
          </w:tcPr>
          <w:p w:rsidR="00894F96" w:rsidRPr="00250F24" w:rsidRDefault="00894F96" w:rsidP="00894F96">
            <w:pPr>
              <w:pStyle w:val="afd"/>
              <w:rPr>
                <w:rFonts w:ascii="Times New Roman" w:hAnsi="Times New Roman"/>
              </w:rPr>
            </w:pPr>
            <w:r w:rsidRPr="00250F24">
              <w:rPr>
                <w:rFonts w:ascii="Times New Roman" w:hAnsi="Times New Roman"/>
              </w:rPr>
              <w:t>-</w:t>
            </w:r>
          </w:p>
        </w:tc>
      </w:tr>
    </w:tbl>
    <w:p w:rsidR="002C12B7" w:rsidRPr="00250F24" w:rsidRDefault="002C12B7" w:rsidP="00FB343C">
      <w:pPr>
        <w:pStyle w:val="2"/>
        <w:rPr>
          <w:rFonts w:ascii="Times New Roman" w:hAnsi="Times New Roman" w:cs="Times New Roman"/>
          <w:caps/>
        </w:rPr>
        <w:sectPr w:rsidR="002C12B7" w:rsidRPr="00250F24" w:rsidSect="005A4E2F">
          <w:headerReference w:type="default" r:id="rId16"/>
          <w:pgSz w:w="16838" w:h="11906" w:orient="landscape"/>
          <w:pgMar w:top="1134" w:right="851" w:bottom="1134" w:left="1701" w:header="0" w:footer="0" w:gutter="0"/>
          <w:cols w:space="708"/>
          <w:docGrid w:linePitch="381"/>
        </w:sectPr>
      </w:pPr>
    </w:p>
    <w:p w:rsidR="0088591B" w:rsidRPr="00250F24" w:rsidRDefault="0088591B" w:rsidP="0088591B">
      <w:pPr>
        <w:pStyle w:val="11"/>
        <w:jc w:val="center"/>
        <w:rPr>
          <w:rFonts w:ascii="Times New Roman" w:hAnsi="Times New Roman" w:cs="Times New Roman"/>
        </w:rPr>
      </w:pPr>
      <w:bookmarkStart w:id="32" w:name="_Toc21101668"/>
      <w:bookmarkStart w:id="33" w:name="_Toc21101669"/>
      <w:r w:rsidRPr="00250F24">
        <w:rPr>
          <w:rFonts w:ascii="Times New Roman" w:hAnsi="Times New Roman" w:cs="Times New Roman"/>
        </w:rPr>
        <w:lastRenderedPageBreak/>
        <w:t xml:space="preserve">Раздел </w:t>
      </w:r>
      <w:r w:rsidR="00F90B38" w:rsidRPr="00250F24">
        <w:rPr>
          <w:rFonts w:ascii="Times New Roman" w:hAnsi="Times New Roman" w:cs="Times New Roman"/>
        </w:rPr>
        <w:t>4</w:t>
      </w:r>
      <w:r w:rsidRPr="00250F24">
        <w:rPr>
          <w:rFonts w:ascii="Times New Roman" w:hAnsi="Times New Roman" w:cs="Times New Roman"/>
        </w:rPr>
        <w:t>. Основные положения мастер-плана развития систем теплоснабжения поселения</w:t>
      </w:r>
    </w:p>
    <w:p w:rsidR="0088591B" w:rsidRPr="00250F24" w:rsidRDefault="002B02E1" w:rsidP="0088591B">
      <w:pPr>
        <w:rPr>
          <w:rFonts w:ascii="Times New Roman" w:hAnsi="Times New Roman" w:cs="Times New Roman"/>
        </w:rPr>
      </w:pPr>
      <w:r w:rsidRPr="00250F24">
        <w:rPr>
          <w:rFonts w:ascii="Times New Roman" w:hAnsi="Times New Roman" w:cs="Times New Roman"/>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rsidR="0088591B" w:rsidRPr="00250F24" w:rsidRDefault="0088591B" w:rsidP="003073E7">
      <w:pPr>
        <w:pStyle w:val="11"/>
        <w:jc w:val="cente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rsidP="00F90B38">
      <w:pPr>
        <w:rPr>
          <w:rFonts w:ascii="Times New Roman" w:hAnsi="Times New Roman" w:cs="Times New Roman"/>
        </w:rPr>
      </w:pPr>
    </w:p>
    <w:p w:rsidR="00F90B38" w:rsidRPr="00250F24" w:rsidRDefault="00F90B38">
      <w:pPr>
        <w:spacing w:after="200"/>
        <w:ind w:firstLine="0"/>
        <w:jc w:val="left"/>
        <w:rPr>
          <w:rFonts w:ascii="Times New Roman" w:hAnsi="Times New Roman" w:cs="Times New Roman"/>
        </w:rPr>
      </w:pPr>
      <w:r w:rsidRPr="00250F24">
        <w:rPr>
          <w:rFonts w:ascii="Times New Roman" w:hAnsi="Times New Roman" w:cs="Times New Roman"/>
        </w:rPr>
        <w:br w:type="page"/>
      </w:r>
    </w:p>
    <w:p w:rsidR="003073E7" w:rsidRPr="00250F24" w:rsidRDefault="003073E7" w:rsidP="0088591B">
      <w:pPr>
        <w:pStyle w:val="11"/>
        <w:rPr>
          <w:rFonts w:ascii="Times New Roman" w:hAnsi="Times New Roman" w:cs="Times New Roman"/>
        </w:rPr>
      </w:pPr>
      <w:r w:rsidRPr="00250F24">
        <w:rPr>
          <w:rFonts w:ascii="Times New Roman" w:hAnsi="Times New Roman" w:cs="Times New Roman"/>
        </w:rPr>
        <w:lastRenderedPageBreak/>
        <w:t xml:space="preserve">Раздел </w:t>
      </w:r>
      <w:r w:rsidR="0088591B" w:rsidRPr="00250F24">
        <w:rPr>
          <w:rFonts w:ascii="Times New Roman" w:hAnsi="Times New Roman" w:cs="Times New Roman"/>
        </w:rPr>
        <w:t>5</w:t>
      </w:r>
      <w:r w:rsidRPr="00250F24">
        <w:rPr>
          <w:rFonts w:ascii="Times New Roman" w:hAnsi="Times New Roman" w:cs="Times New Roman"/>
        </w:rPr>
        <w:t>. Предложения по строительству, реконструкции и техническому перевооружению источников тепловой энергии</w:t>
      </w:r>
      <w:bookmarkStart w:id="34" w:name="ZAP2QV23PA"/>
      <w:bookmarkEnd w:id="32"/>
      <w:bookmarkEnd w:id="34"/>
    </w:p>
    <w:p w:rsidR="00CF3FBA" w:rsidRPr="00250F24" w:rsidRDefault="00CF3FBA" w:rsidP="00137C38">
      <w:pPr>
        <w:ind w:firstLine="753"/>
        <w:rPr>
          <w:rFonts w:ascii="Times New Roman" w:hAnsi="Times New Roman" w:cs="Times New Roman"/>
        </w:rPr>
      </w:pPr>
      <w:r w:rsidRPr="00250F24">
        <w:rPr>
          <w:rFonts w:ascii="Times New Roman" w:hAnsi="Times New Roman" w:cs="Times New Roman"/>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предусматривается.</w:t>
      </w:r>
    </w:p>
    <w:p w:rsidR="00527FF7" w:rsidRPr="00250F24" w:rsidRDefault="00F90B38" w:rsidP="00137C38">
      <w:pPr>
        <w:pStyle w:val="11"/>
        <w:spacing w:line="276" w:lineRule="auto"/>
        <w:rPr>
          <w:rFonts w:ascii="Times New Roman" w:hAnsi="Times New Roman" w:cs="Times New Roman"/>
        </w:rPr>
      </w:pPr>
      <w:r w:rsidRPr="00250F24">
        <w:rPr>
          <w:rFonts w:ascii="Times New Roman" w:eastAsia="Times New Roman" w:hAnsi="Times New Roman" w:cs="Times New Roman"/>
        </w:rPr>
        <w:t>5</w:t>
      </w:r>
      <w:r w:rsidR="00677DCD" w:rsidRPr="00250F24">
        <w:rPr>
          <w:rFonts w:ascii="Times New Roman" w:eastAsia="Times New Roman" w:hAnsi="Times New Roman" w:cs="Times New Roman"/>
        </w:rPr>
        <w:t>.1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w:t>
      </w:r>
      <w:bookmarkEnd w:id="33"/>
    </w:p>
    <w:p w:rsidR="008E0CB8" w:rsidRPr="00250F24" w:rsidRDefault="008E0CB8" w:rsidP="00894F96">
      <w:pPr>
        <w:ind w:firstLine="753"/>
        <w:rPr>
          <w:rFonts w:ascii="Times New Roman" w:hAnsi="Times New Roman" w:cs="Times New Roman"/>
        </w:rPr>
      </w:pPr>
      <w:r w:rsidRPr="00250F24">
        <w:rPr>
          <w:rFonts w:ascii="Times New Roman" w:hAnsi="Times New Roman" w:cs="Times New Roman"/>
        </w:rPr>
        <w:t xml:space="preserve">Мероприятия по развитию централизованного теплоснабжения на территории </w:t>
      </w:r>
      <w:r w:rsidR="004436E8" w:rsidRPr="00250F24">
        <w:rPr>
          <w:rFonts w:ascii="Times New Roman" w:hAnsi="Times New Roman" w:cs="Times New Roman"/>
        </w:rPr>
        <w:t>Морховского сельского поселения</w:t>
      </w:r>
      <w:r w:rsidRPr="00250F24">
        <w:rPr>
          <w:rFonts w:ascii="Times New Roman" w:hAnsi="Times New Roman" w:cs="Times New Roman"/>
        </w:rPr>
        <w:t>н</w:t>
      </w:r>
      <w:r w:rsidRPr="00250F24">
        <w:rPr>
          <w:rStyle w:val="FontStyle274"/>
          <w:sz w:val="24"/>
          <w:szCs w:val="24"/>
        </w:rPr>
        <w:t>а расчетный срок</w:t>
      </w:r>
      <w:r w:rsidRPr="00250F24">
        <w:rPr>
          <w:rFonts w:ascii="Times New Roman" w:hAnsi="Times New Roman" w:cs="Times New Roman"/>
        </w:rPr>
        <w:t>не пр</w:t>
      </w:r>
      <w:r w:rsidR="00894F96" w:rsidRPr="00250F24">
        <w:rPr>
          <w:rFonts w:ascii="Times New Roman" w:hAnsi="Times New Roman" w:cs="Times New Roman"/>
        </w:rPr>
        <w:t>едусматривается.</w:t>
      </w:r>
    </w:p>
    <w:p w:rsidR="00E42DA9" w:rsidRPr="00250F24" w:rsidRDefault="00F90B38" w:rsidP="00137C38">
      <w:pPr>
        <w:pStyle w:val="11"/>
        <w:spacing w:line="276" w:lineRule="auto"/>
        <w:rPr>
          <w:rFonts w:ascii="Times New Roman" w:eastAsia="Times New Roman" w:hAnsi="Times New Roman" w:cs="Times New Roman"/>
        </w:rPr>
      </w:pPr>
      <w:bookmarkStart w:id="35" w:name="_Toc21101670"/>
      <w:r w:rsidRPr="00250F24">
        <w:rPr>
          <w:rFonts w:ascii="Times New Roman" w:eastAsia="Times New Roman" w:hAnsi="Times New Roman" w:cs="Times New Roman"/>
        </w:rPr>
        <w:t>5</w:t>
      </w:r>
      <w:r w:rsidR="00E42DA9" w:rsidRPr="00250F24">
        <w:rPr>
          <w:rFonts w:ascii="Times New Roman" w:eastAsia="Times New Roman" w:hAnsi="Times New Roman" w:cs="Times New Roman"/>
        </w:rPr>
        <w:t>.2Предложения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5"/>
    </w:p>
    <w:p w:rsidR="008E0CB8" w:rsidRPr="00250F24" w:rsidRDefault="008E0CB8" w:rsidP="008E0CB8">
      <w:pPr>
        <w:ind w:firstLine="753"/>
        <w:rPr>
          <w:rFonts w:ascii="Times New Roman" w:hAnsi="Times New Roman" w:cs="Times New Roman"/>
        </w:rPr>
      </w:pPr>
      <w:r w:rsidRPr="00250F24">
        <w:rPr>
          <w:rFonts w:ascii="Times New Roman" w:hAnsi="Times New Roman" w:cs="Times New Roman"/>
        </w:rPr>
        <w:t xml:space="preserve">Мероприятия по развитию централизованного теплоснабжения на территории </w:t>
      </w:r>
      <w:r w:rsidR="004436E8" w:rsidRPr="00250F24">
        <w:rPr>
          <w:rFonts w:ascii="Times New Roman" w:hAnsi="Times New Roman" w:cs="Times New Roman"/>
        </w:rPr>
        <w:t>Морховского сельского поселения</w:t>
      </w:r>
      <w:r w:rsidRPr="00250F24">
        <w:rPr>
          <w:rFonts w:ascii="Times New Roman" w:hAnsi="Times New Roman" w:cs="Times New Roman"/>
        </w:rPr>
        <w:t>н</w:t>
      </w:r>
      <w:r w:rsidRPr="00250F24">
        <w:rPr>
          <w:rStyle w:val="FontStyle274"/>
          <w:sz w:val="24"/>
          <w:szCs w:val="24"/>
        </w:rPr>
        <w:t>а расчетный срок</w:t>
      </w:r>
      <w:r w:rsidRPr="00250F24">
        <w:rPr>
          <w:rFonts w:ascii="Times New Roman" w:hAnsi="Times New Roman" w:cs="Times New Roman"/>
        </w:rPr>
        <w:t>не предусматривается.</w:t>
      </w:r>
    </w:p>
    <w:p w:rsidR="003073E7" w:rsidRPr="00250F24" w:rsidRDefault="00F90B38" w:rsidP="00137C38">
      <w:pPr>
        <w:pStyle w:val="11"/>
        <w:spacing w:line="276" w:lineRule="auto"/>
        <w:rPr>
          <w:rFonts w:ascii="Times New Roman" w:hAnsi="Times New Roman" w:cs="Times New Roman"/>
        </w:rPr>
      </w:pPr>
      <w:r w:rsidRPr="00250F24">
        <w:rPr>
          <w:rFonts w:ascii="Times New Roman" w:hAnsi="Times New Roman" w:cs="Times New Roman"/>
        </w:rPr>
        <w:t>5</w:t>
      </w:r>
      <w:r w:rsidR="003073E7" w:rsidRPr="00250F24">
        <w:rPr>
          <w:rFonts w:ascii="Times New Roman" w:hAnsi="Times New Roman" w:cs="Times New Roman"/>
        </w:rPr>
        <w:t xml:space="preserve">.3 </w:t>
      </w:r>
      <w:bookmarkStart w:id="36" w:name="ZAP2F923JO"/>
      <w:bookmarkEnd w:id="36"/>
      <w:r w:rsidR="003073E7" w:rsidRPr="00250F24">
        <w:rPr>
          <w:rFonts w:ascii="Times New Roman" w:hAnsi="Times New Roman" w:cs="Times New Roman"/>
        </w:rPr>
        <w:t>Предложения по техническому перевооружению источников тепловой энергии с целью повышения эффективности работы систем теплоснабжения</w:t>
      </w:r>
    </w:p>
    <w:p w:rsidR="003073E7" w:rsidRPr="00250F24" w:rsidRDefault="003073E7" w:rsidP="00137C38">
      <w:pPr>
        <w:pStyle w:val="S"/>
        <w:rPr>
          <w:rFonts w:ascii="Times New Roman" w:hAnsi="Times New Roman"/>
        </w:rPr>
      </w:pPr>
      <w:r w:rsidRPr="00250F24">
        <w:rPr>
          <w:rFonts w:ascii="Times New Roman" w:hAnsi="Times New Roman"/>
        </w:rPr>
        <w:t xml:space="preserve">Предложения по техническому перевооружению источников тепловой энергии с целью повышения эффективности работы систем теплоснабжения на территории </w:t>
      </w:r>
      <w:r w:rsidR="004436E8" w:rsidRPr="00250F24">
        <w:rPr>
          <w:rFonts w:ascii="Times New Roman" w:hAnsi="Times New Roman"/>
        </w:rPr>
        <w:t>Морховского сельского поселения</w:t>
      </w:r>
      <w:r w:rsidRPr="00250F24">
        <w:rPr>
          <w:rFonts w:ascii="Times New Roman" w:hAnsi="Times New Roman"/>
        </w:rPr>
        <w:t>не планируется.</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37" w:name="_Toc21101672"/>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.4</w:t>
      </w:r>
      <w:bookmarkStart w:id="38" w:name="ZAP2NT83MO"/>
      <w:bookmarkEnd w:id="38"/>
      <w:r w:rsidR="003073E7" w:rsidRPr="00250F24">
        <w:rPr>
          <w:rFonts w:ascii="Times New Roman" w:eastAsia="Times New Roman" w:hAnsi="Times New Roman" w:cs="Times New Roman"/>
          <w:bCs w:val="0"/>
          <w:szCs w:val="24"/>
          <w:lang w:eastAsia="ru-RU"/>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7"/>
    </w:p>
    <w:p w:rsidR="003073E7" w:rsidRPr="00250F24" w:rsidRDefault="003073E7" w:rsidP="00137C38">
      <w:pPr>
        <w:pStyle w:val="S"/>
        <w:rPr>
          <w:rFonts w:ascii="Times New Roman" w:hAnsi="Times New Roman"/>
        </w:rPr>
      </w:pPr>
      <w:r w:rsidRPr="00250F24">
        <w:rPr>
          <w:rFonts w:ascii="Times New Roman" w:hAnsi="Times New Roman"/>
        </w:rPr>
        <w:t xml:space="preserve">На территории </w:t>
      </w:r>
      <w:r w:rsidR="004436E8" w:rsidRPr="00250F24">
        <w:rPr>
          <w:rFonts w:ascii="Times New Roman" w:hAnsi="Times New Roman"/>
        </w:rPr>
        <w:t>Морховского сельского поселения</w:t>
      </w:r>
      <w:r w:rsidRPr="00250F24">
        <w:rPr>
          <w:rFonts w:ascii="Times New Roman" w:hAnsi="Times New Roman"/>
        </w:rPr>
        <w:t>источники тепловой энергии, совместно работающие на единую тепловую сеть, отсутствуют.</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39" w:name="_Toc21101673"/>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.5 Меры по переоборудованию котельных в источники комбинированной выработки электрической и тепловой энергии</w:t>
      </w:r>
      <w:bookmarkEnd w:id="39"/>
    </w:p>
    <w:p w:rsidR="003073E7" w:rsidRPr="00250F24" w:rsidRDefault="003073E7" w:rsidP="00137C38">
      <w:pPr>
        <w:pStyle w:val="S"/>
        <w:rPr>
          <w:rFonts w:ascii="Times New Roman" w:hAnsi="Times New Roman"/>
        </w:rPr>
      </w:pPr>
      <w:r w:rsidRPr="00250F24">
        <w:rPr>
          <w:rFonts w:ascii="Times New Roman" w:hAnsi="Times New Roman"/>
        </w:rPr>
        <w:t xml:space="preserve">Переоборудование котельных на территории </w:t>
      </w:r>
      <w:r w:rsidR="004436E8" w:rsidRPr="00250F24">
        <w:rPr>
          <w:rFonts w:ascii="Times New Roman" w:hAnsi="Times New Roman"/>
        </w:rPr>
        <w:t>Морховского сельского поселения</w:t>
      </w:r>
      <w:r w:rsidRPr="00250F24">
        <w:rPr>
          <w:rFonts w:ascii="Times New Roman" w:hAnsi="Times New Roman"/>
        </w:rPr>
        <w:t>в источник комбинированной выработки электрической и тепловой энергии не предусматривается.</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40" w:name="XA00M362MC"/>
      <w:bookmarkStart w:id="41" w:name="ZAP2IVO3IC"/>
      <w:bookmarkStart w:id="42" w:name="bssPhr96"/>
      <w:bookmarkStart w:id="43" w:name="_Toc21101674"/>
      <w:bookmarkEnd w:id="40"/>
      <w:bookmarkEnd w:id="41"/>
      <w:bookmarkEnd w:id="42"/>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.6</w:t>
      </w:r>
      <w:bookmarkStart w:id="44" w:name="ZAP27C83GM"/>
      <w:bookmarkEnd w:id="44"/>
      <w:r w:rsidR="003073E7" w:rsidRPr="00250F24">
        <w:rPr>
          <w:rFonts w:ascii="Times New Roman" w:eastAsia="Times New Roman" w:hAnsi="Times New Roman" w:cs="Times New Roman"/>
          <w:bCs w:val="0"/>
          <w:szCs w:val="24"/>
          <w:lang w:eastAsia="ru-RU"/>
        </w:rPr>
        <w:t xml:space="preserve">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bookmarkEnd w:id="43"/>
    </w:p>
    <w:p w:rsidR="003073E7" w:rsidRPr="00250F24" w:rsidRDefault="003073E7" w:rsidP="00137C38">
      <w:pPr>
        <w:pStyle w:val="afff1"/>
        <w:rPr>
          <w:rFonts w:ascii="Times New Roman" w:hAnsi="Times New Roman"/>
        </w:rPr>
      </w:pPr>
      <w:r w:rsidRPr="00250F24">
        <w:rPr>
          <w:rFonts w:ascii="Times New Roman" w:hAnsi="Times New Roman"/>
        </w:rPr>
        <w:t xml:space="preserve">Меры по переводу котельных, размещенных в существующих и расширяемых зонах действия источников комбинированной выработки тепловой и электрической </w:t>
      </w:r>
      <w:r w:rsidRPr="00250F24">
        <w:rPr>
          <w:rFonts w:ascii="Times New Roman" w:hAnsi="Times New Roman"/>
        </w:rPr>
        <w:lastRenderedPageBreak/>
        <w:t>энергии, в пиковый режим работы для каждого этапа, в том числе график перевода отсутствуют в связи с незначительной нагрузкой потребителей.</w:t>
      </w:r>
    </w:p>
    <w:p w:rsidR="008E0CB8" w:rsidRPr="00250F24" w:rsidRDefault="00F90B38" w:rsidP="004436E8">
      <w:pPr>
        <w:pStyle w:val="11"/>
        <w:spacing w:line="276" w:lineRule="auto"/>
        <w:rPr>
          <w:rFonts w:ascii="Times New Roman" w:eastAsia="Times New Roman" w:hAnsi="Times New Roman" w:cs="Times New Roman"/>
          <w:bCs w:val="0"/>
          <w:szCs w:val="24"/>
          <w:lang w:eastAsia="ru-RU"/>
        </w:rPr>
      </w:pPr>
      <w:bookmarkStart w:id="45" w:name="XA00M3O2MF"/>
      <w:bookmarkStart w:id="46" w:name="ZAP2CQQ3I7"/>
      <w:bookmarkStart w:id="47" w:name="bssPhr97"/>
      <w:bookmarkStart w:id="48" w:name="_Toc21101675"/>
      <w:bookmarkEnd w:id="45"/>
      <w:bookmarkEnd w:id="46"/>
      <w:bookmarkEnd w:id="47"/>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.7</w:t>
      </w:r>
      <w:bookmarkStart w:id="49" w:name="ZAP1MP63A7"/>
      <w:bookmarkEnd w:id="49"/>
      <w:r w:rsidR="003073E7" w:rsidRPr="00250F24">
        <w:rPr>
          <w:rFonts w:ascii="Times New Roman" w:eastAsia="Times New Roman" w:hAnsi="Times New Roman" w:cs="Times New Roman"/>
          <w:bCs w:val="0"/>
          <w:szCs w:val="24"/>
          <w:lang w:eastAsia="ru-RU"/>
        </w:rPr>
        <w:t xml:space="preserve">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bookmarkEnd w:id="48"/>
    </w:p>
    <w:p w:rsidR="003073E7" w:rsidRPr="00250F24" w:rsidRDefault="003073E7" w:rsidP="00137C38">
      <w:pPr>
        <w:pStyle w:val="afff1"/>
        <w:ind w:firstLine="567"/>
        <w:rPr>
          <w:rFonts w:ascii="Times New Roman" w:hAnsi="Times New Roman"/>
        </w:rPr>
      </w:pPr>
      <w:r w:rsidRPr="00250F24">
        <w:rPr>
          <w:rFonts w:ascii="Times New Roman" w:hAnsi="Times New Roman"/>
        </w:rPr>
        <w:t>Меры по распределению (перераспределению) тепловой нагрузки потребителей тепловой энергии в каждой зоне действия систем теплоснабжения между источниками тепловой энергии, поставляющими тепловую энергию, не предусмотрены.</w:t>
      </w:r>
    </w:p>
    <w:p w:rsidR="003073E7" w:rsidRPr="00250F24" w:rsidRDefault="00F90B38" w:rsidP="00137C38">
      <w:pPr>
        <w:pStyle w:val="11"/>
        <w:spacing w:line="276" w:lineRule="auto"/>
        <w:rPr>
          <w:rFonts w:ascii="Times New Roman" w:eastAsia="Times New Roman" w:hAnsi="Times New Roman" w:cs="Times New Roman"/>
          <w:bCs w:val="0"/>
          <w:szCs w:val="24"/>
          <w:lang w:eastAsia="ru-RU"/>
        </w:rPr>
      </w:pPr>
      <w:bookmarkStart w:id="50" w:name="XA00M4A2MI"/>
      <w:bookmarkStart w:id="51" w:name="ZAP1S7O3BO"/>
      <w:bookmarkStart w:id="52" w:name="bssPhr98"/>
      <w:bookmarkStart w:id="53" w:name="_Toc21101676"/>
      <w:bookmarkEnd w:id="50"/>
      <w:bookmarkEnd w:id="51"/>
      <w:bookmarkEnd w:id="52"/>
      <w:r w:rsidRPr="00250F24">
        <w:rPr>
          <w:rFonts w:ascii="Times New Roman" w:eastAsia="Times New Roman" w:hAnsi="Times New Roman" w:cs="Times New Roman"/>
          <w:bCs w:val="0"/>
          <w:szCs w:val="24"/>
          <w:lang w:eastAsia="ru-RU"/>
        </w:rPr>
        <w:t>5</w:t>
      </w:r>
      <w:r w:rsidR="003073E7" w:rsidRPr="00250F24">
        <w:rPr>
          <w:rFonts w:ascii="Times New Roman" w:eastAsia="Times New Roman" w:hAnsi="Times New Roman" w:cs="Times New Roman"/>
          <w:bCs w:val="0"/>
          <w:szCs w:val="24"/>
          <w:lang w:eastAsia="ru-RU"/>
        </w:rPr>
        <w:t>.8</w:t>
      </w:r>
      <w:bookmarkStart w:id="54" w:name="ZAP21MU3GK"/>
      <w:bookmarkEnd w:id="54"/>
      <w:r w:rsidR="003073E7" w:rsidRPr="00250F24">
        <w:rPr>
          <w:rFonts w:ascii="Times New Roman" w:eastAsia="Times New Roman" w:hAnsi="Times New Roman" w:cs="Times New Roman"/>
          <w:bCs w:val="0"/>
          <w:szCs w:val="24"/>
          <w:lang w:eastAsia="ru-RU"/>
        </w:rPr>
        <w:t xml:space="preserve"> Оптимальный температурный график отпуска тепловой энергии для каждого источника тепловой энергии</w:t>
      </w:r>
      <w:bookmarkEnd w:id="53"/>
    </w:p>
    <w:p w:rsidR="003073E7" w:rsidRPr="00250F24" w:rsidRDefault="003073E7" w:rsidP="00137C38">
      <w:pPr>
        <w:ind w:firstLine="753"/>
        <w:rPr>
          <w:rFonts w:ascii="Times New Roman" w:hAnsi="Times New Roman" w:cs="Times New Roman"/>
        </w:rPr>
      </w:pPr>
      <w:r w:rsidRPr="00250F24">
        <w:rPr>
          <w:rFonts w:ascii="Times New Roman" w:hAnsi="Times New Roman" w:cs="Times New Roman"/>
        </w:rPr>
        <w:t>В соответствии со СНиП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3073E7" w:rsidRPr="00250F24" w:rsidRDefault="003073E7" w:rsidP="00137C38">
      <w:pPr>
        <w:ind w:firstLine="753"/>
        <w:rPr>
          <w:rFonts w:ascii="Times New Roman" w:hAnsi="Times New Roman" w:cs="Times New Roman"/>
        </w:rPr>
      </w:pPr>
      <w:r w:rsidRPr="00250F24">
        <w:rPr>
          <w:rFonts w:ascii="Times New Roman" w:hAnsi="Times New Roman" w:cs="Times New Roman"/>
        </w:rPr>
        <w:t>Оптимальным температурным графиком отпуска тепловой энергии является температурный график теплоносителя 9</w:t>
      </w:r>
      <w:r w:rsidR="00AC2662" w:rsidRPr="00250F24">
        <w:rPr>
          <w:rFonts w:ascii="Times New Roman" w:hAnsi="Times New Roman" w:cs="Times New Roman"/>
        </w:rPr>
        <w:t>5</w:t>
      </w:r>
      <w:r w:rsidRPr="00250F24">
        <w:rPr>
          <w:rFonts w:ascii="Times New Roman" w:hAnsi="Times New Roman" w:cs="Times New Roman"/>
        </w:rPr>
        <w:t>/7</w:t>
      </w:r>
      <w:r w:rsidR="00FF0751" w:rsidRPr="00250F24">
        <w:rPr>
          <w:rFonts w:ascii="Times New Roman" w:hAnsi="Times New Roman" w:cs="Times New Roman"/>
        </w:rPr>
        <w:t>0</w:t>
      </w:r>
      <w:r w:rsidRPr="00250F24">
        <w:rPr>
          <w:rFonts w:ascii="Times New Roman" w:hAnsi="Times New Roman" w:cs="Times New Roman"/>
        </w:rPr>
        <w:t xml:space="preserve"> ºС (без изменений), параметры по давлению остаются неизменными.</w:t>
      </w:r>
    </w:p>
    <w:p w:rsidR="003073E7" w:rsidRPr="00250F24" w:rsidRDefault="003073E7" w:rsidP="00137C38">
      <w:pPr>
        <w:ind w:firstLine="753"/>
        <w:rPr>
          <w:rFonts w:ascii="Times New Roman" w:hAnsi="Times New Roman" w:cs="Times New Roman"/>
        </w:rPr>
      </w:pPr>
      <w:r w:rsidRPr="00250F24">
        <w:rPr>
          <w:rFonts w:ascii="Times New Roman" w:hAnsi="Times New Roman" w:cs="Times New Roman"/>
        </w:rPr>
        <w:t>Изменение утвержденных температурных графиков отпуска тепловой энергии не предусматривается.</w:t>
      </w:r>
    </w:p>
    <w:p w:rsidR="003073E7" w:rsidRPr="00250F24" w:rsidRDefault="003073E7" w:rsidP="00137C38">
      <w:pPr>
        <w:pStyle w:val="S"/>
        <w:ind w:left="709" w:firstLine="0"/>
        <w:rPr>
          <w:rStyle w:val="FontStyle274"/>
          <w:color w:val="FF0000"/>
          <w:sz w:val="24"/>
          <w:szCs w:val="24"/>
        </w:rPr>
      </w:pPr>
    </w:p>
    <w:p w:rsidR="003073E7" w:rsidRPr="00250F24" w:rsidRDefault="00F90B38" w:rsidP="004436E8">
      <w:pPr>
        <w:pStyle w:val="11"/>
        <w:spacing w:line="276" w:lineRule="auto"/>
        <w:rPr>
          <w:rFonts w:ascii="Times New Roman" w:eastAsia="Times New Roman" w:hAnsi="Times New Roman" w:cs="Times New Roman"/>
        </w:rPr>
      </w:pPr>
      <w:bookmarkStart w:id="55" w:name="ZAP2HFQ3KE"/>
      <w:bookmarkStart w:id="56" w:name="XA00M7Q2N3"/>
      <w:bookmarkStart w:id="57" w:name="ZAP2MUC3LV"/>
      <w:bookmarkStart w:id="58" w:name="bssPhr93"/>
      <w:bookmarkStart w:id="59" w:name="XA00M4S2ML"/>
      <w:bookmarkStart w:id="60" w:name="ZAP275G3I5"/>
      <w:bookmarkStart w:id="61" w:name="bssPhr99"/>
      <w:bookmarkStart w:id="62" w:name="_Toc21101677"/>
      <w:bookmarkEnd w:id="55"/>
      <w:bookmarkEnd w:id="56"/>
      <w:bookmarkEnd w:id="57"/>
      <w:bookmarkEnd w:id="58"/>
      <w:bookmarkEnd w:id="59"/>
      <w:bookmarkEnd w:id="60"/>
      <w:bookmarkEnd w:id="61"/>
      <w:r w:rsidRPr="00250F24">
        <w:rPr>
          <w:rFonts w:ascii="Times New Roman" w:eastAsia="Times New Roman" w:hAnsi="Times New Roman" w:cs="Times New Roman"/>
        </w:rPr>
        <w:t>5</w:t>
      </w:r>
      <w:r w:rsidR="001D5BFA" w:rsidRPr="00250F24">
        <w:rPr>
          <w:rFonts w:ascii="Times New Roman" w:eastAsia="Times New Roman" w:hAnsi="Times New Roman" w:cs="Times New Roman"/>
        </w:rPr>
        <w:t>.9</w:t>
      </w:r>
      <w:bookmarkStart w:id="63" w:name="ZAP1Q5Q3A3"/>
      <w:bookmarkEnd w:id="63"/>
      <w:r w:rsidR="001D5BFA" w:rsidRPr="00250F24">
        <w:rPr>
          <w:rFonts w:ascii="Times New Roman" w:eastAsia="Times New Roman" w:hAnsi="Times New Roman" w:cs="Times New Roman"/>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bookmarkEnd w:id="62"/>
    </w:p>
    <w:p w:rsidR="00793F1D" w:rsidRPr="00250F24" w:rsidRDefault="00793F1D" w:rsidP="004436E8">
      <w:pPr>
        <w:pStyle w:val="afff1"/>
        <w:ind w:firstLine="567"/>
        <w:rPr>
          <w:rFonts w:ascii="Times New Roman" w:hAnsi="Times New Roman"/>
        </w:rPr>
      </w:pPr>
      <w:r w:rsidRPr="00250F24">
        <w:rPr>
          <w:rFonts w:ascii="Times New Roman" w:hAnsi="Times New Roman"/>
        </w:rPr>
        <w:t>П</w:t>
      </w:r>
      <w:r w:rsidR="001D5BFA" w:rsidRPr="00250F24">
        <w:rPr>
          <w:rFonts w:ascii="Times New Roman" w:hAnsi="Times New Roman"/>
        </w:rPr>
        <w:t>редложения по перспективной установленной тепловой мощности каждого источника тепловой энергии</w:t>
      </w:r>
      <w:r w:rsidRPr="00250F24">
        <w:rPr>
          <w:rFonts w:ascii="Times New Roman" w:hAnsi="Times New Roman"/>
        </w:rPr>
        <w:t xml:space="preserve"> отсутствуют</w:t>
      </w:r>
      <w:r w:rsidR="001D5BFA" w:rsidRPr="00250F24">
        <w:rPr>
          <w:rFonts w:ascii="Times New Roman" w:hAnsi="Times New Roman"/>
        </w:rPr>
        <w:t>.</w:t>
      </w:r>
      <w:bookmarkStart w:id="64" w:name="_Toc21101678"/>
    </w:p>
    <w:p w:rsidR="008727AE" w:rsidRPr="00250F24" w:rsidRDefault="00F90B38" w:rsidP="00137C38">
      <w:pPr>
        <w:pStyle w:val="11"/>
        <w:spacing w:line="276" w:lineRule="auto"/>
        <w:rPr>
          <w:rFonts w:ascii="Times New Roman" w:eastAsia="Times New Roman" w:hAnsi="Times New Roman" w:cs="Times New Roman"/>
        </w:rPr>
      </w:pPr>
      <w:r w:rsidRPr="00250F24">
        <w:rPr>
          <w:rFonts w:ascii="Times New Roman" w:eastAsia="Times New Roman" w:hAnsi="Times New Roman" w:cs="Times New Roman"/>
        </w:rPr>
        <w:t>5</w:t>
      </w:r>
      <w:r w:rsidR="008727AE" w:rsidRPr="00250F24">
        <w:rPr>
          <w:rFonts w:ascii="Times New Roman" w:eastAsia="Times New Roman" w:hAnsi="Times New Roman" w:cs="Times New Roman"/>
        </w:rPr>
        <w:t>.10 Анализ целесообразности ввода новых и реконструкции существующих источников тепловой энергии</w:t>
      </w:r>
      <w:bookmarkEnd w:id="64"/>
    </w:p>
    <w:p w:rsidR="00EB462E" w:rsidRPr="00250F24" w:rsidRDefault="00EB462E" w:rsidP="00137C38">
      <w:pPr>
        <w:rPr>
          <w:rFonts w:ascii="Times New Roman" w:hAnsi="Times New Roman" w:cs="Times New Roman"/>
        </w:rPr>
      </w:pPr>
      <w:r w:rsidRPr="00250F24">
        <w:rPr>
          <w:rFonts w:ascii="Times New Roman" w:hAnsi="Times New Roman" w:cs="Times New Roman"/>
        </w:rPr>
        <w:t>Ввод новых и реконструкция старых существующих источников тепловой энергии не предусматривается.</w:t>
      </w:r>
    </w:p>
    <w:p w:rsidR="009F16D0" w:rsidRPr="00250F24" w:rsidRDefault="00F90B38" w:rsidP="00137C38">
      <w:pPr>
        <w:pStyle w:val="11"/>
        <w:spacing w:line="276" w:lineRule="auto"/>
        <w:rPr>
          <w:rFonts w:ascii="Times New Roman" w:eastAsia="Times New Roman" w:hAnsi="Times New Roman" w:cs="Times New Roman"/>
        </w:rPr>
      </w:pPr>
      <w:bookmarkStart w:id="65" w:name="_Toc21101679"/>
      <w:r w:rsidRPr="00250F24">
        <w:rPr>
          <w:rFonts w:ascii="Times New Roman" w:eastAsia="Times New Roman" w:hAnsi="Times New Roman" w:cs="Times New Roman"/>
        </w:rPr>
        <w:t>5</w:t>
      </w:r>
      <w:r w:rsidR="009F16D0" w:rsidRPr="00250F24">
        <w:rPr>
          <w:rFonts w:ascii="Times New Roman" w:eastAsia="Times New Roman" w:hAnsi="Times New Roman" w:cs="Times New Roman"/>
        </w:rPr>
        <w:t>.11 Вид топлива, потребляемый источником тепловой энергии, в том числе с использованием возобновляемых источников энергии</w:t>
      </w:r>
      <w:bookmarkEnd w:id="65"/>
    </w:p>
    <w:p w:rsidR="009F16D0" w:rsidRPr="00250F24" w:rsidRDefault="009F16D0" w:rsidP="00137C38">
      <w:pPr>
        <w:pStyle w:val="afff1"/>
        <w:rPr>
          <w:rFonts w:ascii="Times New Roman" w:hAnsi="Times New Roman"/>
        </w:rPr>
      </w:pPr>
      <w:r w:rsidRPr="00250F24">
        <w:rPr>
          <w:rFonts w:ascii="Times New Roman" w:hAnsi="Times New Roman"/>
        </w:rPr>
        <w:t xml:space="preserve">Характеристика топлива, используемого на источниках теплоснабжения, представлена в таблице </w:t>
      </w:r>
      <w:r w:rsidR="006652F6" w:rsidRPr="00250F24">
        <w:rPr>
          <w:rFonts w:ascii="Times New Roman" w:hAnsi="Times New Roman"/>
        </w:rPr>
        <w:t>5</w:t>
      </w:r>
      <w:r w:rsidRPr="00250F24">
        <w:rPr>
          <w:rFonts w:ascii="Times New Roman" w:hAnsi="Times New Roman"/>
        </w:rPr>
        <w:t>.</w:t>
      </w:r>
      <w:r w:rsidR="00F55802" w:rsidRPr="00250F24">
        <w:rPr>
          <w:rFonts w:ascii="Times New Roman" w:hAnsi="Times New Roman"/>
        </w:rPr>
        <w:t>1</w:t>
      </w:r>
      <w:r w:rsidRPr="00250F24">
        <w:rPr>
          <w:rFonts w:ascii="Times New Roman" w:hAnsi="Times New Roman"/>
        </w:rPr>
        <w:t>.</w:t>
      </w:r>
    </w:p>
    <w:p w:rsidR="009F16D0" w:rsidRPr="00250F24" w:rsidRDefault="009F16D0" w:rsidP="00FB343C">
      <w:pPr>
        <w:pStyle w:val="afff1"/>
        <w:jc w:val="right"/>
        <w:rPr>
          <w:rFonts w:ascii="Times New Roman" w:hAnsi="Times New Roman"/>
        </w:rPr>
      </w:pPr>
      <w:r w:rsidRPr="00250F24">
        <w:rPr>
          <w:rFonts w:ascii="Times New Roman" w:hAnsi="Times New Roman"/>
        </w:rPr>
        <w:t xml:space="preserve">Таблица </w:t>
      </w:r>
      <w:r w:rsidR="006652F6" w:rsidRPr="00250F24">
        <w:rPr>
          <w:rFonts w:ascii="Times New Roman" w:hAnsi="Times New Roman"/>
        </w:rPr>
        <w:t>5</w:t>
      </w:r>
      <w:r w:rsidRPr="00250F24">
        <w:rPr>
          <w:rFonts w:ascii="Times New Roman" w:hAnsi="Times New Roman"/>
        </w:rPr>
        <w:t>.</w:t>
      </w:r>
      <w:r w:rsidR="00793F1D" w:rsidRPr="00250F24">
        <w:rPr>
          <w:rFonts w:ascii="Times New Roman" w:hAnsi="Times New Roman"/>
        </w:rPr>
        <w:t>1</w:t>
      </w:r>
    </w:p>
    <w:p w:rsidR="003416DE" w:rsidRDefault="003416DE" w:rsidP="00F90B38">
      <w:pPr>
        <w:spacing w:after="200"/>
        <w:ind w:firstLine="0"/>
        <w:rPr>
          <w:rFonts w:ascii="Times New Roman" w:hAnsi="Times New Roman" w:cs="Times New Roman"/>
          <w:b/>
          <w:bCs/>
          <w:szCs w:val="24"/>
        </w:rPr>
      </w:pPr>
      <w:bookmarkStart w:id="66" w:name="XA00M762MV"/>
      <w:bookmarkStart w:id="67" w:name="ZAP1VKC3BK"/>
      <w:bookmarkStart w:id="68" w:name="bssPhr100"/>
      <w:bookmarkEnd w:id="66"/>
      <w:bookmarkEnd w:id="67"/>
      <w:bookmarkEnd w:id="68"/>
    </w:p>
    <w:tbl>
      <w:tblPr>
        <w:tblStyle w:val="124"/>
        <w:tblW w:w="5000" w:type="pct"/>
        <w:tblLook w:val="0000"/>
      </w:tblPr>
      <w:tblGrid>
        <w:gridCol w:w="3520"/>
        <w:gridCol w:w="3024"/>
        <w:gridCol w:w="3026"/>
      </w:tblGrid>
      <w:tr w:rsidR="00CD324C" w:rsidRPr="00CD324C" w:rsidTr="007935E3">
        <w:trPr>
          <w:trHeight w:val="20"/>
          <w:tblHeader/>
        </w:trPr>
        <w:tc>
          <w:tcPr>
            <w:tcW w:w="1839" w:type="pct"/>
            <w:vMerge w:val="restart"/>
            <w:vAlign w:val="center"/>
          </w:tcPr>
          <w:p w:rsidR="00CD324C" w:rsidRPr="00CD324C" w:rsidRDefault="00CD324C" w:rsidP="007935E3">
            <w:pPr>
              <w:pStyle w:val="afd"/>
              <w:rPr>
                <w:rFonts w:ascii="Times New Roman" w:hAnsi="Times New Roman"/>
                <w:b/>
              </w:rPr>
            </w:pPr>
            <w:r w:rsidRPr="00CD324C">
              <w:rPr>
                <w:rFonts w:ascii="Times New Roman" w:hAnsi="Times New Roman"/>
                <w:b/>
              </w:rPr>
              <w:t>Показатели</w:t>
            </w:r>
          </w:p>
        </w:tc>
        <w:tc>
          <w:tcPr>
            <w:tcW w:w="3161" w:type="pct"/>
            <w:gridSpan w:val="2"/>
            <w:vAlign w:val="center"/>
          </w:tcPr>
          <w:p w:rsidR="00CD324C" w:rsidRPr="00CD324C" w:rsidRDefault="00CD324C" w:rsidP="007935E3">
            <w:pPr>
              <w:pStyle w:val="afd"/>
              <w:rPr>
                <w:rFonts w:ascii="Times New Roman" w:hAnsi="Times New Roman"/>
                <w:b/>
              </w:rPr>
            </w:pPr>
            <w:r w:rsidRPr="00CD324C">
              <w:rPr>
                <w:rFonts w:ascii="Times New Roman" w:hAnsi="Times New Roman"/>
                <w:b/>
              </w:rPr>
              <w:t>Основное топливо</w:t>
            </w:r>
          </w:p>
        </w:tc>
      </w:tr>
      <w:tr w:rsidR="00CD324C" w:rsidRPr="00CD324C" w:rsidTr="007935E3">
        <w:trPr>
          <w:trHeight w:val="20"/>
          <w:tblHeader/>
        </w:trPr>
        <w:tc>
          <w:tcPr>
            <w:tcW w:w="1839" w:type="pct"/>
            <w:vMerge/>
            <w:vAlign w:val="center"/>
          </w:tcPr>
          <w:p w:rsidR="00CD324C" w:rsidRPr="00CD324C" w:rsidRDefault="00CD324C" w:rsidP="007935E3">
            <w:pPr>
              <w:pStyle w:val="afd"/>
              <w:rPr>
                <w:rFonts w:ascii="Times New Roman" w:hAnsi="Times New Roman"/>
                <w:b/>
              </w:rPr>
            </w:pPr>
          </w:p>
        </w:tc>
        <w:tc>
          <w:tcPr>
            <w:tcW w:w="1580" w:type="pct"/>
            <w:vAlign w:val="center"/>
          </w:tcPr>
          <w:p w:rsidR="00CD324C" w:rsidRPr="00CD324C" w:rsidRDefault="00CD324C" w:rsidP="007935E3">
            <w:pPr>
              <w:pStyle w:val="afd"/>
              <w:rPr>
                <w:rFonts w:ascii="Times New Roman" w:hAnsi="Times New Roman"/>
                <w:b/>
              </w:rPr>
            </w:pPr>
            <w:r w:rsidRPr="00CD324C">
              <w:rPr>
                <w:rFonts w:ascii="Times New Roman" w:hAnsi="Times New Roman"/>
                <w:b/>
              </w:rPr>
              <w:t>проектное</w:t>
            </w:r>
          </w:p>
        </w:tc>
        <w:tc>
          <w:tcPr>
            <w:tcW w:w="1581" w:type="pct"/>
            <w:vAlign w:val="center"/>
          </w:tcPr>
          <w:p w:rsidR="00CD324C" w:rsidRPr="00CD324C" w:rsidRDefault="00CD324C" w:rsidP="007935E3">
            <w:pPr>
              <w:pStyle w:val="afd"/>
              <w:rPr>
                <w:rFonts w:ascii="Times New Roman" w:hAnsi="Times New Roman"/>
                <w:b/>
              </w:rPr>
            </w:pPr>
            <w:r w:rsidRPr="00CD324C">
              <w:rPr>
                <w:rFonts w:ascii="Times New Roman" w:hAnsi="Times New Roman"/>
                <w:b/>
              </w:rPr>
              <w:t>фактическое</w:t>
            </w:r>
          </w:p>
        </w:tc>
      </w:tr>
      <w:tr w:rsidR="00CD324C" w:rsidRPr="00CD324C" w:rsidTr="007935E3">
        <w:trPr>
          <w:trHeight w:val="20"/>
        </w:trPr>
        <w:tc>
          <w:tcPr>
            <w:tcW w:w="5000" w:type="pct"/>
            <w:gridSpan w:val="3"/>
            <w:vAlign w:val="center"/>
          </w:tcPr>
          <w:p w:rsidR="00CD324C" w:rsidRPr="00CD324C" w:rsidRDefault="00CD324C" w:rsidP="007935E3">
            <w:pPr>
              <w:pStyle w:val="afd"/>
              <w:rPr>
                <w:rFonts w:ascii="Times New Roman" w:hAnsi="Times New Roman"/>
                <w:b/>
              </w:rPr>
            </w:pPr>
            <w:r w:rsidRPr="00CD324C">
              <w:rPr>
                <w:rStyle w:val="FontStyle129"/>
                <w:b/>
                <w:sz w:val="20"/>
                <w:szCs w:val="20"/>
              </w:rPr>
              <w:t>Котельная № 8, д.Морхово</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lastRenderedPageBreak/>
              <w:t>Вид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дрова</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дрова</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Марка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Калорийность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1862</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1862</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Расход топлива нормативный / фактический</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324,55</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357,00</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Поставщик топлива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Способ доставки на котельную</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Откуда осуществляется поставка</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w:t>
            </w:r>
          </w:p>
        </w:tc>
      </w:tr>
      <w:tr w:rsidR="00CD324C" w:rsidRPr="00CD324C" w:rsidTr="007935E3">
        <w:trPr>
          <w:trHeight w:val="20"/>
        </w:trPr>
        <w:tc>
          <w:tcPr>
            <w:tcW w:w="1839" w:type="pct"/>
            <w:vAlign w:val="center"/>
          </w:tcPr>
          <w:p w:rsidR="00CD324C" w:rsidRPr="00CD324C" w:rsidRDefault="00CD324C" w:rsidP="007935E3">
            <w:pPr>
              <w:pStyle w:val="afd"/>
              <w:rPr>
                <w:rFonts w:ascii="Times New Roman" w:hAnsi="Times New Roman"/>
              </w:rPr>
            </w:pPr>
            <w:r w:rsidRPr="00CD324C">
              <w:rPr>
                <w:rFonts w:ascii="Times New Roman" w:hAnsi="Times New Roman"/>
              </w:rPr>
              <w:t>Периодичность поставки</w:t>
            </w:r>
          </w:p>
        </w:tc>
        <w:tc>
          <w:tcPr>
            <w:tcW w:w="1580"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В течение отопит.периода</w:t>
            </w:r>
          </w:p>
        </w:tc>
        <w:tc>
          <w:tcPr>
            <w:tcW w:w="1581" w:type="pct"/>
            <w:vAlign w:val="center"/>
          </w:tcPr>
          <w:p w:rsidR="00CD324C" w:rsidRPr="00CD324C" w:rsidRDefault="00CD324C" w:rsidP="007935E3">
            <w:pPr>
              <w:ind w:firstLine="24"/>
              <w:jc w:val="center"/>
              <w:rPr>
                <w:rFonts w:ascii="Times New Roman" w:hAnsi="Times New Roman"/>
                <w:color w:val="000000"/>
                <w:sz w:val="20"/>
                <w:szCs w:val="20"/>
              </w:rPr>
            </w:pPr>
            <w:r w:rsidRPr="00CD324C">
              <w:rPr>
                <w:rFonts w:ascii="Times New Roman" w:hAnsi="Times New Roman"/>
                <w:color w:val="000000"/>
                <w:sz w:val="20"/>
                <w:szCs w:val="20"/>
              </w:rPr>
              <w:t>В течение отопит.периода</w:t>
            </w:r>
          </w:p>
        </w:tc>
      </w:tr>
    </w:tbl>
    <w:p w:rsidR="00CD324C" w:rsidRPr="00250F24" w:rsidRDefault="00CD324C" w:rsidP="00F90B38">
      <w:pPr>
        <w:spacing w:after="200"/>
        <w:ind w:firstLine="0"/>
        <w:rPr>
          <w:rFonts w:ascii="Times New Roman" w:hAnsi="Times New Roman" w:cs="Times New Roman"/>
          <w:b/>
          <w:bCs/>
          <w:szCs w:val="24"/>
        </w:rPr>
        <w:sectPr w:rsidR="00CD324C" w:rsidRPr="00250F24" w:rsidSect="00A308AD">
          <w:pgSz w:w="11906" w:h="16838"/>
          <w:pgMar w:top="1134" w:right="851" w:bottom="1134" w:left="1701" w:header="0" w:footer="0" w:gutter="0"/>
          <w:cols w:space="708"/>
          <w:docGrid w:linePitch="381"/>
        </w:sectPr>
      </w:pPr>
    </w:p>
    <w:p w:rsidR="00F90B38" w:rsidRPr="00250F24" w:rsidRDefault="00137C38" w:rsidP="00F90B38">
      <w:pPr>
        <w:spacing w:after="200"/>
        <w:ind w:firstLine="0"/>
        <w:rPr>
          <w:rFonts w:ascii="Times New Roman" w:hAnsi="Times New Roman" w:cs="Times New Roman"/>
          <w:b/>
          <w:bCs/>
          <w:szCs w:val="24"/>
        </w:rPr>
      </w:pPr>
      <w:r w:rsidRPr="00250F24">
        <w:rPr>
          <w:rFonts w:ascii="Times New Roman" w:hAnsi="Times New Roman" w:cs="Times New Roman"/>
          <w:b/>
          <w:bCs/>
          <w:szCs w:val="24"/>
        </w:rPr>
        <w:lastRenderedPageBreak/>
        <w:t xml:space="preserve">Раздел 6. </w:t>
      </w:r>
      <w:r w:rsidR="00F90B38" w:rsidRPr="00250F24">
        <w:rPr>
          <w:rFonts w:ascii="Times New Roman" w:hAnsi="Times New Roman" w:cs="Times New Roman"/>
          <w:b/>
          <w:bCs/>
          <w:szCs w:val="24"/>
        </w:rPr>
        <w:t>Предложения по строительству, реконструкции и (или) модернизации тепловых сетей</w:t>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bCs/>
          <w:szCs w:val="24"/>
        </w:rPr>
      </w:pPr>
    </w:p>
    <w:p w:rsidR="00840C52" w:rsidRPr="00250F24" w:rsidRDefault="0040246A" w:rsidP="00FB343C">
      <w:pPr>
        <w:pStyle w:val="afff1"/>
        <w:rPr>
          <w:rFonts w:ascii="Times New Roman" w:hAnsi="Times New Roman"/>
          <w:color w:val="000000" w:themeColor="text1"/>
        </w:rPr>
      </w:pPr>
      <w:r w:rsidRPr="00250F24">
        <w:rPr>
          <w:rFonts w:ascii="Times New Roman" w:hAnsi="Times New Roman"/>
          <w:color w:val="000000" w:themeColor="text1"/>
        </w:rPr>
        <w:t xml:space="preserve">Предложения по реконструкции тепловых сетей для обеспечения нормативной надежности и безопасности теплоснабжения </w:t>
      </w:r>
      <w:r w:rsidR="00C70720" w:rsidRPr="00250F24">
        <w:rPr>
          <w:rFonts w:ascii="Times New Roman" w:hAnsi="Times New Roman"/>
          <w:color w:val="000000" w:themeColor="text1"/>
        </w:rPr>
        <w:t>не предусмотрены.</w:t>
      </w:r>
      <w:r w:rsidR="00840C52" w:rsidRPr="00250F24">
        <w:rPr>
          <w:rFonts w:ascii="Times New Roman" w:hAnsi="Times New Roman"/>
          <w:color w:val="000000" w:themeColor="text1"/>
        </w:rPr>
        <w:br w:type="page"/>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r w:rsidRPr="00250F24">
        <w:rPr>
          <w:rFonts w:ascii="Times New Roman" w:hAnsi="Times New Roman" w:cs="Times New Roman"/>
          <w:b/>
          <w:szCs w:val="24"/>
        </w:rPr>
        <w:lastRenderedPageBreak/>
        <w:t>Раздел 7. Предложения по переводу открытых систем теплоснабжения (горячего водоснабжения) в закрытые системы горячего водоснабжения</w:t>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4A3A0E" w:rsidRPr="00250F24" w:rsidRDefault="004A3A0E" w:rsidP="004A3A0E">
      <w:pPr>
        <w:autoSpaceDE w:val="0"/>
        <w:autoSpaceDN w:val="0"/>
        <w:adjustRightInd w:val="0"/>
        <w:spacing w:after="0" w:line="240" w:lineRule="auto"/>
        <w:ind w:firstLine="708"/>
        <w:rPr>
          <w:rFonts w:ascii="Times New Roman" w:hAnsi="Times New Roman" w:cs="Times New Roman"/>
          <w:b/>
          <w:szCs w:val="24"/>
        </w:rPr>
      </w:pPr>
      <w:r w:rsidRPr="00250F24">
        <w:rPr>
          <w:rFonts w:ascii="Times New Roman" w:hAnsi="Times New Roman" w:cs="Times New Roman"/>
        </w:rPr>
        <w:t xml:space="preserve">Коммунальная услуга горячего водоснабжения в </w:t>
      </w:r>
      <w:r w:rsidR="00894F96" w:rsidRPr="00250F24">
        <w:rPr>
          <w:rFonts w:ascii="Times New Roman" w:hAnsi="Times New Roman" w:cs="Times New Roman"/>
        </w:rPr>
        <w:t>Морховском сельском поселени</w:t>
      </w:r>
      <w:r w:rsidR="00601F7E" w:rsidRPr="00250F24">
        <w:rPr>
          <w:rFonts w:ascii="Times New Roman" w:hAnsi="Times New Roman" w:cs="Times New Roman"/>
        </w:rPr>
        <w:t>и</w:t>
      </w:r>
      <w:r w:rsidRPr="00250F24">
        <w:rPr>
          <w:rFonts w:ascii="Times New Roman" w:hAnsi="Times New Roman" w:cs="Times New Roman"/>
        </w:rPr>
        <w:t xml:space="preserve"> отсутствует.</w:t>
      </w: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rsidP="00F90B38">
      <w:pPr>
        <w:autoSpaceDE w:val="0"/>
        <w:autoSpaceDN w:val="0"/>
        <w:adjustRightInd w:val="0"/>
        <w:spacing w:after="0" w:line="240" w:lineRule="auto"/>
        <w:ind w:firstLine="0"/>
        <w:rPr>
          <w:rFonts w:ascii="Times New Roman" w:hAnsi="Times New Roman" w:cs="Times New Roman"/>
          <w:b/>
          <w:szCs w:val="24"/>
        </w:rPr>
      </w:pPr>
    </w:p>
    <w:p w:rsidR="00F90B38" w:rsidRPr="00250F24" w:rsidRDefault="00F90B38">
      <w:pPr>
        <w:spacing w:after="200"/>
        <w:ind w:firstLine="0"/>
        <w:jc w:val="left"/>
        <w:rPr>
          <w:rFonts w:ascii="Times New Roman" w:hAnsi="Times New Roman" w:cs="Times New Roman"/>
          <w:b/>
          <w:szCs w:val="24"/>
        </w:rPr>
      </w:pPr>
      <w:r w:rsidRPr="00250F24">
        <w:rPr>
          <w:rFonts w:ascii="Times New Roman" w:hAnsi="Times New Roman" w:cs="Times New Roman"/>
          <w:b/>
          <w:szCs w:val="24"/>
        </w:rPr>
        <w:br w:type="page"/>
      </w:r>
    </w:p>
    <w:p w:rsidR="008835E2" w:rsidRPr="00250F24" w:rsidRDefault="008835E2" w:rsidP="008835E2">
      <w:pPr>
        <w:rPr>
          <w:rFonts w:ascii="Times New Roman" w:hAnsi="Times New Roman" w:cs="Times New Roman"/>
          <w:b/>
          <w:szCs w:val="24"/>
        </w:rPr>
      </w:pPr>
      <w:r w:rsidRPr="00250F24">
        <w:rPr>
          <w:rFonts w:ascii="Times New Roman" w:hAnsi="Times New Roman" w:cs="Times New Roman"/>
          <w:b/>
          <w:szCs w:val="24"/>
        </w:rPr>
        <w:lastRenderedPageBreak/>
        <w:t xml:space="preserve">Раздел </w:t>
      </w:r>
      <w:r w:rsidR="00F90B38" w:rsidRPr="00250F24">
        <w:rPr>
          <w:rFonts w:ascii="Times New Roman" w:hAnsi="Times New Roman" w:cs="Times New Roman"/>
          <w:b/>
          <w:szCs w:val="24"/>
        </w:rPr>
        <w:t>8.</w:t>
      </w:r>
      <w:r w:rsidRPr="00250F24">
        <w:rPr>
          <w:rFonts w:ascii="Times New Roman" w:hAnsi="Times New Roman" w:cs="Times New Roman"/>
          <w:b/>
          <w:szCs w:val="24"/>
        </w:rPr>
        <w:t xml:space="preserve"> Перспективные топливные балансы</w:t>
      </w:r>
    </w:p>
    <w:p w:rsidR="008835E2" w:rsidRPr="00250F24" w:rsidRDefault="008835E2" w:rsidP="008835E2">
      <w:pPr>
        <w:rPr>
          <w:rFonts w:ascii="Times New Roman" w:hAnsi="Times New Roman" w:cs="Times New Roman"/>
          <w:szCs w:val="24"/>
        </w:rPr>
      </w:pPr>
      <w:r w:rsidRPr="00250F24">
        <w:rPr>
          <w:rFonts w:ascii="Times New Roman" w:hAnsi="Times New Roman" w:cs="Times New Roman"/>
          <w:szCs w:val="24"/>
        </w:rPr>
        <w:t xml:space="preserve">В таблице </w:t>
      </w:r>
      <w:r w:rsidR="00F90B38" w:rsidRPr="00250F24">
        <w:rPr>
          <w:rFonts w:ascii="Times New Roman" w:hAnsi="Times New Roman" w:cs="Times New Roman"/>
          <w:szCs w:val="24"/>
        </w:rPr>
        <w:t>8</w:t>
      </w:r>
      <w:r w:rsidRPr="00250F24">
        <w:rPr>
          <w:rFonts w:ascii="Times New Roman" w:hAnsi="Times New Roman" w:cs="Times New Roman"/>
          <w:szCs w:val="24"/>
        </w:rPr>
        <w:t>.1 представлена сводная информация по существующему виду используемого, резервного и аварийного топлива, а также расход основного топлива на покрытие тепловой нагрузки на перспективу 2021-2033 гг.</w:t>
      </w:r>
    </w:p>
    <w:p w:rsidR="00194B55" w:rsidRPr="00250F24" w:rsidRDefault="00194B55" w:rsidP="00194B55">
      <w:pPr>
        <w:rPr>
          <w:rFonts w:ascii="Times New Roman" w:hAnsi="Times New Roman" w:cs="Times New Roman"/>
          <w:szCs w:val="24"/>
        </w:rPr>
      </w:pPr>
      <w:r w:rsidRPr="00250F24">
        <w:rPr>
          <w:rFonts w:ascii="Times New Roman" w:hAnsi="Times New Roman" w:cs="Times New Roman"/>
          <w:szCs w:val="24"/>
        </w:rPr>
        <w:t>Норматив запасов топлива на котельных рассчитывается как запас основного и резервного видов топлива и определяется по сумме объемов неснижаемого нормативного запаса топлива (далее - ННЗТ) и нормативного эксплуатационного запаса топлива (далее - НЭЗТ).</w:t>
      </w:r>
    </w:p>
    <w:p w:rsidR="00194B55" w:rsidRPr="00250F24" w:rsidRDefault="00194B55" w:rsidP="00194B55">
      <w:pPr>
        <w:rPr>
          <w:rFonts w:ascii="Times New Roman" w:hAnsi="Times New Roman" w:cs="Times New Roman"/>
          <w:szCs w:val="24"/>
        </w:rPr>
      </w:pPr>
      <w:r w:rsidRPr="00250F24">
        <w:rPr>
          <w:rFonts w:ascii="Times New Roman" w:hAnsi="Times New Roman" w:cs="Times New Roman"/>
          <w:szCs w:val="24"/>
        </w:rPr>
        <w:t>ННЗТ и НЭЗТ на отопительных котельных определяется в соответствии с «Порядком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утвержденным Приказом Минэнерго России от 1</w:t>
      </w:r>
      <w:r w:rsidR="0020266A" w:rsidRPr="00250F24">
        <w:rPr>
          <w:rFonts w:ascii="Times New Roman" w:hAnsi="Times New Roman" w:cs="Times New Roman"/>
          <w:szCs w:val="24"/>
        </w:rPr>
        <w:t>0.08.2012 N 377</w:t>
      </w:r>
      <w:r w:rsidRPr="00250F24">
        <w:rPr>
          <w:rFonts w:ascii="Times New Roman" w:hAnsi="Times New Roman" w:cs="Times New Roman"/>
          <w:szCs w:val="24"/>
        </w:rPr>
        <w:t>.</w:t>
      </w:r>
    </w:p>
    <w:p w:rsidR="00F341FE" w:rsidRPr="00250F24" w:rsidRDefault="00F341FE" w:rsidP="00194B55">
      <w:pPr>
        <w:rPr>
          <w:rFonts w:ascii="Times New Roman" w:hAnsi="Times New Roman" w:cs="Times New Roman"/>
          <w:szCs w:val="24"/>
        </w:rPr>
      </w:pPr>
      <w:r w:rsidRPr="00250F24">
        <w:rPr>
          <w:rFonts w:ascii="Times New Roman" w:hAnsi="Times New Roman" w:cs="Times New Roman"/>
          <w:szCs w:val="24"/>
        </w:rPr>
        <w:br w:type="page"/>
      </w:r>
    </w:p>
    <w:p w:rsidR="0040246A" w:rsidRPr="00250F24" w:rsidRDefault="0040246A" w:rsidP="00194B55">
      <w:pPr>
        <w:rPr>
          <w:rFonts w:ascii="Times New Roman" w:hAnsi="Times New Roman" w:cs="Times New Roman"/>
          <w:szCs w:val="24"/>
        </w:rPr>
        <w:sectPr w:rsidR="0040246A" w:rsidRPr="00250F24" w:rsidSect="00A308AD">
          <w:pgSz w:w="11906" w:h="16838"/>
          <w:pgMar w:top="1134" w:right="851" w:bottom="1134" w:left="1701" w:header="0" w:footer="0" w:gutter="0"/>
          <w:cols w:space="708"/>
          <w:docGrid w:linePitch="381"/>
        </w:sectPr>
      </w:pPr>
      <w:bookmarkStart w:id="69" w:name="XA00M482MH"/>
      <w:bookmarkStart w:id="70" w:name="ZAP24623DO"/>
      <w:bookmarkStart w:id="71" w:name="bssPhr106"/>
      <w:bookmarkEnd w:id="69"/>
      <w:bookmarkEnd w:id="70"/>
      <w:bookmarkEnd w:id="71"/>
    </w:p>
    <w:p w:rsidR="0040246A" w:rsidRPr="00250F24" w:rsidRDefault="0040246A" w:rsidP="00FB343C">
      <w:pPr>
        <w:pStyle w:val="afff3"/>
        <w:jc w:val="right"/>
        <w:rPr>
          <w:rFonts w:ascii="Times New Roman" w:hAnsi="Times New Roman"/>
        </w:rPr>
      </w:pPr>
      <w:r w:rsidRPr="00250F24">
        <w:rPr>
          <w:rFonts w:ascii="Times New Roman" w:hAnsi="Times New Roman"/>
        </w:rPr>
        <w:lastRenderedPageBreak/>
        <w:t xml:space="preserve">Таблица </w:t>
      </w:r>
      <w:r w:rsidR="006652F6" w:rsidRPr="00250F24">
        <w:rPr>
          <w:rFonts w:ascii="Times New Roman" w:hAnsi="Times New Roman"/>
        </w:rPr>
        <w:t>8</w:t>
      </w:r>
      <w:r w:rsidRPr="00250F24">
        <w:rPr>
          <w:rFonts w:ascii="Times New Roman" w:hAnsi="Times New Roman"/>
        </w:rPr>
        <w:t>.1</w:t>
      </w:r>
    </w:p>
    <w:p w:rsidR="0040246A" w:rsidRPr="00250F24" w:rsidRDefault="0040246A" w:rsidP="00FB343C">
      <w:pPr>
        <w:pStyle w:val="afff3"/>
        <w:jc w:val="center"/>
        <w:rPr>
          <w:rFonts w:ascii="Times New Roman" w:hAnsi="Times New Roman"/>
          <w:b/>
          <w:color w:val="C00000"/>
          <w:u w:val="single"/>
        </w:rPr>
      </w:pPr>
      <w:r w:rsidRPr="00250F24">
        <w:rPr>
          <w:rFonts w:ascii="Times New Roman" w:hAnsi="Times New Roman"/>
          <w:u w:val="single"/>
        </w:rPr>
        <w:t xml:space="preserve">Перспективное потребление топлива в условном и натуральном выражении в разрезе всех котельных </w:t>
      </w:r>
      <w:r w:rsidR="004436E8" w:rsidRPr="00250F24">
        <w:rPr>
          <w:rFonts w:ascii="Times New Roman" w:hAnsi="Times New Roman"/>
          <w:u w:val="single"/>
        </w:rPr>
        <w:t>Морховского сельского поселения</w:t>
      </w:r>
    </w:p>
    <w:p w:rsidR="0040246A" w:rsidRDefault="0040246A" w:rsidP="00FB343C">
      <w:pPr>
        <w:pStyle w:val="S"/>
        <w:jc w:val="right"/>
        <w:rPr>
          <w:rStyle w:val="FontStyle271"/>
          <w:b w:val="0"/>
          <w:bCs w:val="0"/>
          <w:sz w:val="24"/>
          <w:szCs w:val="24"/>
        </w:rPr>
      </w:pPr>
    </w:p>
    <w:tbl>
      <w:tblPr>
        <w:tblStyle w:val="af9"/>
        <w:tblW w:w="4719" w:type="pct"/>
        <w:tblLayout w:type="fixed"/>
        <w:tblLook w:val="04A0"/>
      </w:tblPr>
      <w:tblGrid>
        <w:gridCol w:w="5922"/>
        <w:gridCol w:w="1842"/>
        <w:gridCol w:w="1024"/>
        <w:gridCol w:w="903"/>
        <w:gridCol w:w="903"/>
        <w:gridCol w:w="903"/>
        <w:gridCol w:w="1068"/>
        <w:gridCol w:w="1122"/>
      </w:tblGrid>
      <w:tr w:rsidR="00CD324C" w:rsidRPr="00CD324C" w:rsidTr="007935E3">
        <w:trPr>
          <w:trHeight w:val="20"/>
          <w:tblHeader/>
        </w:trPr>
        <w:tc>
          <w:tcPr>
            <w:tcW w:w="2163"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Наименование</w:t>
            </w:r>
          </w:p>
        </w:tc>
        <w:tc>
          <w:tcPr>
            <w:tcW w:w="673"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Единица измерения</w:t>
            </w:r>
          </w:p>
        </w:tc>
        <w:tc>
          <w:tcPr>
            <w:tcW w:w="374"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2019 (факт)</w:t>
            </w:r>
          </w:p>
        </w:tc>
        <w:tc>
          <w:tcPr>
            <w:tcW w:w="33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2020 (факт)</w:t>
            </w:r>
          </w:p>
        </w:tc>
        <w:tc>
          <w:tcPr>
            <w:tcW w:w="33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2021 (факт)</w:t>
            </w:r>
          </w:p>
        </w:tc>
        <w:tc>
          <w:tcPr>
            <w:tcW w:w="33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2022 (факт)</w:t>
            </w:r>
          </w:p>
        </w:tc>
        <w:tc>
          <w:tcPr>
            <w:tcW w:w="39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2023</w:t>
            </w:r>
          </w:p>
        </w:tc>
        <w:tc>
          <w:tcPr>
            <w:tcW w:w="410" w:type="pct"/>
            <w:vAlign w:val="center"/>
          </w:tcPr>
          <w:p w:rsidR="00CD324C" w:rsidRPr="00CD324C" w:rsidRDefault="00CD324C" w:rsidP="007935E3">
            <w:pPr>
              <w:pStyle w:val="aff0"/>
              <w:rPr>
                <w:rFonts w:ascii="Times New Roman" w:hAnsi="Times New Roman"/>
                <w:b/>
                <w:sz w:val="24"/>
                <w:szCs w:val="24"/>
              </w:rPr>
            </w:pPr>
            <w:r w:rsidRPr="00CD324C">
              <w:rPr>
                <w:rFonts w:ascii="Times New Roman" w:hAnsi="Times New Roman"/>
                <w:b/>
                <w:sz w:val="24"/>
                <w:szCs w:val="24"/>
              </w:rPr>
              <w:t>2024-2033</w:t>
            </w:r>
          </w:p>
        </w:tc>
      </w:tr>
      <w:tr w:rsidR="00CD324C" w:rsidRPr="00CD324C" w:rsidTr="007935E3">
        <w:trPr>
          <w:trHeight w:val="20"/>
        </w:trPr>
        <w:tc>
          <w:tcPr>
            <w:tcW w:w="5000" w:type="pct"/>
            <w:gridSpan w:val="8"/>
            <w:vAlign w:val="center"/>
          </w:tcPr>
          <w:p w:rsidR="00CD324C" w:rsidRPr="00CD324C" w:rsidRDefault="00CD324C" w:rsidP="007935E3">
            <w:pPr>
              <w:pStyle w:val="afd"/>
              <w:rPr>
                <w:rFonts w:ascii="Times New Roman" w:hAnsi="Times New Roman"/>
                <w:b/>
                <w:sz w:val="24"/>
                <w:szCs w:val="24"/>
              </w:rPr>
            </w:pPr>
            <w:r w:rsidRPr="00CD324C">
              <w:rPr>
                <w:rStyle w:val="FontStyle129"/>
                <w:b/>
                <w:sz w:val="24"/>
                <w:szCs w:val="24"/>
              </w:rPr>
              <w:t>Котельная № 8, д. Морхово</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Плановое производство тепловой энергии (всего)</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Гкал</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273,93</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248,68</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315,47</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257,58</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276,29</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260,66</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КПД котельной при работе на основном виде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43,53</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38,41</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46,70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38,75</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43,13</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43,13</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Фактический удельный расход удельного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кг.у.т./Гкал</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328,22</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371,92</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305,91</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368,67</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331,20</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331,20</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Вид основного топлива</w:t>
            </w:r>
          </w:p>
        </w:tc>
        <w:tc>
          <w:tcPr>
            <w:tcW w:w="673" w:type="pct"/>
            <w:vAlign w:val="center"/>
          </w:tcPr>
          <w:p w:rsidR="00CD324C" w:rsidRPr="00CD324C" w:rsidRDefault="00CD324C" w:rsidP="007935E3">
            <w:pPr>
              <w:pStyle w:val="aff0"/>
              <w:rPr>
                <w:rFonts w:ascii="Times New Roman" w:hAnsi="Times New Roman"/>
                <w:sz w:val="24"/>
                <w:szCs w:val="24"/>
              </w:rPr>
            </w:pP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дрова</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Вид резервного топлива</w:t>
            </w:r>
          </w:p>
        </w:tc>
        <w:tc>
          <w:tcPr>
            <w:tcW w:w="673" w:type="pct"/>
            <w:vAlign w:val="center"/>
          </w:tcPr>
          <w:p w:rsidR="00CD324C" w:rsidRPr="00CD324C" w:rsidRDefault="00CD324C" w:rsidP="007935E3">
            <w:pPr>
              <w:pStyle w:val="aff0"/>
              <w:rPr>
                <w:rFonts w:ascii="Times New Roman" w:hAnsi="Times New Roman"/>
                <w:sz w:val="24"/>
                <w:szCs w:val="24"/>
                <w:vertAlign w:val="superscript"/>
              </w:rPr>
            </w:pP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Вид аварийного топлива</w:t>
            </w:r>
          </w:p>
        </w:tc>
        <w:tc>
          <w:tcPr>
            <w:tcW w:w="673" w:type="pct"/>
            <w:vAlign w:val="center"/>
          </w:tcPr>
          <w:p w:rsidR="00CD324C" w:rsidRPr="00CD324C" w:rsidRDefault="00CD324C" w:rsidP="007935E3">
            <w:pPr>
              <w:pStyle w:val="aff0"/>
              <w:rPr>
                <w:rFonts w:ascii="Times New Roman" w:hAnsi="Times New Roman"/>
                <w:sz w:val="24"/>
                <w:szCs w:val="24"/>
              </w:rPr>
            </w:pP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Калорийный эквивалент основного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0,266</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Годовой расход условного топлива</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т.у.т</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89,91</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92,49</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96,50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94,96</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91,51</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86,33</w:t>
            </w:r>
          </w:p>
        </w:tc>
      </w:tr>
      <w:tr w:rsidR="00CD324C" w:rsidRPr="00CD324C" w:rsidTr="007935E3">
        <w:trPr>
          <w:trHeight w:val="20"/>
        </w:trPr>
        <w:tc>
          <w:tcPr>
            <w:tcW w:w="216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 xml:space="preserve">Годовой расход натурального топлива </w:t>
            </w:r>
          </w:p>
        </w:tc>
        <w:tc>
          <w:tcPr>
            <w:tcW w:w="673" w:type="pct"/>
            <w:vAlign w:val="center"/>
          </w:tcPr>
          <w:p w:rsidR="00CD324C" w:rsidRPr="00CD324C" w:rsidRDefault="00CD324C" w:rsidP="007935E3">
            <w:pPr>
              <w:pStyle w:val="aff0"/>
              <w:rPr>
                <w:rFonts w:ascii="Times New Roman" w:hAnsi="Times New Roman"/>
                <w:sz w:val="24"/>
                <w:szCs w:val="24"/>
              </w:rPr>
            </w:pPr>
            <w:r w:rsidRPr="00CD324C">
              <w:rPr>
                <w:rFonts w:ascii="Times New Roman" w:hAnsi="Times New Roman"/>
                <w:sz w:val="24"/>
                <w:szCs w:val="24"/>
              </w:rPr>
              <w:t>тыс.м</w:t>
            </w:r>
            <w:r w:rsidRPr="00CD324C">
              <w:rPr>
                <w:rFonts w:ascii="Times New Roman" w:hAnsi="Times New Roman"/>
                <w:sz w:val="24"/>
                <w:szCs w:val="24"/>
                <w:vertAlign w:val="superscript"/>
              </w:rPr>
              <w:t>3</w:t>
            </w:r>
          </w:p>
        </w:tc>
        <w:tc>
          <w:tcPr>
            <w:tcW w:w="374"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338,00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347,70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362,80</w:t>
            </w:r>
          </w:p>
        </w:tc>
        <w:tc>
          <w:tcPr>
            <w:tcW w:w="33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357,00</w:t>
            </w:r>
          </w:p>
        </w:tc>
        <w:tc>
          <w:tcPr>
            <w:tcW w:w="39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344,01</w:t>
            </w:r>
          </w:p>
        </w:tc>
        <w:tc>
          <w:tcPr>
            <w:tcW w:w="410" w:type="pct"/>
            <w:vAlign w:val="center"/>
          </w:tcPr>
          <w:p w:rsidR="00CD324C" w:rsidRPr="00CD324C" w:rsidRDefault="00CD324C" w:rsidP="007935E3">
            <w:pPr>
              <w:pStyle w:val="afd"/>
              <w:rPr>
                <w:rFonts w:ascii="Times New Roman" w:hAnsi="Times New Roman"/>
                <w:sz w:val="24"/>
                <w:szCs w:val="24"/>
              </w:rPr>
            </w:pPr>
            <w:r w:rsidRPr="00CD324C">
              <w:rPr>
                <w:rFonts w:ascii="Times New Roman" w:hAnsi="Times New Roman"/>
                <w:sz w:val="24"/>
                <w:szCs w:val="24"/>
              </w:rPr>
              <w:t>324,55</w:t>
            </w:r>
          </w:p>
        </w:tc>
      </w:tr>
    </w:tbl>
    <w:p w:rsidR="00CD324C" w:rsidRPr="00250F24" w:rsidRDefault="00CD324C" w:rsidP="00FB343C">
      <w:pPr>
        <w:pStyle w:val="S"/>
        <w:jc w:val="right"/>
        <w:rPr>
          <w:rStyle w:val="FontStyle271"/>
          <w:b w:val="0"/>
          <w:bCs w:val="0"/>
          <w:sz w:val="24"/>
          <w:szCs w:val="24"/>
        </w:rPr>
        <w:sectPr w:rsidR="00CD324C" w:rsidRPr="00250F24" w:rsidSect="00A308AD">
          <w:pgSz w:w="16838" w:h="11906" w:orient="landscape"/>
          <w:pgMar w:top="1134" w:right="851" w:bottom="1134" w:left="1701" w:header="0" w:footer="0" w:gutter="0"/>
          <w:cols w:space="708"/>
          <w:docGrid w:linePitch="381"/>
        </w:sectPr>
      </w:pPr>
    </w:p>
    <w:p w:rsidR="000F5F13" w:rsidRPr="00250F24" w:rsidRDefault="00C21A5B" w:rsidP="00F90B38">
      <w:pPr>
        <w:pStyle w:val="11"/>
        <w:rPr>
          <w:rFonts w:ascii="Times New Roman" w:eastAsia="Times New Roman" w:hAnsi="Times New Roman" w:cs="Times New Roman"/>
        </w:rPr>
      </w:pPr>
      <w:bookmarkStart w:id="72" w:name="_Toc21101687"/>
      <w:r w:rsidRPr="00250F24">
        <w:rPr>
          <w:rFonts w:ascii="Times New Roman" w:eastAsia="Times New Roman" w:hAnsi="Times New Roman" w:cs="Times New Roman"/>
        </w:rPr>
        <w:lastRenderedPageBreak/>
        <w:t xml:space="preserve">Раздел </w:t>
      </w:r>
      <w:bookmarkStart w:id="73" w:name="ZAP1SUA3B5"/>
      <w:bookmarkEnd w:id="73"/>
      <w:r w:rsidR="00F90B38" w:rsidRPr="00250F24">
        <w:rPr>
          <w:rFonts w:ascii="Times New Roman" w:eastAsia="Times New Roman" w:hAnsi="Times New Roman" w:cs="Times New Roman"/>
        </w:rPr>
        <w:t xml:space="preserve">9. </w:t>
      </w:r>
      <w:r w:rsidR="00903B36" w:rsidRPr="00250F24">
        <w:rPr>
          <w:rFonts w:ascii="Times New Roman" w:eastAsia="Times New Roman" w:hAnsi="Times New Roman" w:cs="Times New Roman"/>
        </w:rPr>
        <w:t>Инвестиции в строительство, реконструкцию и техническое перевооружение</w:t>
      </w:r>
      <w:bookmarkEnd w:id="72"/>
    </w:p>
    <w:p w:rsidR="00F90B38" w:rsidRPr="00250F24" w:rsidRDefault="00F90B38" w:rsidP="00F90B38">
      <w:pPr>
        <w:rPr>
          <w:rFonts w:ascii="Times New Roman" w:hAnsi="Times New Roman" w:cs="Times New Roman"/>
        </w:rPr>
      </w:pPr>
    </w:p>
    <w:p w:rsidR="00982C72" w:rsidRPr="00250F24" w:rsidRDefault="00331F68" w:rsidP="00FB343C">
      <w:pPr>
        <w:rPr>
          <w:rFonts w:ascii="Times New Roman" w:hAnsi="Times New Roman" w:cs="Times New Roman"/>
          <w:b/>
        </w:rPr>
      </w:pPr>
      <w:r w:rsidRPr="00250F24">
        <w:rPr>
          <w:rFonts w:ascii="Times New Roman" w:hAnsi="Times New Roman" w:cs="Times New Roman"/>
          <w:b/>
        </w:rPr>
        <w:t xml:space="preserve">9.1 </w:t>
      </w:r>
      <w:r w:rsidR="00982C72" w:rsidRPr="00250F24">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w:t>
      </w:r>
      <w:r w:rsidR="00EF043E" w:rsidRPr="00250F24">
        <w:rPr>
          <w:rFonts w:ascii="Times New Roman" w:hAnsi="Times New Roman" w:cs="Times New Roman"/>
          <w:b/>
        </w:rPr>
        <w:t>ние источников тепловой энергии.</w:t>
      </w:r>
    </w:p>
    <w:p w:rsidR="00982C72" w:rsidRPr="00250F24" w:rsidRDefault="00982C72" w:rsidP="00FB343C">
      <w:pPr>
        <w:rPr>
          <w:rFonts w:ascii="Times New Roman" w:hAnsi="Times New Roman" w:cs="Times New Roman"/>
        </w:rPr>
      </w:pPr>
      <w:r w:rsidRPr="00250F24">
        <w:rPr>
          <w:rFonts w:ascii="Times New Roman" w:hAnsi="Times New Roman" w:cs="Times New Roman"/>
        </w:rPr>
        <w:t xml:space="preserve">Предложения по инвестициям источников тепловой энергии сформированы на основе мероприятий, прописанных в разделе </w:t>
      </w:r>
      <w:r w:rsidR="00B97ADB" w:rsidRPr="00250F24">
        <w:rPr>
          <w:rFonts w:ascii="Times New Roman" w:hAnsi="Times New Roman" w:cs="Times New Roman"/>
        </w:rPr>
        <w:t>5</w:t>
      </w:r>
      <w:r w:rsidRPr="00250F24">
        <w:rPr>
          <w:rFonts w:ascii="Times New Roman" w:hAnsi="Times New Roman" w:cs="Times New Roman"/>
        </w:rPr>
        <w:t xml:space="preserve"> «Предложение по строительству, реконструкции и техническому перевооружению источников тепловой энергии». </w:t>
      </w:r>
      <w:r w:rsidR="000F5B4E" w:rsidRPr="00250F24">
        <w:rPr>
          <w:rFonts w:ascii="Times New Roman" w:hAnsi="Times New Roman" w:cs="Times New Roman"/>
        </w:rPr>
        <w:t xml:space="preserve">Инвестиции в источники тепловой энергии не предусмотрены. </w:t>
      </w:r>
    </w:p>
    <w:p w:rsidR="00CF3FBA" w:rsidRPr="00250F24" w:rsidRDefault="00CF3FBA" w:rsidP="00FB343C">
      <w:pPr>
        <w:rPr>
          <w:rFonts w:ascii="Times New Roman" w:hAnsi="Times New Roman" w:cs="Times New Roman"/>
          <w:b/>
        </w:rPr>
      </w:pPr>
    </w:p>
    <w:p w:rsidR="00982C72" w:rsidRPr="00250F24" w:rsidRDefault="00331F68" w:rsidP="00FB343C">
      <w:pPr>
        <w:rPr>
          <w:rFonts w:ascii="Times New Roman" w:hAnsi="Times New Roman" w:cs="Times New Roman"/>
          <w:b/>
        </w:rPr>
      </w:pPr>
      <w:r w:rsidRPr="00250F24">
        <w:rPr>
          <w:rFonts w:ascii="Times New Roman" w:hAnsi="Times New Roman" w:cs="Times New Roman"/>
          <w:b/>
        </w:rPr>
        <w:t xml:space="preserve">9.2 </w:t>
      </w:r>
      <w:r w:rsidR="00982C72" w:rsidRPr="00250F24">
        <w:rPr>
          <w:rFonts w:ascii="Times New Roman" w:hAnsi="Times New Roman" w:cs="Times New Roman"/>
          <w:b/>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w:t>
      </w:r>
      <w:r w:rsidR="00EF043E" w:rsidRPr="00250F24">
        <w:rPr>
          <w:rFonts w:ascii="Times New Roman" w:hAnsi="Times New Roman" w:cs="Times New Roman"/>
          <w:b/>
        </w:rPr>
        <w:t>.</w:t>
      </w:r>
    </w:p>
    <w:p w:rsidR="000F5B4E" w:rsidRPr="00250F24" w:rsidRDefault="00982C72" w:rsidP="000F5B4E">
      <w:pPr>
        <w:rPr>
          <w:rFonts w:ascii="Times New Roman" w:hAnsi="Times New Roman" w:cs="Times New Roman"/>
        </w:rPr>
      </w:pPr>
      <w:r w:rsidRPr="00250F24">
        <w:rPr>
          <w:rFonts w:ascii="Times New Roman" w:hAnsi="Times New Roman" w:cs="Times New Roman"/>
        </w:rPr>
        <w:t xml:space="preserve">Предложения по инвестициям в строительство и реконструкцию тепловых сетей сформированы на основе мероприятий, прописанных в разделе </w:t>
      </w:r>
      <w:r w:rsidR="00005236" w:rsidRPr="00250F24">
        <w:rPr>
          <w:rFonts w:ascii="Times New Roman" w:hAnsi="Times New Roman" w:cs="Times New Roman"/>
        </w:rPr>
        <w:t>6</w:t>
      </w:r>
      <w:r w:rsidRPr="00250F24">
        <w:rPr>
          <w:rFonts w:ascii="Times New Roman" w:hAnsi="Times New Roman" w:cs="Times New Roman"/>
        </w:rPr>
        <w:t xml:space="preserve"> «Предложение по строительству и реконструкции тепловых сетей и сооружений на них». </w:t>
      </w:r>
      <w:r w:rsidR="000F5B4E" w:rsidRPr="00250F24">
        <w:rPr>
          <w:rFonts w:ascii="Times New Roman" w:hAnsi="Times New Roman" w:cs="Times New Roman"/>
        </w:rPr>
        <w:t xml:space="preserve">Инвестиции в строительство, реконструкцию и техническое перевооружение тепловых сетей, насосных станций и тепловых пунктов не предусмотрены. </w:t>
      </w: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rsidP="00B551D6">
      <w:pPr>
        <w:spacing w:after="200"/>
        <w:ind w:firstLine="0"/>
        <w:jc w:val="left"/>
        <w:rPr>
          <w:rFonts w:ascii="Times New Roman" w:hAnsi="Times New Roman" w:cs="Times New Roman"/>
        </w:rPr>
      </w:pPr>
    </w:p>
    <w:p w:rsidR="00CF3FBA" w:rsidRPr="00250F24" w:rsidRDefault="00CF3FBA">
      <w:pPr>
        <w:spacing w:after="200"/>
        <w:ind w:firstLine="0"/>
        <w:jc w:val="left"/>
        <w:rPr>
          <w:rFonts w:ascii="Times New Roman" w:hAnsi="Times New Roman" w:cs="Times New Roman"/>
        </w:rPr>
      </w:pPr>
      <w:r w:rsidRPr="00250F24">
        <w:rPr>
          <w:rFonts w:ascii="Times New Roman" w:hAnsi="Times New Roman" w:cs="Times New Roman"/>
        </w:rPr>
        <w:br w:type="page"/>
      </w:r>
    </w:p>
    <w:p w:rsidR="00CF3FBA" w:rsidRPr="00250F24" w:rsidRDefault="00CF3FBA" w:rsidP="00782078">
      <w:pPr>
        <w:autoSpaceDE w:val="0"/>
        <w:autoSpaceDN w:val="0"/>
        <w:adjustRightInd w:val="0"/>
        <w:spacing w:after="0" w:line="240" w:lineRule="auto"/>
        <w:ind w:firstLine="708"/>
        <w:rPr>
          <w:rFonts w:ascii="Times New Roman" w:eastAsia="Times New Roman" w:hAnsi="Times New Roman" w:cs="Times New Roman"/>
          <w:b/>
          <w:bCs/>
          <w:szCs w:val="28"/>
        </w:rPr>
      </w:pPr>
      <w:r w:rsidRPr="00250F24">
        <w:rPr>
          <w:rFonts w:ascii="Times New Roman" w:eastAsia="Times New Roman" w:hAnsi="Times New Roman" w:cs="Times New Roman"/>
          <w:b/>
          <w:bCs/>
          <w:szCs w:val="28"/>
        </w:rPr>
        <w:lastRenderedPageBreak/>
        <w:t>Раздел 10. Решение о присвоении статуса единой теплоснабжающей организации (организациям)</w:t>
      </w:r>
    </w:p>
    <w:p w:rsidR="00CF3FBA" w:rsidRPr="00250F24" w:rsidRDefault="00CF3FBA" w:rsidP="00CF3FBA">
      <w:pPr>
        <w:autoSpaceDE w:val="0"/>
        <w:autoSpaceDN w:val="0"/>
        <w:adjustRightInd w:val="0"/>
        <w:spacing w:after="0" w:line="240" w:lineRule="auto"/>
        <w:ind w:firstLine="0"/>
        <w:rPr>
          <w:rFonts w:ascii="Times New Roman" w:eastAsia="Times New Roman" w:hAnsi="Times New Roman" w:cs="Times New Roman"/>
          <w:b/>
          <w:bCs/>
          <w:szCs w:val="28"/>
        </w:rPr>
      </w:pP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 xml:space="preserve">В соответствии со статьей </w:t>
      </w:r>
      <w:r w:rsidR="00D54629" w:rsidRPr="00250F24">
        <w:rPr>
          <w:rFonts w:ascii="Times New Roman" w:hAnsi="Times New Roman" w:cs="Times New Roman"/>
        </w:rPr>
        <w:t>6</w:t>
      </w:r>
      <w:r w:rsidRPr="00250F24">
        <w:rPr>
          <w:rFonts w:ascii="Times New Roman" w:hAnsi="Times New Roman" w:cs="Times New Roman"/>
        </w:rPr>
        <w:t xml:space="preserve"> пунктом </w:t>
      </w:r>
      <w:r w:rsidR="00D54629" w:rsidRPr="00250F24">
        <w:rPr>
          <w:rFonts w:ascii="Times New Roman" w:hAnsi="Times New Roman" w:cs="Times New Roman"/>
        </w:rPr>
        <w:t>6</w:t>
      </w:r>
      <w:r w:rsidRPr="00250F24">
        <w:rPr>
          <w:rFonts w:ascii="Times New Roman" w:hAnsi="Times New Roman" w:cs="Times New Roman"/>
        </w:rPr>
        <w:t xml:space="preserve">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 xml:space="preserve"> Критерии и порядок определения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lastRenderedPageBreak/>
        <w:t>В случае, если на территории поселения, городского округа существуют несколько систем теплоснабжения, уполномоченные органы вправе:</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3. 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5. Критериями определения единой теплоснабжающей организации являются: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w:t>
      </w:r>
      <w:r w:rsidRPr="00250F24">
        <w:rPr>
          <w:rFonts w:ascii="Times New Roman" w:hAnsi="Times New Roman" w:cs="Times New Roman"/>
        </w:rPr>
        <w:lastRenderedPageBreak/>
        <w:t>бухгалтерской отчетности на последнюю отчетную дату перед подачей заявки на присвоение статуса единой теплоснабжающей организации.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организацииприсваивается организации, способной в лучшей мере обеспечить надежность теплоснабжения в соответствующей системе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8. Обязанности ЕТО определены постановлением Правительства РФ от 08.08.2012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в) надлежащим образом исполнять обязательства перед иными теплоснабжающими и теплосетевыми организациями в зоне своей деятельности;</w:t>
      </w:r>
    </w:p>
    <w:p w:rsidR="00CF3FBA" w:rsidRPr="00250F24" w:rsidRDefault="00CF3FBA" w:rsidP="00CF3FBA">
      <w:pPr>
        <w:ind w:firstLine="753"/>
        <w:rPr>
          <w:rFonts w:ascii="Times New Roman" w:hAnsi="Times New Roman" w:cs="Times New Roman"/>
        </w:rPr>
      </w:pPr>
      <w:r w:rsidRPr="00250F24">
        <w:rPr>
          <w:rFonts w:ascii="Times New Roman" w:hAnsi="Times New Roman" w:cs="Times New Roman"/>
        </w:rPr>
        <w:t>г) осуществлять контроль режимов потребления тепловой энергии в зоне своей деятельности.</w:t>
      </w:r>
    </w:p>
    <w:p w:rsidR="00CF3FBA" w:rsidRPr="00250F24" w:rsidRDefault="00CF3FBA" w:rsidP="00CF3FBA">
      <w:pPr>
        <w:jc w:val="right"/>
        <w:rPr>
          <w:rFonts w:ascii="Times New Roman" w:hAnsi="Times New Roman" w:cs="Times New Roman"/>
          <w:szCs w:val="24"/>
        </w:rPr>
      </w:pPr>
      <w:r w:rsidRPr="00250F24">
        <w:rPr>
          <w:rFonts w:ascii="Times New Roman" w:hAnsi="Times New Roman" w:cs="Times New Roman"/>
          <w:szCs w:val="24"/>
        </w:rPr>
        <w:t>Таблица 1</w:t>
      </w:r>
      <w:r w:rsidR="002C5624" w:rsidRPr="00250F24">
        <w:rPr>
          <w:rFonts w:ascii="Times New Roman" w:hAnsi="Times New Roman" w:cs="Times New Roman"/>
          <w:szCs w:val="24"/>
        </w:rPr>
        <w:t>0</w:t>
      </w:r>
      <w:r w:rsidRPr="00250F24">
        <w:rPr>
          <w:rFonts w:ascii="Times New Roman" w:hAnsi="Times New Roman" w:cs="Times New Roman"/>
          <w:szCs w:val="24"/>
        </w:rPr>
        <w:t>.1</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09"/>
        <w:gridCol w:w="1746"/>
        <w:gridCol w:w="1248"/>
        <w:gridCol w:w="1417"/>
        <w:gridCol w:w="1134"/>
        <w:gridCol w:w="1680"/>
        <w:gridCol w:w="1119"/>
      </w:tblGrid>
      <w:tr w:rsidR="00CF3FBA" w:rsidRPr="00250F24" w:rsidTr="00E2274C">
        <w:trPr>
          <w:tblHeader/>
        </w:trPr>
        <w:tc>
          <w:tcPr>
            <w:tcW w:w="4503" w:type="dxa"/>
            <w:gridSpan w:val="3"/>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Источники тепловой энергии</w:t>
            </w:r>
          </w:p>
        </w:tc>
        <w:tc>
          <w:tcPr>
            <w:tcW w:w="2551" w:type="dxa"/>
            <w:gridSpan w:val="2"/>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Тепловые сети</w:t>
            </w:r>
          </w:p>
        </w:tc>
        <w:tc>
          <w:tcPr>
            <w:tcW w:w="1680" w:type="dxa"/>
            <w:vMerge w:val="restart"/>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Утвержденна</w:t>
            </w:r>
            <w:r w:rsidRPr="00250F24">
              <w:rPr>
                <w:rFonts w:ascii="Times New Roman" w:hAnsi="Times New Roman"/>
                <w:sz w:val="24"/>
                <w:szCs w:val="24"/>
              </w:rPr>
              <w:lastRenderedPageBreak/>
              <w:t>я единая теплоснабжающая организация</w:t>
            </w:r>
          </w:p>
        </w:tc>
        <w:tc>
          <w:tcPr>
            <w:tcW w:w="1119" w:type="dxa"/>
            <w:vMerge w:val="restart"/>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lastRenderedPageBreak/>
              <w:t>Основан</w:t>
            </w:r>
            <w:r w:rsidRPr="00250F24">
              <w:rPr>
                <w:rFonts w:ascii="Times New Roman" w:hAnsi="Times New Roman"/>
                <w:sz w:val="24"/>
                <w:szCs w:val="24"/>
              </w:rPr>
              <w:lastRenderedPageBreak/>
              <w:t>ие для присвоения статуса ЕТО (№пункта ПП РФ от 08.08.2012г. №808)</w:t>
            </w:r>
          </w:p>
        </w:tc>
      </w:tr>
      <w:tr w:rsidR="00A36B0A" w:rsidRPr="00250F24" w:rsidTr="00E2274C">
        <w:trPr>
          <w:trHeight w:val="1131"/>
          <w:tblHeader/>
        </w:trPr>
        <w:tc>
          <w:tcPr>
            <w:tcW w:w="1509"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lastRenderedPageBreak/>
              <w:t>Энергоисточники в зоне деятельности</w:t>
            </w:r>
          </w:p>
        </w:tc>
        <w:tc>
          <w:tcPr>
            <w:tcW w:w="1746"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 xml:space="preserve">Наименование </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организации</w:t>
            </w:r>
          </w:p>
        </w:tc>
        <w:tc>
          <w:tcPr>
            <w:tcW w:w="1248"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Информа</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 xml:space="preserve">ция о </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присвоении</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статуса ЕТО</w:t>
            </w:r>
          </w:p>
        </w:tc>
        <w:tc>
          <w:tcPr>
            <w:tcW w:w="1417"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Наименование органи-</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зации</w:t>
            </w:r>
          </w:p>
        </w:tc>
        <w:tc>
          <w:tcPr>
            <w:tcW w:w="1134" w:type="dxa"/>
            <w:vAlign w:val="center"/>
          </w:tcPr>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 xml:space="preserve">Информация о </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присвоении</w:t>
            </w:r>
          </w:p>
          <w:p w:rsidR="00CF3FBA" w:rsidRPr="00250F24" w:rsidRDefault="00CF3FBA" w:rsidP="00CF3FBA">
            <w:pPr>
              <w:pStyle w:val="afd"/>
              <w:rPr>
                <w:rFonts w:ascii="Times New Roman" w:hAnsi="Times New Roman"/>
                <w:sz w:val="24"/>
                <w:szCs w:val="24"/>
              </w:rPr>
            </w:pPr>
            <w:r w:rsidRPr="00250F24">
              <w:rPr>
                <w:rFonts w:ascii="Times New Roman" w:hAnsi="Times New Roman"/>
                <w:sz w:val="24"/>
                <w:szCs w:val="24"/>
              </w:rPr>
              <w:t>статуса ЕТО</w:t>
            </w:r>
          </w:p>
        </w:tc>
        <w:tc>
          <w:tcPr>
            <w:tcW w:w="1680" w:type="dxa"/>
            <w:vMerge/>
            <w:vAlign w:val="center"/>
          </w:tcPr>
          <w:p w:rsidR="00CF3FBA" w:rsidRPr="00250F24" w:rsidRDefault="00CF3FBA" w:rsidP="00CF3FBA">
            <w:pPr>
              <w:rPr>
                <w:rFonts w:ascii="Times New Roman" w:hAnsi="Times New Roman" w:cs="Times New Roman"/>
                <w:b/>
                <w:szCs w:val="24"/>
              </w:rPr>
            </w:pPr>
          </w:p>
        </w:tc>
        <w:tc>
          <w:tcPr>
            <w:tcW w:w="1119" w:type="dxa"/>
            <w:vMerge/>
            <w:vAlign w:val="center"/>
          </w:tcPr>
          <w:p w:rsidR="00CF3FBA" w:rsidRPr="00250F24" w:rsidRDefault="00CF3FBA" w:rsidP="00CF3FBA">
            <w:pPr>
              <w:rPr>
                <w:rFonts w:ascii="Times New Roman" w:hAnsi="Times New Roman" w:cs="Times New Roman"/>
                <w:b/>
                <w:szCs w:val="24"/>
              </w:rPr>
            </w:pPr>
          </w:p>
        </w:tc>
      </w:tr>
      <w:tr w:rsidR="00CF3FBA" w:rsidRPr="00250F24" w:rsidTr="00E2274C">
        <w:tc>
          <w:tcPr>
            <w:tcW w:w="1509" w:type="dxa"/>
            <w:vAlign w:val="center"/>
          </w:tcPr>
          <w:p w:rsidR="00CF3FBA" w:rsidRPr="00250F24" w:rsidRDefault="002C3696" w:rsidP="00CF3FBA">
            <w:pPr>
              <w:pStyle w:val="afd"/>
              <w:rPr>
                <w:rFonts w:ascii="Times New Roman" w:hAnsi="Times New Roman"/>
                <w:sz w:val="22"/>
                <w:szCs w:val="22"/>
              </w:rPr>
            </w:pPr>
            <w:r w:rsidRPr="00250F24">
              <w:rPr>
                <w:rStyle w:val="FontStyle129"/>
                <w:sz w:val="20"/>
                <w:szCs w:val="20"/>
              </w:rPr>
              <w:lastRenderedPageBreak/>
              <w:t>Котельная № 8, д. Морхово</w:t>
            </w:r>
          </w:p>
        </w:tc>
        <w:tc>
          <w:tcPr>
            <w:tcW w:w="1746" w:type="dxa"/>
            <w:vAlign w:val="center"/>
          </w:tcPr>
          <w:p w:rsidR="00CF3FBA" w:rsidRPr="00250F24" w:rsidRDefault="00CF3FBA" w:rsidP="00CF3FBA">
            <w:pPr>
              <w:pStyle w:val="afd"/>
              <w:rPr>
                <w:rFonts w:ascii="Times New Roman" w:hAnsi="Times New Roman"/>
                <w:sz w:val="22"/>
                <w:szCs w:val="22"/>
              </w:rPr>
            </w:pPr>
          </w:p>
        </w:tc>
        <w:tc>
          <w:tcPr>
            <w:tcW w:w="1248"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н/д</w:t>
            </w:r>
          </w:p>
        </w:tc>
        <w:tc>
          <w:tcPr>
            <w:tcW w:w="1417" w:type="dxa"/>
            <w:vAlign w:val="center"/>
          </w:tcPr>
          <w:p w:rsidR="00CF3FBA" w:rsidRPr="00250F24" w:rsidRDefault="00CF3FBA" w:rsidP="00CF3FBA">
            <w:pPr>
              <w:pStyle w:val="afd"/>
              <w:rPr>
                <w:rFonts w:ascii="Times New Roman" w:hAnsi="Times New Roman"/>
                <w:sz w:val="22"/>
                <w:szCs w:val="22"/>
              </w:rPr>
            </w:pPr>
          </w:p>
        </w:tc>
        <w:tc>
          <w:tcPr>
            <w:tcW w:w="1134"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н/д</w:t>
            </w:r>
          </w:p>
        </w:tc>
        <w:tc>
          <w:tcPr>
            <w:tcW w:w="1680"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ООО «ТК Новгородская»</w:t>
            </w:r>
          </w:p>
        </w:tc>
        <w:tc>
          <w:tcPr>
            <w:tcW w:w="1119" w:type="dxa"/>
            <w:vAlign w:val="center"/>
          </w:tcPr>
          <w:p w:rsidR="00CF3FBA" w:rsidRPr="00250F24" w:rsidRDefault="00CF3FBA" w:rsidP="00CF3FBA">
            <w:pPr>
              <w:pStyle w:val="afd"/>
              <w:rPr>
                <w:rFonts w:ascii="Times New Roman" w:hAnsi="Times New Roman"/>
                <w:sz w:val="22"/>
                <w:szCs w:val="22"/>
              </w:rPr>
            </w:pPr>
            <w:r w:rsidRPr="00250F24">
              <w:rPr>
                <w:rFonts w:ascii="Times New Roman" w:hAnsi="Times New Roman"/>
                <w:sz w:val="22"/>
                <w:szCs w:val="22"/>
              </w:rPr>
              <w:t>-</w:t>
            </w:r>
          </w:p>
        </w:tc>
      </w:tr>
    </w:tbl>
    <w:p w:rsidR="00CF3FBA" w:rsidRPr="00250F24" w:rsidRDefault="00CF3FBA" w:rsidP="00CF3FBA">
      <w:pPr>
        <w:rPr>
          <w:rFonts w:ascii="Times New Roman" w:hAnsi="Times New Roman" w:cs="Times New Roman"/>
          <w:sz w:val="22"/>
          <w:highlight w:val="yellow"/>
        </w:rPr>
      </w:pPr>
    </w:p>
    <w:p w:rsidR="00CF3FBA" w:rsidRPr="00250F24" w:rsidRDefault="00CF3FBA" w:rsidP="00CF3FBA">
      <w:pPr>
        <w:pStyle w:val="S"/>
        <w:rPr>
          <w:rFonts w:ascii="Times New Roman" w:hAnsi="Times New Roman"/>
          <w:sz w:val="22"/>
          <w:szCs w:val="22"/>
          <w:highlight w:val="yellow"/>
        </w:rPr>
      </w:pPr>
    </w:p>
    <w:p w:rsidR="00CF3FBA" w:rsidRPr="00250F24" w:rsidRDefault="00CF3FBA" w:rsidP="00CF3FBA">
      <w:pPr>
        <w:pStyle w:val="S"/>
        <w:rPr>
          <w:rFonts w:ascii="Times New Roman" w:hAnsi="Times New Roman"/>
          <w:sz w:val="22"/>
          <w:szCs w:val="22"/>
          <w:highlight w:val="yellow"/>
        </w:rPr>
      </w:pPr>
    </w:p>
    <w:p w:rsidR="002C5624" w:rsidRPr="00250F24" w:rsidRDefault="002C5624" w:rsidP="00CF3FBA">
      <w:pPr>
        <w:pStyle w:val="S"/>
        <w:rPr>
          <w:rFonts w:ascii="Times New Roman" w:hAnsi="Times New Roman"/>
          <w:sz w:val="22"/>
          <w:szCs w:val="22"/>
          <w:highlight w:val="yellow"/>
        </w:rPr>
      </w:pPr>
    </w:p>
    <w:p w:rsidR="002C5624" w:rsidRPr="00250F24" w:rsidRDefault="002C5624">
      <w:pPr>
        <w:spacing w:after="200"/>
        <w:ind w:firstLine="0"/>
        <w:jc w:val="left"/>
        <w:rPr>
          <w:rFonts w:ascii="Times New Roman" w:eastAsia="Times New Roman" w:hAnsi="Times New Roman" w:cs="Times New Roman"/>
          <w:sz w:val="22"/>
          <w:highlight w:val="yellow"/>
          <w:lang w:eastAsia="ru-RU"/>
        </w:rPr>
      </w:pPr>
      <w:r w:rsidRPr="00250F24">
        <w:rPr>
          <w:rFonts w:ascii="Times New Roman" w:hAnsi="Times New Roman" w:cs="Times New Roman"/>
          <w:sz w:val="22"/>
          <w:highlight w:val="yellow"/>
        </w:rPr>
        <w:br w:type="page"/>
      </w:r>
    </w:p>
    <w:p w:rsidR="002C5624" w:rsidRPr="00250F24"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4" w:name="_Toc21101689"/>
      <w:r w:rsidRPr="00250F24">
        <w:rPr>
          <w:rFonts w:ascii="Times New Roman" w:eastAsia="Times New Roman" w:hAnsi="Times New Roman" w:cs="Times New Roman"/>
          <w:b/>
          <w:bCs/>
          <w:szCs w:val="28"/>
        </w:rPr>
        <w:lastRenderedPageBreak/>
        <w:t xml:space="preserve">Раздел </w:t>
      </w:r>
      <w:bookmarkStart w:id="75" w:name="ZAP2JCM3IE"/>
      <w:bookmarkEnd w:id="75"/>
      <w:r w:rsidRPr="00250F24">
        <w:rPr>
          <w:rFonts w:ascii="Times New Roman" w:eastAsia="Times New Roman" w:hAnsi="Times New Roman" w:cs="Times New Roman"/>
          <w:b/>
          <w:bCs/>
          <w:szCs w:val="28"/>
        </w:rPr>
        <w:t>11. Решения о распределении тепловой нагрузки между источниками тепловой энергии</w:t>
      </w:r>
      <w:bookmarkEnd w:id="74"/>
    </w:p>
    <w:p w:rsidR="002C5624" w:rsidRPr="00250F24" w:rsidRDefault="002C5624" w:rsidP="002C5624">
      <w:pPr>
        <w:autoSpaceDE w:val="0"/>
        <w:autoSpaceDN w:val="0"/>
        <w:adjustRightInd w:val="0"/>
        <w:spacing w:after="0" w:line="240" w:lineRule="auto"/>
        <w:ind w:firstLine="0"/>
        <w:rPr>
          <w:rFonts w:ascii="Times New Roman" w:eastAsia="Times New Roman" w:hAnsi="Times New Roman" w:cs="Times New Roman"/>
          <w:b/>
          <w:bCs/>
          <w:szCs w:val="28"/>
        </w:rPr>
      </w:pPr>
    </w:p>
    <w:p w:rsidR="002C5624" w:rsidRPr="00250F24" w:rsidRDefault="002C5624" w:rsidP="002C5624">
      <w:pPr>
        <w:pStyle w:val="afff1"/>
        <w:ind w:firstLine="567"/>
        <w:rPr>
          <w:rFonts w:ascii="Times New Roman" w:eastAsiaTheme="minorHAnsi" w:hAnsi="Times New Roman"/>
          <w:szCs w:val="22"/>
          <w:lang w:eastAsia="en-US"/>
        </w:rPr>
      </w:pPr>
      <w:r w:rsidRPr="00250F24">
        <w:rPr>
          <w:rFonts w:ascii="Times New Roman" w:eastAsiaTheme="minorHAnsi" w:hAnsi="Times New Roman"/>
          <w:szCs w:val="22"/>
          <w:lang w:eastAsia="en-US"/>
        </w:rPr>
        <w:t xml:space="preserve">Распределение тепловой нагрузки между источниками тепловой энергии на территории </w:t>
      </w:r>
      <w:r w:rsidR="004436E8" w:rsidRPr="00250F24">
        <w:rPr>
          <w:rFonts w:ascii="Times New Roman" w:hAnsi="Times New Roman"/>
        </w:rPr>
        <w:t>Морховского сельского поселения</w:t>
      </w:r>
      <w:r w:rsidRPr="00250F24">
        <w:rPr>
          <w:rFonts w:ascii="Times New Roman" w:eastAsiaTheme="minorHAnsi" w:hAnsi="Times New Roman"/>
          <w:szCs w:val="22"/>
          <w:lang w:eastAsia="en-US"/>
        </w:rPr>
        <w:t>не планируется.</w:t>
      </w:r>
    </w:p>
    <w:p w:rsidR="002C5624" w:rsidRPr="00250F24" w:rsidRDefault="002C5624">
      <w:pPr>
        <w:spacing w:after="200"/>
        <w:ind w:firstLine="0"/>
        <w:jc w:val="left"/>
        <w:rPr>
          <w:rFonts w:ascii="Times New Roman" w:hAnsi="Times New Roman" w:cs="Times New Roman"/>
        </w:rPr>
      </w:pPr>
      <w:r w:rsidRPr="00250F24">
        <w:rPr>
          <w:rFonts w:ascii="Times New Roman" w:hAnsi="Times New Roman" w:cs="Times New Roman"/>
        </w:rPr>
        <w:br w:type="page"/>
      </w:r>
    </w:p>
    <w:p w:rsidR="002C5624" w:rsidRPr="00250F24" w:rsidRDefault="002C5624" w:rsidP="00782078">
      <w:pPr>
        <w:autoSpaceDE w:val="0"/>
        <w:autoSpaceDN w:val="0"/>
        <w:adjustRightInd w:val="0"/>
        <w:spacing w:after="0" w:line="240" w:lineRule="auto"/>
        <w:rPr>
          <w:rFonts w:ascii="Times New Roman" w:eastAsia="Times New Roman" w:hAnsi="Times New Roman" w:cs="Times New Roman"/>
          <w:b/>
          <w:bCs/>
          <w:szCs w:val="28"/>
        </w:rPr>
      </w:pPr>
      <w:bookmarkStart w:id="76" w:name="_Toc21101690"/>
      <w:r w:rsidRPr="00250F24">
        <w:rPr>
          <w:rFonts w:ascii="Times New Roman" w:eastAsia="Times New Roman" w:hAnsi="Times New Roman" w:cs="Times New Roman"/>
          <w:b/>
          <w:bCs/>
          <w:szCs w:val="28"/>
        </w:rPr>
        <w:lastRenderedPageBreak/>
        <w:t>Раздел 1</w:t>
      </w:r>
      <w:bookmarkStart w:id="77" w:name="ZAP29EI3CO"/>
      <w:bookmarkEnd w:id="77"/>
      <w:r w:rsidR="00782078" w:rsidRPr="00250F24">
        <w:rPr>
          <w:rFonts w:ascii="Times New Roman" w:eastAsia="Times New Roman" w:hAnsi="Times New Roman" w:cs="Times New Roman"/>
          <w:b/>
          <w:bCs/>
          <w:szCs w:val="28"/>
        </w:rPr>
        <w:t>2</w:t>
      </w:r>
      <w:r w:rsidRPr="00250F24">
        <w:rPr>
          <w:rFonts w:ascii="Times New Roman" w:eastAsia="Times New Roman" w:hAnsi="Times New Roman" w:cs="Times New Roman"/>
          <w:b/>
          <w:bCs/>
          <w:szCs w:val="28"/>
        </w:rPr>
        <w:t>. Решение по бесхозяйным тепловым сетям</w:t>
      </w:r>
      <w:bookmarkEnd w:id="76"/>
    </w:p>
    <w:p w:rsidR="002C5624" w:rsidRPr="00250F24" w:rsidRDefault="002C5624" w:rsidP="002C5624">
      <w:pPr>
        <w:autoSpaceDE w:val="0"/>
        <w:autoSpaceDN w:val="0"/>
        <w:adjustRightInd w:val="0"/>
        <w:spacing w:after="0" w:line="240" w:lineRule="auto"/>
        <w:ind w:firstLine="0"/>
        <w:rPr>
          <w:rFonts w:ascii="Times New Roman" w:eastAsia="Times New Roman" w:hAnsi="Times New Roman" w:cs="Times New Roman"/>
          <w:bCs/>
          <w:szCs w:val="28"/>
        </w:rPr>
      </w:pPr>
    </w:p>
    <w:p w:rsidR="002C5624" w:rsidRPr="00250F24" w:rsidRDefault="002C5624" w:rsidP="00782078">
      <w:pPr>
        <w:rPr>
          <w:rFonts w:ascii="Times New Roman" w:hAnsi="Times New Roman" w:cs="Times New Roman"/>
        </w:rPr>
      </w:pPr>
      <w:r w:rsidRPr="00250F24">
        <w:rPr>
          <w:rFonts w:ascii="Times New Roman" w:hAnsi="Times New Roman" w:cs="Times New Roman"/>
        </w:rPr>
        <w:t xml:space="preserve">Статья  15,  пункт  6  ФЗ-190  от  27.07.2010  года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2C5624" w:rsidRPr="00250F24" w:rsidRDefault="00194B55" w:rsidP="00194B55">
      <w:pPr>
        <w:spacing w:after="200"/>
        <w:ind w:firstLine="709"/>
        <w:contextualSpacing/>
        <w:rPr>
          <w:rFonts w:ascii="Times New Roman" w:hAnsi="Times New Roman" w:cs="Times New Roman"/>
          <w:sz w:val="28"/>
          <w:szCs w:val="28"/>
        </w:rPr>
      </w:pPr>
      <w:r w:rsidRPr="00250F24">
        <w:rPr>
          <w:rFonts w:ascii="Times New Roman" w:hAnsi="Times New Roman" w:cs="Times New Roman"/>
        </w:rPr>
        <w:t>Принятие на учет бесхозяйных тепловых сетей (тепловых сетей, не имеющих эксплуатирующей организации) осуществляется на основании Приказа Минэкономразвития России от 10.12.2015 N 931 «Об установлении Порядка принятия на учет бесхозяйных недвижимых вещей».</w:t>
      </w:r>
      <w:r w:rsidR="002C5624" w:rsidRPr="00250F24">
        <w:rPr>
          <w:rFonts w:ascii="Times New Roman" w:hAnsi="Times New Roman" w:cs="Times New Roman"/>
        </w:rPr>
        <w:t xml:space="preserve">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 </w:t>
      </w:r>
    </w:p>
    <w:p w:rsidR="002C5624" w:rsidRPr="00250F24" w:rsidRDefault="002C5624" w:rsidP="002C5624">
      <w:pPr>
        <w:ind w:firstLine="753"/>
        <w:rPr>
          <w:rFonts w:ascii="Times New Roman" w:hAnsi="Times New Roman" w:cs="Times New Roman"/>
        </w:rPr>
      </w:pPr>
      <w:r w:rsidRPr="00250F24">
        <w:rPr>
          <w:rFonts w:ascii="Times New Roman" w:hAnsi="Times New Roman" w:cs="Times New Roman"/>
        </w:rPr>
        <w:t xml:space="preserve">По состоянию на 01.01.2021 бесхозяйные тепловые сети на территории </w:t>
      </w:r>
      <w:r w:rsidR="004436E8" w:rsidRPr="00250F24">
        <w:rPr>
          <w:rFonts w:ascii="Times New Roman" w:hAnsi="Times New Roman" w:cs="Times New Roman"/>
        </w:rPr>
        <w:t xml:space="preserve">Морховского сельского поселения </w:t>
      </w:r>
      <w:r w:rsidRPr="00250F24">
        <w:rPr>
          <w:rFonts w:ascii="Times New Roman" w:hAnsi="Times New Roman" w:cs="Times New Roman"/>
        </w:rPr>
        <w:t>отсутствуют.</w:t>
      </w:r>
    </w:p>
    <w:p w:rsidR="002C5624" w:rsidRPr="00250F24" w:rsidRDefault="002C5624" w:rsidP="002C5624">
      <w:pPr>
        <w:ind w:firstLine="753"/>
        <w:rPr>
          <w:rFonts w:ascii="Times New Roman" w:hAnsi="Times New Roman" w:cs="Times New Roman"/>
        </w:rPr>
      </w:pPr>
      <w:r w:rsidRPr="00250F24">
        <w:rPr>
          <w:rFonts w:ascii="Times New Roman" w:hAnsi="Times New Roman" w:cs="Times New Roman"/>
        </w:rPr>
        <w:t>При выявлении бесхозяйных тепловых сетей в качестве организации, уполномоченной на эксплуатацию бесхозяйных тепловых сетей, предлагается определить единую теплоснабжающую организацию (ЕТО), в границах утвержденной зоны деятельности, которой расположены вновь выявленные участки таких сетей.</w:t>
      </w:r>
    </w:p>
    <w:p w:rsidR="002C5624" w:rsidRPr="00250F24" w:rsidRDefault="002C5624">
      <w:pPr>
        <w:spacing w:after="200"/>
        <w:ind w:firstLine="0"/>
        <w:jc w:val="left"/>
        <w:rPr>
          <w:rFonts w:ascii="Times New Roman" w:hAnsi="Times New Roman" w:cs="Times New Roman"/>
        </w:rPr>
      </w:pPr>
      <w:r w:rsidRPr="00250F24">
        <w:rPr>
          <w:rFonts w:ascii="Times New Roman" w:hAnsi="Times New Roman" w:cs="Times New Roman"/>
        </w:rPr>
        <w:br w:type="page"/>
      </w:r>
    </w:p>
    <w:p w:rsidR="00782078" w:rsidRPr="00250F24" w:rsidRDefault="002C5624" w:rsidP="002C5624">
      <w:pPr>
        <w:ind w:firstLine="753"/>
        <w:rPr>
          <w:rFonts w:ascii="Times New Roman" w:eastAsia="Times New Roman" w:hAnsi="Times New Roman" w:cs="Times New Roman"/>
          <w:b/>
          <w:bCs/>
          <w:szCs w:val="28"/>
        </w:rPr>
      </w:pPr>
      <w:r w:rsidRPr="00250F24">
        <w:rPr>
          <w:rFonts w:ascii="Times New Roman" w:eastAsia="Times New Roman" w:hAnsi="Times New Roman" w:cs="Times New Roman"/>
          <w:b/>
          <w:bCs/>
          <w:szCs w:val="28"/>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w:t>
      </w:r>
      <w:r w:rsidR="00782078" w:rsidRPr="00250F24">
        <w:rPr>
          <w:rFonts w:ascii="Times New Roman" w:eastAsia="Times New Roman" w:hAnsi="Times New Roman" w:cs="Times New Roman"/>
          <w:b/>
          <w:bCs/>
          <w:szCs w:val="28"/>
        </w:rPr>
        <w:t>ьного значения.</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13.1. Описание решений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Решения о газоснабжении источников тепловой энергии </w:t>
      </w:r>
      <w:r w:rsidR="004436E8" w:rsidRPr="00250F24">
        <w:rPr>
          <w:rFonts w:ascii="Times New Roman" w:hAnsi="Times New Roman" w:cs="Times New Roman"/>
        </w:rPr>
        <w:t>Морховского сельского поселения</w:t>
      </w:r>
      <w:r w:rsidRPr="00250F24">
        <w:rPr>
          <w:rFonts w:ascii="Times New Roman" w:hAnsi="Times New Roman" w:cs="Times New Roman"/>
        </w:rPr>
        <w:t xml:space="preserve">в действующей программе газоснабжения отсутствуют. </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b/>
        </w:rPr>
        <w:t>13.2. Описание проблем организации газоснабжения источников тепловой энергии</w:t>
      </w:r>
      <w:r w:rsidRPr="00250F24">
        <w:rPr>
          <w:rFonts w:ascii="Times New Roman" w:hAnsi="Times New Roman" w:cs="Times New Roman"/>
        </w:rPr>
        <w:t>.</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 –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Предложения отсутствуют.</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Предложения отсутствуют.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t xml:space="preserve"> Предложения отсутствуют.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p>
    <w:p w:rsidR="00EF043E" w:rsidRPr="00250F24" w:rsidRDefault="00EF043E" w:rsidP="00EF043E">
      <w:pPr>
        <w:spacing w:after="200"/>
        <w:ind w:firstLine="708"/>
        <w:rPr>
          <w:rFonts w:ascii="Times New Roman" w:hAnsi="Times New Roman" w:cs="Times New Roman"/>
        </w:rPr>
      </w:pPr>
      <w:r w:rsidRPr="00250F24">
        <w:rPr>
          <w:rFonts w:ascii="Times New Roman" w:hAnsi="Times New Roman" w:cs="Times New Roman"/>
        </w:rPr>
        <w:lastRenderedPageBreak/>
        <w:t xml:space="preserve">Предложения отсутствуют. </w:t>
      </w:r>
    </w:p>
    <w:p w:rsidR="00EF043E" w:rsidRPr="00250F24" w:rsidRDefault="00EF043E" w:rsidP="00EF043E">
      <w:pPr>
        <w:spacing w:after="200"/>
        <w:ind w:firstLine="708"/>
        <w:rPr>
          <w:rFonts w:ascii="Times New Roman" w:hAnsi="Times New Roman" w:cs="Times New Roman"/>
          <w:b/>
        </w:rPr>
      </w:pPr>
      <w:r w:rsidRPr="00250F24">
        <w:rPr>
          <w:rFonts w:ascii="Times New Roman" w:hAnsi="Times New Roman" w:cs="Times New Roman"/>
          <w:b/>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782078" w:rsidRPr="00250F24" w:rsidRDefault="00EF043E" w:rsidP="00EF043E">
      <w:pPr>
        <w:spacing w:after="200"/>
        <w:ind w:firstLine="708"/>
        <w:rPr>
          <w:rFonts w:ascii="Times New Roman" w:eastAsia="Times New Roman" w:hAnsi="Times New Roman" w:cs="Times New Roman"/>
          <w:b/>
          <w:bCs/>
          <w:szCs w:val="28"/>
        </w:rPr>
      </w:pPr>
      <w:r w:rsidRPr="00250F24">
        <w:rPr>
          <w:rFonts w:ascii="Times New Roman" w:hAnsi="Times New Roman" w:cs="Times New Roman"/>
        </w:rPr>
        <w:t>Предложения отсутствуют.</w:t>
      </w:r>
      <w:r w:rsidR="00782078" w:rsidRPr="00250F24">
        <w:rPr>
          <w:rFonts w:ascii="Times New Roman" w:eastAsia="Times New Roman" w:hAnsi="Times New Roman" w:cs="Times New Roman"/>
          <w:b/>
          <w:bCs/>
          <w:szCs w:val="28"/>
        </w:rPr>
        <w:br w:type="page"/>
      </w:r>
    </w:p>
    <w:p w:rsidR="00782078" w:rsidRDefault="00782078" w:rsidP="00782078">
      <w:pPr>
        <w:autoSpaceDE w:val="0"/>
        <w:autoSpaceDN w:val="0"/>
        <w:adjustRightInd w:val="0"/>
        <w:spacing w:after="0" w:line="240" w:lineRule="auto"/>
        <w:ind w:firstLine="708"/>
        <w:rPr>
          <w:rFonts w:ascii="Times New Roman" w:hAnsi="Times New Roman" w:cs="Times New Roman"/>
          <w:b/>
          <w:bCs/>
          <w:szCs w:val="24"/>
        </w:rPr>
      </w:pPr>
      <w:r w:rsidRPr="00250F24">
        <w:rPr>
          <w:rFonts w:ascii="Times New Roman" w:hAnsi="Times New Roman" w:cs="Times New Roman"/>
          <w:b/>
          <w:bCs/>
          <w:szCs w:val="24"/>
        </w:rPr>
        <w:lastRenderedPageBreak/>
        <w:t>Раздел 14. Индикаторы развития систем теплоснабжения поселения, городского округа, города федерального значения.</w:t>
      </w:r>
    </w:p>
    <w:p w:rsidR="00CD324C" w:rsidRDefault="00CD324C" w:rsidP="00782078">
      <w:pPr>
        <w:autoSpaceDE w:val="0"/>
        <w:autoSpaceDN w:val="0"/>
        <w:adjustRightInd w:val="0"/>
        <w:spacing w:after="0" w:line="240" w:lineRule="auto"/>
        <w:ind w:firstLine="708"/>
        <w:rPr>
          <w:rFonts w:ascii="Times New Roman" w:hAnsi="Times New Roman" w:cs="Times New Roman"/>
          <w:b/>
          <w:bCs/>
          <w:szCs w:val="24"/>
        </w:rPr>
      </w:pPr>
    </w:p>
    <w:tbl>
      <w:tblPr>
        <w:tblStyle w:val="af9"/>
        <w:tblW w:w="0" w:type="auto"/>
        <w:tblLook w:val="04A0"/>
      </w:tblPr>
      <w:tblGrid>
        <w:gridCol w:w="697"/>
        <w:gridCol w:w="4102"/>
        <w:gridCol w:w="2389"/>
      </w:tblGrid>
      <w:tr w:rsidR="00CD324C" w:rsidRPr="00CD324C" w:rsidTr="007935E3">
        <w:tc>
          <w:tcPr>
            <w:tcW w:w="697" w:type="dxa"/>
            <w:vAlign w:val="center"/>
          </w:tcPr>
          <w:p w:rsidR="00CD324C" w:rsidRPr="00CD324C" w:rsidRDefault="00CD324C" w:rsidP="007935E3">
            <w:pPr>
              <w:ind w:firstLine="0"/>
              <w:jc w:val="center"/>
              <w:rPr>
                <w:rFonts w:ascii="Times New Roman" w:hAnsi="Times New Roman" w:cs="Times New Roman"/>
                <w:b/>
                <w:sz w:val="24"/>
                <w:szCs w:val="24"/>
              </w:rPr>
            </w:pPr>
            <w:r w:rsidRPr="00CD324C">
              <w:rPr>
                <w:rFonts w:ascii="Times New Roman" w:hAnsi="Times New Roman" w:cs="Times New Roman"/>
                <w:b/>
                <w:sz w:val="24"/>
                <w:szCs w:val="24"/>
              </w:rPr>
              <w:t>№ п/п</w:t>
            </w:r>
          </w:p>
        </w:tc>
        <w:tc>
          <w:tcPr>
            <w:tcW w:w="4102" w:type="dxa"/>
            <w:vAlign w:val="center"/>
          </w:tcPr>
          <w:p w:rsidR="00CD324C" w:rsidRPr="00CD324C" w:rsidRDefault="00CD324C" w:rsidP="007935E3">
            <w:pPr>
              <w:ind w:firstLine="0"/>
              <w:jc w:val="center"/>
              <w:rPr>
                <w:rFonts w:ascii="Times New Roman" w:hAnsi="Times New Roman" w:cs="Times New Roman"/>
                <w:b/>
                <w:sz w:val="24"/>
                <w:szCs w:val="24"/>
              </w:rPr>
            </w:pPr>
            <w:r w:rsidRPr="00CD324C">
              <w:rPr>
                <w:rFonts w:ascii="Times New Roman" w:hAnsi="Times New Roman" w:cs="Times New Roman"/>
                <w:b/>
                <w:sz w:val="24"/>
                <w:szCs w:val="24"/>
              </w:rPr>
              <w:t>Индикаторы развития системы теплоснабжения, ед. изм</w:t>
            </w:r>
          </w:p>
        </w:tc>
        <w:tc>
          <w:tcPr>
            <w:tcW w:w="2389" w:type="dxa"/>
            <w:vAlign w:val="center"/>
          </w:tcPr>
          <w:p w:rsidR="00CD324C" w:rsidRPr="00CD324C" w:rsidRDefault="00CD324C" w:rsidP="007935E3">
            <w:pPr>
              <w:spacing w:after="200"/>
              <w:ind w:firstLine="0"/>
              <w:jc w:val="center"/>
              <w:rPr>
                <w:rFonts w:ascii="Times New Roman" w:hAnsi="Times New Roman" w:cs="Times New Roman"/>
                <w:b/>
                <w:bCs/>
                <w:sz w:val="24"/>
                <w:szCs w:val="24"/>
              </w:rPr>
            </w:pPr>
            <w:r w:rsidRPr="00CD324C">
              <w:rPr>
                <w:rFonts w:ascii="Times New Roman" w:hAnsi="Times New Roman" w:cs="Times New Roman"/>
                <w:b/>
                <w:bCs/>
                <w:sz w:val="24"/>
                <w:szCs w:val="24"/>
              </w:rPr>
              <w:t>Котельная №8</w:t>
            </w:r>
          </w:p>
        </w:tc>
      </w:tr>
      <w:tr w:rsidR="00CD324C" w:rsidRPr="00CD324C" w:rsidTr="007935E3">
        <w:tc>
          <w:tcPr>
            <w:tcW w:w="697" w:type="dxa"/>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1</w:t>
            </w:r>
          </w:p>
        </w:tc>
        <w:tc>
          <w:tcPr>
            <w:tcW w:w="4102" w:type="dxa"/>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2</w:t>
            </w:r>
          </w:p>
        </w:tc>
        <w:tc>
          <w:tcPr>
            <w:tcW w:w="2389" w:type="dxa"/>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3</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1</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количество прекращений подачи тепловой энергии,теплоносителя в результате технологических нарушений натепловых сетях, ед.</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0,5</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2</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 ед.</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0,5</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3</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кг.у.т./Гкал</w:t>
            </w:r>
          </w:p>
        </w:tc>
        <w:tc>
          <w:tcPr>
            <w:tcW w:w="2389" w:type="dxa"/>
            <w:vAlign w:val="center"/>
          </w:tcPr>
          <w:p w:rsidR="00CD324C" w:rsidRPr="00CD324C" w:rsidRDefault="00CD324C" w:rsidP="007935E3">
            <w:pPr>
              <w:ind w:firstLine="21"/>
              <w:jc w:val="center"/>
              <w:rPr>
                <w:rFonts w:ascii="Times New Roman" w:hAnsi="Times New Roman" w:cs="Times New Roman"/>
                <w:color w:val="000000"/>
                <w:sz w:val="24"/>
                <w:szCs w:val="24"/>
              </w:rPr>
            </w:pPr>
            <w:r w:rsidRPr="00CD324C">
              <w:rPr>
                <w:rFonts w:ascii="Times New Roman" w:hAnsi="Times New Roman" w:cs="Times New Roman"/>
                <w:color w:val="000000"/>
                <w:sz w:val="24"/>
                <w:szCs w:val="24"/>
              </w:rPr>
              <w:t>331,20</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4</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 Гкал/м2</w:t>
            </w:r>
          </w:p>
        </w:tc>
        <w:tc>
          <w:tcPr>
            <w:tcW w:w="2389" w:type="dxa"/>
            <w:vAlign w:val="center"/>
          </w:tcPr>
          <w:p w:rsidR="00CD324C" w:rsidRPr="00CD324C" w:rsidRDefault="00CD324C" w:rsidP="007935E3">
            <w:pPr>
              <w:ind w:firstLine="21"/>
              <w:jc w:val="center"/>
              <w:rPr>
                <w:rFonts w:ascii="Times New Roman" w:hAnsi="Times New Roman" w:cs="Times New Roman"/>
                <w:color w:val="000000"/>
                <w:sz w:val="24"/>
                <w:szCs w:val="24"/>
              </w:rPr>
            </w:pPr>
            <w:r w:rsidRPr="00CD324C">
              <w:rPr>
                <w:rFonts w:ascii="Times New Roman" w:hAnsi="Times New Roman" w:cs="Times New Roman"/>
                <w:color w:val="000000"/>
                <w:sz w:val="24"/>
                <w:szCs w:val="24"/>
              </w:rPr>
              <w:t>1,33</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5</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коэффициент использования установленной тепловой мощности, ч/год</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16,4</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6</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 м.м./Гкал/ч</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75,44</w:t>
            </w:r>
          </w:p>
          <w:p w:rsidR="00CD324C" w:rsidRPr="00CD324C" w:rsidRDefault="00CD324C" w:rsidP="007935E3">
            <w:pPr>
              <w:spacing w:after="200"/>
              <w:ind w:firstLine="0"/>
              <w:jc w:val="center"/>
              <w:rPr>
                <w:rFonts w:ascii="Times New Roman" w:hAnsi="Times New Roman" w:cs="Times New Roman"/>
                <w:sz w:val="24"/>
                <w:szCs w:val="24"/>
              </w:rPr>
            </w:pP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7</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доля тепловой энергии, выработанной в комбинированном режиме, %</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8</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удельный расход условного топлива на отпуск электрической энергии, кг.у.т./кВт</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9</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коэффициент использования теплоты топлива, % (для ТЭЦ)</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10</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 xml:space="preserve">доля отпуска тепловой энергии, осуществляемой потребителям по приборам учета, в общем объеме </w:t>
            </w:r>
            <w:r w:rsidRPr="00CD324C">
              <w:rPr>
                <w:rFonts w:ascii="Times New Roman" w:hAnsi="Times New Roman" w:cs="Times New Roman"/>
                <w:sz w:val="24"/>
                <w:szCs w:val="24"/>
              </w:rPr>
              <w:lastRenderedPageBreak/>
              <w:t>отпущенной тепловой энергии, %</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lastRenderedPageBreak/>
              <w:t>21,8</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lastRenderedPageBreak/>
              <w:t>11</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средневзвешенный срок эксплуатации тепловых сетей, лет</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20</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12</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н/д</w:t>
            </w:r>
          </w:p>
        </w:tc>
      </w:tr>
      <w:tr w:rsidR="00CD324C" w:rsidRPr="00CD324C" w:rsidTr="007935E3">
        <w:tc>
          <w:tcPr>
            <w:tcW w:w="697"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13</w:t>
            </w:r>
          </w:p>
        </w:tc>
        <w:tc>
          <w:tcPr>
            <w:tcW w:w="4102" w:type="dxa"/>
          </w:tcPr>
          <w:p w:rsidR="00CD324C" w:rsidRPr="00CD324C" w:rsidRDefault="00CD324C" w:rsidP="007935E3">
            <w:pPr>
              <w:spacing w:after="200"/>
              <w:ind w:firstLine="0"/>
              <w:jc w:val="left"/>
              <w:rPr>
                <w:rFonts w:ascii="Times New Roman" w:hAnsi="Times New Roman" w:cs="Times New Roman"/>
                <w:sz w:val="24"/>
                <w:szCs w:val="24"/>
              </w:rPr>
            </w:pPr>
            <w:r w:rsidRPr="00CD324C">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
        </w:tc>
        <w:tc>
          <w:tcPr>
            <w:tcW w:w="2389" w:type="dxa"/>
            <w:vAlign w:val="center"/>
          </w:tcPr>
          <w:p w:rsidR="00CD324C" w:rsidRPr="00CD324C" w:rsidRDefault="00CD324C" w:rsidP="007935E3">
            <w:pPr>
              <w:spacing w:after="200"/>
              <w:ind w:firstLine="0"/>
              <w:jc w:val="center"/>
              <w:rPr>
                <w:rFonts w:ascii="Times New Roman" w:hAnsi="Times New Roman" w:cs="Times New Roman"/>
                <w:sz w:val="24"/>
                <w:szCs w:val="24"/>
              </w:rPr>
            </w:pPr>
            <w:r w:rsidRPr="00CD324C">
              <w:rPr>
                <w:rFonts w:ascii="Times New Roman" w:hAnsi="Times New Roman" w:cs="Times New Roman"/>
                <w:sz w:val="24"/>
                <w:szCs w:val="24"/>
              </w:rPr>
              <w:t>н/д</w:t>
            </w:r>
          </w:p>
        </w:tc>
      </w:tr>
    </w:tbl>
    <w:p w:rsidR="00CD324C" w:rsidRPr="00250F24" w:rsidRDefault="00CD324C" w:rsidP="00782078">
      <w:pPr>
        <w:autoSpaceDE w:val="0"/>
        <w:autoSpaceDN w:val="0"/>
        <w:adjustRightInd w:val="0"/>
        <w:spacing w:after="0" w:line="240" w:lineRule="auto"/>
        <w:ind w:firstLine="708"/>
        <w:rPr>
          <w:rFonts w:ascii="Times New Roman" w:hAnsi="Times New Roman" w:cs="Times New Roman"/>
          <w:b/>
          <w:bCs/>
          <w:szCs w:val="24"/>
        </w:rPr>
      </w:pPr>
    </w:p>
    <w:p w:rsidR="00EF043E" w:rsidRPr="00250F24" w:rsidRDefault="00EF043E">
      <w:pPr>
        <w:spacing w:after="200"/>
        <w:ind w:firstLine="0"/>
        <w:jc w:val="left"/>
        <w:rPr>
          <w:rFonts w:ascii="Times New Roman" w:hAnsi="Times New Roman" w:cs="Times New Roman"/>
          <w:b/>
          <w:bCs/>
          <w:szCs w:val="24"/>
        </w:rPr>
      </w:pPr>
    </w:p>
    <w:p w:rsidR="002B02E1" w:rsidRPr="00250F24" w:rsidRDefault="00782078">
      <w:pPr>
        <w:spacing w:after="200"/>
        <w:ind w:firstLine="0"/>
        <w:jc w:val="left"/>
        <w:rPr>
          <w:rFonts w:ascii="Times New Roman" w:hAnsi="Times New Roman" w:cs="Times New Roman"/>
          <w:b/>
          <w:bCs/>
          <w:szCs w:val="24"/>
        </w:rPr>
        <w:sectPr w:rsidR="002B02E1" w:rsidRPr="00250F24" w:rsidSect="005A4E2F">
          <w:footerReference w:type="default" r:id="rId17"/>
          <w:pgSz w:w="11906" w:h="16838"/>
          <w:pgMar w:top="1134" w:right="851" w:bottom="1134" w:left="1701" w:header="708" w:footer="708" w:gutter="0"/>
          <w:cols w:space="708"/>
          <w:docGrid w:linePitch="360"/>
        </w:sectPr>
      </w:pPr>
      <w:r w:rsidRPr="00250F24">
        <w:rPr>
          <w:rFonts w:ascii="Times New Roman" w:hAnsi="Times New Roman" w:cs="Times New Roman"/>
          <w:b/>
          <w:bCs/>
          <w:szCs w:val="24"/>
        </w:rPr>
        <w:br w:type="page"/>
      </w:r>
    </w:p>
    <w:p w:rsidR="004436E8" w:rsidRPr="00250F24" w:rsidRDefault="004436E8" w:rsidP="004436E8">
      <w:pPr>
        <w:autoSpaceDE w:val="0"/>
        <w:autoSpaceDN w:val="0"/>
        <w:adjustRightInd w:val="0"/>
        <w:spacing w:before="240" w:after="0" w:line="240" w:lineRule="auto"/>
        <w:ind w:firstLine="0"/>
        <w:rPr>
          <w:rFonts w:ascii="Times New Roman" w:hAnsi="Times New Roman" w:cs="Times New Roman"/>
          <w:b/>
          <w:bCs/>
          <w:szCs w:val="24"/>
        </w:rPr>
      </w:pPr>
      <w:r w:rsidRPr="00250F24">
        <w:rPr>
          <w:rFonts w:ascii="Times New Roman" w:hAnsi="Times New Roman" w:cs="Times New Roman"/>
          <w:b/>
          <w:bCs/>
          <w:szCs w:val="24"/>
        </w:rPr>
        <w:lastRenderedPageBreak/>
        <w:t>Раздел 15. Ценовые (тарифные) последствия</w:t>
      </w:r>
    </w:p>
    <w:p w:rsidR="00CD324C" w:rsidRPr="00CD324C" w:rsidRDefault="00CD324C" w:rsidP="00CD324C">
      <w:pPr>
        <w:autoSpaceDE w:val="0"/>
        <w:autoSpaceDN w:val="0"/>
        <w:adjustRightInd w:val="0"/>
        <w:spacing w:before="240" w:after="0"/>
        <w:ind w:firstLine="0"/>
        <w:rPr>
          <w:rFonts w:ascii="Times New Roman" w:hAnsi="Times New Roman" w:cs="Times New Roman"/>
          <w:szCs w:val="24"/>
        </w:rPr>
      </w:pPr>
      <w:r w:rsidRPr="00CD324C">
        <w:rPr>
          <w:rFonts w:ascii="Times New Roman" w:hAnsi="Times New Roman" w:cs="Times New Roman"/>
          <w:szCs w:val="24"/>
        </w:rPr>
        <w:t>Таблица 15.1</w:t>
      </w:r>
      <w:r w:rsidRPr="00CD324C">
        <w:rPr>
          <w:rFonts w:ascii="Times New Roman" w:hAnsi="Times New Roman" w:cs="Times New Roman"/>
          <w:b/>
          <w:szCs w:val="24"/>
        </w:rPr>
        <w:t xml:space="preserve"> -</w:t>
      </w:r>
      <w:r w:rsidRPr="00CD324C">
        <w:rPr>
          <w:rFonts w:ascii="Times New Roman" w:hAnsi="Times New Roman" w:cs="Times New Roman"/>
          <w:szCs w:val="24"/>
        </w:rPr>
        <w:t>Информация об утвержденных тарифах на услуги коммунального комплекса Новгородской области на 2023 год</w:t>
      </w:r>
    </w:p>
    <w:tbl>
      <w:tblPr>
        <w:tblW w:w="15260" w:type="dxa"/>
        <w:tblInd w:w="-176" w:type="dxa"/>
        <w:tblLayout w:type="fixed"/>
        <w:tblLook w:val="04A0"/>
      </w:tblPr>
      <w:tblGrid>
        <w:gridCol w:w="873"/>
        <w:gridCol w:w="5086"/>
        <w:gridCol w:w="3197"/>
        <w:gridCol w:w="2907"/>
        <w:gridCol w:w="3197"/>
      </w:tblGrid>
      <w:tr w:rsidR="00CD324C" w:rsidRPr="00CD324C" w:rsidTr="007935E3">
        <w:trPr>
          <w:trHeight w:val="178"/>
        </w:trPr>
        <w:tc>
          <w:tcPr>
            <w:tcW w:w="873" w:type="dxa"/>
            <w:vMerge w:val="restart"/>
            <w:tcBorders>
              <w:top w:val="single" w:sz="8" w:space="0" w:color="auto"/>
              <w:left w:val="single" w:sz="8" w:space="0" w:color="auto"/>
              <w:bottom w:val="single" w:sz="4" w:space="0" w:color="000000"/>
              <w:right w:val="single" w:sz="4"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№п/п</w:t>
            </w:r>
          </w:p>
        </w:tc>
        <w:tc>
          <w:tcPr>
            <w:tcW w:w="5086" w:type="dxa"/>
            <w:vMerge w:val="restart"/>
            <w:tcBorders>
              <w:top w:val="single" w:sz="8" w:space="0" w:color="auto"/>
              <w:left w:val="single" w:sz="4" w:space="0" w:color="auto"/>
              <w:bottom w:val="single" w:sz="4" w:space="0" w:color="000000"/>
              <w:right w:val="single" w:sz="8"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Наименование района/организации</w:t>
            </w:r>
          </w:p>
        </w:tc>
        <w:tc>
          <w:tcPr>
            <w:tcW w:w="6104" w:type="dxa"/>
            <w:gridSpan w:val="2"/>
            <w:tcBorders>
              <w:top w:val="single" w:sz="8" w:space="0" w:color="auto"/>
              <w:left w:val="nil"/>
              <w:bottom w:val="nil"/>
              <w:right w:val="single" w:sz="4" w:space="0" w:color="auto"/>
            </w:tcBorders>
            <w:shd w:val="clear" w:color="000000" w:fill="F2F2F2"/>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2023 год</w:t>
            </w:r>
          </w:p>
        </w:tc>
        <w:tc>
          <w:tcPr>
            <w:tcW w:w="3197" w:type="dxa"/>
            <w:vMerge w:val="restart"/>
            <w:tcBorders>
              <w:top w:val="single" w:sz="4" w:space="0" w:color="auto"/>
              <w:left w:val="single" w:sz="4" w:space="0" w:color="auto"/>
              <w:right w:val="single" w:sz="4"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Постановления комитета по тарифной политике Новгородской области</w:t>
            </w:r>
          </w:p>
        </w:tc>
      </w:tr>
      <w:tr w:rsidR="00CD324C" w:rsidRPr="00CD324C" w:rsidTr="007935E3">
        <w:trPr>
          <w:trHeight w:val="874"/>
        </w:trPr>
        <w:tc>
          <w:tcPr>
            <w:tcW w:w="873" w:type="dxa"/>
            <w:vMerge/>
            <w:tcBorders>
              <w:top w:val="single" w:sz="8" w:space="0" w:color="auto"/>
              <w:left w:val="single" w:sz="8" w:space="0" w:color="auto"/>
              <w:bottom w:val="single" w:sz="4" w:space="0" w:color="000000"/>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5086" w:type="dxa"/>
            <w:vMerge/>
            <w:tcBorders>
              <w:top w:val="single" w:sz="8" w:space="0" w:color="auto"/>
              <w:left w:val="single" w:sz="4" w:space="0" w:color="auto"/>
              <w:bottom w:val="single" w:sz="4" w:space="0" w:color="000000"/>
              <w:right w:val="single" w:sz="8"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000000" w:fill="F2F2F2"/>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Тариф для потребителей, кроме населения, руб/Гкал,руб/м3, без НДС</w:t>
            </w:r>
          </w:p>
        </w:tc>
        <w:tc>
          <w:tcPr>
            <w:tcW w:w="2907" w:type="dxa"/>
            <w:tcBorders>
              <w:top w:val="single" w:sz="4" w:space="0" w:color="auto"/>
              <w:left w:val="nil"/>
              <w:bottom w:val="single" w:sz="4" w:space="0" w:color="auto"/>
              <w:right w:val="single" w:sz="4" w:space="0" w:color="auto"/>
            </w:tcBorders>
            <w:shd w:val="clear" w:color="000000" w:fill="F2F2F2"/>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Тариф для населения, руб/Гкал ,руб/м3 с НДС</w:t>
            </w:r>
          </w:p>
        </w:tc>
        <w:tc>
          <w:tcPr>
            <w:tcW w:w="3197" w:type="dxa"/>
            <w:vMerge/>
            <w:tcBorders>
              <w:left w:val="single" w:sz="4" w:space="0" w:color="auto"/>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r>
      <w:tr w:rsidR="00CD324C" w:rsidRPr="00CD324C" w:rsidTr="007935E3">
        <w:trPr>
          <w:trHeight w:val="359"/>
        </w:trPr>
        <w:tc>
          <w:tcPr>
            <w:tcW w:w="873" w:type="dxa"/>
            <w:vMerge/>
            <w:tcBorders>
              <w:top w:val="single" w:sz="8" w:space="0" w:color="auto"/>
              <w:left w:val="single" w:sz="8" w:space="0" w:color="auto"/>
              <w:bottom w:val="single" w:sz="4" w:space="0" w:color="000000"/>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5086" w:type="dxa"/>
            <w:vMerge/>
            <w:tcBorders>
              <w:top w:val="single" w:sz="8" w:space="0" w:color="auto"/>
              <w:left w:val="single" w:sz="4" w:space="0" w:color="auto"/>
              <w:bottom w:val="single" w:sz="4" w:space="0" w:color="000000"/>
              <w:right w:val="single" w:sz="8"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c>
          <w:tcPr>
            <w:tcW w:w="3197" w:type="dxa"/>
            <w:tcBorders>
              <w:top w:val="nil"/>
              <w:left w:val="nil"/>
              <w:bottom w:val="single" w:sz="4" w:space="0" w:color="auto"/>
              <w:right w:val="single" w:sz="4" w:space="0" w:color="auto"/>
            </w:tcBorders>
            <w:shd w:val="clear" w:color="000000" w:fill="F2F2F2"/>
            <w:vAlign w:val="center"/>
            <w:hideMark/>
          </w:tcPr>
          <w:p w:rsidR="00CD324C" w:rsidRPr="00CD324C" w:rsidRDefault="00CD324C" w:rsidP="007935E3">
            <w:pPr>
              <w:ind w:firstLine="0"/>
              <w:jc w:val="center"/>
              <w:rPr>
                <w:rFonts w:ascii="Times New Roman" w:hAnsi="Times New Roman" w:cs="Times New Roman"/>
                <w:b/>
                <w:bCs/>
                <w:szCs w:val="24"/>
              </w:rPr>
            </w:pPr>
            <w:r w:rsidRPr="00CD324C">
              <w:rPr>
                <w:rFonts w:ascii="Times New Roman" w:hAnsi="Times New Roman" w:cs="Times New Roman"/>
                <w:b/>
                <w:bCs/>
                <w:szCs w:val="24"/>
              </w:rPr>
              <w:t>Действует с 01.12.2022-31.12.2023</w:t>
            </w:r>
          </w:p>
        </w:tc>
        <w:tc>
          <w:tcPr>
            <w:tcW w:w="2907" w:type="dxa"/>
            <w:tcBorders>
              <w:top w:val="nil"/>
              <w:left w:val="nil"/>
              <w:bottom w:val="single" w:sz="4" w:space="0" w:color="auto"/>
              <w:right w:val="single" w:sz="4" w:space="0" w:color="auto"/>
            </w:tcBorders>
            <w:shd w:val="clear" w:color="000000" w:fill="F2F2F2"/>
            <w:vAlign w:val="center"/>
            <w:hideMark/>
          </w:tcPr>
          <w:p w:rsidR="00CD324C" w:rsidRPr="00CD324C" w:rsidRDefault="00CD324C" w:rsidP="007935E3">
            <w:pPr>
              <w:ind w:firstLine="0"/>
              <w:jc w:val="center"/>
              <w:rPr>
                <w:rFonts w:ascii="Times New Roman" w:hAnsi="Times New Roman" w:cs="Times New Roman"/>
                <w:b/>
                <w:bCs/>
                <w:szCs w:val="24"/>
              </w:rPr>
            </w:pPr>
            <w:r w:rsidRPr="00CD324C">
              <w:rPr>
                <w:rFonts w:ascii="Times New Roman" w:hAnsi="Times New Roman" w:cs="Times New Roman"/>
                <w:b/>
                <w:bCs/>
                <w:szCs w:val="24"/>
              </w:rPr>
              <w:t>Действует с 01.12.2022-31.12.2023</w:t>
            </w:r>
          </w:p>
        </w:tc>
        <w:tc>
          <w:tcPr>
            <w:tcW w:w="3197" w:type="dxa"/>
            <w:vMerge/>
            <w:tcBorders>
              <w:left w:val="single" w:sz="4" w:space="0" w:color="auto"/>
              <w:bottom w:val="single" w:sz="4" w:space="0" w:color="auto"/>
              <w:right w:val="single" w:sz="4" w:space="0" w:color="auto"/>
            </w:tcBorders>
            <w:vAlign w:val="center"/>
            <w:hideMark/>
          </w:tcPr>
          <w:p w:rsidR="00CD324C" w:rsidRPr="00CD324C" w:rsidRDefault="00CD324C" w:rsidP="007935E3">
            <w:pPr>
              <w:spacing w:after="0" w:line="240" w:lineRule="auto"/>
              <w:ind w:firstLine="0"/>
              <w:jc w:val="left"/>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8"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w:t>
            </w:r>
          </w:p>
        </w:tc>
        <w:tc>
          <w:tcPr>
            <w:tcW w:w="5086" w:type="dxa"/>
            <w:tcBorders>
              <w:top w:val="nil"/>
              <w:left w:val="nil"/>
              <w:bottom w:val="single" w:sz="8"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2</w:t>
            </w:r>
          </w:p>
        </w:tc>
        <w:tc>
          <w:tcPr>
            <w:tcW w:w="3197" w:type="dxa"/>
            <w:tcBorders>
              <w:top w:val="nil"/>
              <w:left w:val="nil"/>
              <w:bottom w:val="single" w:sz="8"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szCs w:val="24"/>
                <w:lang w:eastAsia="ru-RU"/>
              </w:rPr>
            </w:pPr>
            <w:r w:rsidRPr="00CD324C">
              <w:rPr>
                <w:rFonts w:ascii="Times New Roman" w:eastAsia="Times New Roman" w:hAnsi="Times New Roman" w:cs="Times New Roman"/>
                <w:b/>
                <w:szCs w:val="24"/>
                <w:lang w:eastAsia="ru-RU"/>
              </w:rPr>
              <w:t>3</w:t>
            </w:r>
          </w:p>
        </w:tc>
        <w:tc>
          <w:tcPr>
            <w:tcW w:w="2907" w:type="dxa"/>
            <w:tcBorders>
              <w:top w:val="nil"/>
              <w:left w:val="nil"/>
              <w:bottom w:val="single" w:sz="8"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4</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5</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w:t>
            </w:r>
          </w:p>
        </w:tc>
        <w:tc>
          <w:tcPr>
            <w:tcW w:w="5086" w:type="dxa"/>
            <w:tcBorders>
              <w:top w:val="nil"/>
              <w:left w:val="nil"/>
              <w:bottom w:val="single" w:sz="4" w:space="0" w:color="auto"/>
              <w:right w:val="single" w:sz="8"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Холмский район</w:t>
            </w:r>
          </w:p>
        </w:tc>
        <w:tc>
          <w:tcPr>
            <w:tcW w:w="3197" w:type="dxa"/>
            <w:tcBorders>
              <w:top w:val="nil"/>
              <w:left w:val="nil"/>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2907" w:type="dxa"/>
            <w:tcBorders>
              <w:top w:val="nil"/>
              <w:left w:val="nil"/>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3197" w:type="dxa"/>
            <w:tcBorders>
              <w:top w:val="single" w:sz="4" w:space="0" w:color="auto"/>
              <w:left w:val="nil"/>
              <w:bottom w:val="single" w:sz="4" w:space="0" w:color="auto"/>
              <w:right w:val="single" w:sz="4" w:space="0" w:color="auto"/>
            </w:tcBorders>
            <w:shd w:val="clear" w:color="000000" w:fill="A6A6A6"/>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szCs w:val="24"/>
                <w:lang w:eastAsia="ru-RU"/>
              </w:rPr>
            </w:pPr>
            <w:r w:rsidRPr="00CD324C">
              <w:rPr>
                <w:rFonts w:ascii="Times New Roman" w:eastAsia="Times New Roman" w:hAnsi="Times New Roman" w:cs="Times New Roman"/>
                <w:szCs w:val="24"/>
                <w:lang w:eastAsia="ru-RU"/>
              </w:rPr>
              <w:t> </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17.1.</w:t>
            </w:r>
          </w:p>
        </w:tc>
        <w:tc>
          <w:tcPr>
            <w:tcW w:w="5086" w:type="dxa"/>
            <w:tcBorders>
              <w:top w:val="nil"/>
              <w:left w:val="nil"/>
              <w:bottom w:val="single" w:sz="4" w:space="0" w:color="auto"/>
              <w:right w:val="single" w:sz="8"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"Тепловая Компания Новгородская"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szCs w:val="24"/>
                <w:lang w:eastAsia="ru-RU"/>
              </w:rPr>
            </w:pPr>
            <w:r w:rsidRPr="00CD324C">
              <w:rPr>
                <w:rFonts w:ascii="Times New Roman" w:eastAsia="Times New Roman" w:hAnsi="Times New Roman" w:cs="Times New Roman"/>
                <w:szCs w:val="24"/>
                <w:lang w:eastAsia="ru-RU"/>
              </w:rPr>
              <w:t> </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тепловая энергия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3315,00</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3198,08</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5086" w:type="dxa"/>
            <w:tcBorders>
              <w:top w:val="nil"/>
              <w:left w:val="nil"/>
              <w:bottom w:val="single" w:sz="4" w:space="0" w:color="auto"/>
              <w:right w:val="single" w:sz="8" w:space="0" w:color="auto"/>
            </w:tcBorders>
            <w:shd w:val="clear" w:color="auto" w:fill="auto"/>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"Тепловая Компания Новгородская"(концессионное соглашение 31.10.2022)</w:t>
            </w:r>
          </w:p>
        </w:tc>
        <w:tc>
          <w:tcPr>
            <w:tcW w:w="319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5086" w:type="dxa"/>
            <w:tcBorders>
              <w:top w:val="nil"/>
              <w:left w:val="nil"/>
              <w:bottom w:val="single" w:sz="4" w:space="0" w:color="auto"/>
              <w:right w:val="single" w:sz="8" w:space="0" w:color="auto"/>
            </w:tcBorders>
            <w:shd w:val="clear" w:color="auto" w:fill="auto"/>
            <w:vAlign w:val="center"/>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тепловая энергия</w:t>
            </w:r>
          </w:p>
        </w:tc>
        <w:tc>
          <w:tcPr>
            <w:tcW w:w="319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4212,08</w:t>
            </w:r>
          </w:p>
        </w:tc>
        <w:tc>
          <w:tcPr>
            <w:tcW w:w="2907" w:type="dxa"/>
            <w:tcBorders>
              <w:top w:val="nil"/>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3198,08</w:t>
            </w:r>
          </w:p>
        </w:tc>
        <w:tc>
          <w:tcPr>
            <w:tcW w:w="3197" w:type="dxa"/>
            <w:tcBorders>
              <w:top w:val="single" w:sz="4" w:space="0" w:color="auto"/>
              <w:left w:val="nil"/>
              <w:bottom w:val="single" w:sz="4" w:space="0" w:color="auto"/>
              <w:right w:val="single" w:sz="4" w:space="0" w:color="auto"/>
            </w:tcBorders>
            <w:shd w:val="clear" w:color="auto" w:fill="auto"/>
            <w:noWrap/>
            <w:vAlign w:val="center"/>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17.11.2022 №62/39</w:t>
            </w: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17.2.</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МУП "Жилищно-коммунальное хозяйство Холмского района"</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водоснабжение***</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149,05</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99,63</w:t>
            </w:r>
          </w:p>
        </w:tc>
        <w:tc>
          <w:tcPr>
            <w:tcW w:w="3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29.11.2018 №54/2</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водоотведение полный цикл</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65,90</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60,64</w:t>
            </w:r>
          </w:p>
        </w:tc>
        <w:tc>
          <w:tcPr>
            <w:tcW w:w="3197" w:type="dxa"/>
            <w:vMerge/>
            <w:tcBorders>
              <w:top w:val="single" w:sz="4" w:space="0" w:color="auto"/>
              <w:left w:val="single" w:sz="4" w:space="0" w:color="auto"/>
              <w:bottom w:val="single" w:sz="4" w:space="0" w:color="auto"/>
              <w:right w:val="single" w:sz="4" w:space="0" w:color="auto"/>
            </w:tcBorders>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17.3.</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ФГБУ ЦЖКУ МО РФ</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 xml:space="preserve"> -водоснабжение</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29,72</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35,66</w:t>
            </w:r>
          </w:p>
        </w:tc>
        <w:tc>
          <w:tcPr>
            <w:tcW w:w="31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23.10.2020 №49/2</w:t>
            </w:r>
          </w:p>
        </w:tc>
      </w:tr>
      <w:tr w:rsidR="00CD324C" w:rsidRPr="00CD324C" w:rsidTr="007935E3">
        <w:trPr>
          <w:trHeight w:val="279"/>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водоотведение (цикл?)</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9,65</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11,58</w:t>
            </w:r>
          </w:p>
        </w:tc>
        <w:tc>
          <w:tcPr>
            <w:tcW w:w="3197" w:type="dxa"/>
            <w:vMerge/>
            <w:tcBorders>
              <w:top w:val="single" w:sz="4" w:space="0" w:color="auto"/>
              <w:left w:val="single" w:sz="4" w:space="0" w:color="auto"/>
              <w:bottom w:val="single" w:sz="4" w:space="0" w:color="auto"/>
              <w:right w:val="single" w:sz="4" w:space="0" w:color="auto"/>
            </w:tcBorders>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473"/>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тепловая энергия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3536,37</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3198,08</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10.12.2020 №72/5</w:t>
            </w: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17.4.</w:t>
            </w:r>
          </w:p>
        </w:tc>
        <w:tc>
          <w:tcPr>
            <w:tcW w:w="5086" w:type="dxa"/>
            <w:tcBorders>
              <w:top w:val="nil"/>
              <w:left w:val="nil"/>
              <w:bottom w:val="single" w:sz="4" w:space="0" w:color="auto"/>
              <w:right w:val="single" w:sz="8"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"ТК Северная"</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 xml:space="preserve"> тепловая энергия (Холмское г/п)</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w:t>
            </w: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20.12.2021 №96/8</w:t>
            </w:r>
          </w:p>
        </w:tc>
      </w:tr>
      <w:tr w:rsidR="00CD324C" w:rsidRPr="00CD324C" w:rsidTr="007935E3">
        <w:trPr>
          <w:trHeight w:val="291"/>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17.5.</w:t>
            </w:r>
          </w:p>
        </w:tc>
        <w:tc>
          <w:tcPr>
            <w:tcW w:w="5086" w:type="dxa"/>
            <w:tcBorders>
              <w:top w:val="nil"/>
              <w:left w:val="nil"/>
              <w:bottom w:val="single" w:sz="4" w:space="0" w:color="auto"/>
              <w:right w:val="single" w:sz="8"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ООО "Экосервис"</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c>
          <w:tcPr>
            <w:tcW w:w="3197" w:type="dxa"/>
            <w:tcBorders>
              <w:top w:val="single" w:sz="4" w:space="0" w:color="auto"/>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p>
        </w:tc>
      </w:tr>
      <w:tr w:rsidR="00CD324C" w:rsidRPr="00CD324C" w:rsidTr="007935E3">
        <w:trPr>
          <w:trHeight w:val="78"/>
        </w:trPr>
        <w:tc>
          <w:tcPr>
            <w:tcW w:w="873" w:type="dxa"/>
            <w:tcBorders>
              <w:top w:val="nil"/>
              <w:left w:val="single" w:sz="8" w:space="0" w:color="auto"/>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 </w:t>
            </w:r>
          </w:p>
        </w:tc>
        <w:tc>
          <w:tcPr>
            <w:tcW w:w="5086" w:type="dxa"/>
            <w:tcBorders>
              <w:top w:val="nil"/>
              <w:left w:val="nil"/>
              <w:bottom w:val="single" w:sz="4" w:space="0" w:color="auto"/>
              <w:right w:val="single" w:sz="8"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i/>
                <w:iCs/>
                <w:szCs w:val="24"/>
                <w:lang w:eastAsia="ru-RU"/>
              </w:rPr>
            </w:pPr>
            <w:r w:rsidRPr="00CD324C">
              <w:rPr>
                <w:rFonts w:ascii="Times New Roman" w:eastAsia="Times New Roman" w:hAnsi="Times New Roman" w:cs="Times New Roman"/>
                <w:i/>
                <w:iCs/>
                <w:szCs w:val="24"/>
                <w:lang w:eastAsia="ru-RU"/>
              </w:rPr>
              <w:t xml:space="preserve">обращение с ТКО 3 зона </w:t>
            </w:r>
          </w:p>
        </w:tc>
        <w:tc>
          <w:tcPr>
            <w:tcW w:w="319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654,73</w:t>
            </w:r>
          </w:p>
        </w:tc>
        <w:tc>
          <w:tcPr>
            <w:tcW w:w="2907" w:type="dxa"/>
            <w:tcBorders>
              <w:top w:val="nil"/>
              <w:left w:val="nil"/>
              <w:bottom w:val="single" w:sz="4" w:space="0" w:color="auto"/>
              <w:right w:val="single" w:sz="4" w:space="0" w:color="auto"/>
            </w:tcBorders>
            <w:shd w:val="clear" w:color="auto" w:fill="auto"/>
            <w:noWrap/>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378,62</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CD324C" w:rsidRPr="00CD324C" w:rsidRDefault="00CD324C" w:rsidP="007935E3">
            <w:pPr>
              <w:spacing w:after="0" w:line="240" w:lineRule="auto"/>
              <w:ind w:firstLine="0"/>
              <w:jc w:val="center"/>
              <w:rPr>
                <w:rFonts w:ascii="Times New Roman" w:eastAsia="Times New Roman" w:hAnsi="Times New Roman" w:cs="Times New Roman"/>
                <w:b/>
                <w:bCs/>
                <w:szCs w:val="24"/>
                <w:lang w:eastAsia="ru-RU"/>
              </w:rPr>
            </w:pPr>
            <w:r w:rsidRPr="00CD324C">
              <w:rPr>
                <w:rFonts w:ascii="Times New Roman" w:eastAsia="Times New Roman" w:hAnsi="Times New Roman" w:cs="Times New Roman"/>
                <w:b/>
                <w:bCs/>
                <w:szCs w:val="24"/>
                <w:lang w:eastAsia="ru-RU"/>
              </w:rPr>
              <w:t>от 12.12.2018 №62/1</w:t>
            </w:r>
          </w:p>
        </w:tc>
      </w:tr>
    </w:tbl>
    <w:p w:rsidR="00BA7A3C" w:rsidRPr="00250F24" w:rsidRDefault="00BA7A3C" w:rsidP="000B64D8">
      <w:pPr>
        <w:autoSpaceDE w:val="0"/>
        <w:autoSpaceDN w:val="0"/>
        <w:adjustRightInd w:val="0"/>
        <w:spacing w:before="240" w:after="0"/>
        <w:ind w:firstLine="0"/>
        <w:rPr>
          <w:rFonts w:ascii="Times New Roman" w:eastAsia="Times New Roman" w:hAnsi="Times New Roman" w:cs="Times New Roman"/>
          <w:b/>
          <w:bCs/>
          <w:szCs w:val="28"/>
        </w:rPr>
      </w:pPr>
    </w:p>
    <w:sectPr w:rsidR="00BA7A3C" w:rsidRPr="00250F24" w:rsidSect="004436E8">
      <w:pgSz w:w="16838" w:h="11906" w:orient="landscape"/>
      <w:pgMar w:top="993"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058" w:rsidRDefault="00452058" w:rsidP="005872D7">
      <w:pPr>
        <w:spacing w:line="240" w:lineRule="auto"/>
      </w:pPr>
      <w:r>
        <w:separator/>
      </w:r>
    </w:p>
  </w:endnote>
  <w:endnote w:type="continuationSeparator" w:id="1">
    <w:p w:rsidR="00452058" w:rsidRDefault="00452058" w:rsidP="005872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95430"/>
      <w:docPartObj>
        <w:docPartGallery w:val="Page Numbers (Bottom of Page)"/>
        <w:docPartUnique/>
      </w:docPartObj>
    </w:sdtPr>
    <w:sdtEndPr>
      <w:rPr>
        <w:sz w:val="22"/>
      </w:rPr>
    </w:sdtEndPr>
    <w:sdtContent>
      <w:p w:rsidR="00625958" w:rsidRPr="00441D4D" w:rsidRDefault="00625958">
        <w:pPr>
          <w:pStyle w:val="aa"/>
          <w:jc w:val="right"/>
          <w:rPr>
            <w:sz w:val="22"/>
          </w:rPr>
        </w:pPr>
        <w:r w:rsidRPr="00441D4D">
          <w:rPr>
            <w:sz w:val="22"/>
          </w:rPr>
          <w:fldChar w:fldCharType="begin"/>
        </w:r>
        <w:r w:rsidRPr="00441D4D">
          <w:rPr>
            <w:sz w:val="22"/>
          </w:rPr>
          <w:instrText xml:space="preserve"> PAGE   \* MERGEFORMAT </w:instrText>
        </w:r>
        <w:r w:rsidRPr="00441D4D">
          <w:rPr>
            <w:sz w:val="22"/>
          </w:rPr>
          <w:fldChar w:fldCharType="separate"/>
        </w:r>
        <w:r w:rsidR="00CD324C">
          <w:rPr>
            <w:noProof/>
            <w:sz w:val="22"/>
          </w:rPr>
          <w:t>19</w:t>
        </w:r>
        <w:r w:rsidRPr="00441D4D">
          <w:rPr>
            <w:noProof/>
            <w:sz w:val="22"/>
          </w:rPr>
          <w:fldChar w:fldCharType="end"/>
        </w:r>
      </w:p>
    </w:sdtContent>
  </w:sdt>
  <w:p w:rsidR="00625958" w:rsidRPr="00E04525" w:rsidRDefault="00625958" w:rsidP="007348EC">
    <w:pPr>
      <w:pStyle w:val="aa"/>
    </w:pPr>
  </w:p>
  <w:p w:rsidR="00625958" w:rsidRDefault="006259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58" w:rsidRDefault="00625958">
    <w:pPr>
      <w:pStyle w:val="aa"/>
      <w:jc w:val="center"/>
    </w:pPr>
    <w:fldSimple w:instr=" PAGE   \* MERGEFORMAT ">
      <w:r w:rsidR="00CD324C">
        <w:rPr>
          <w:noProof/>
        </w:rPr>
        <w:t>32</w:t>
      </w:r>
    </w:fldSimple>
  </w:p>
  <w:p w:rsidR="00625958" w:rsidRDefault="0062595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058" w:rsidRDefault="00452058" w:rsidP="005872D7">
      <w:pPr>
        <w:spacing w:line="240" w:lineRule="auto"/>
      </w:pPr>
      <w:r>
        <w:separator/>
      </w:r>
    </w:p>
  </w:footnote>
  <w:footnote w:type="continuationSeparator" w:id="1">
    <w:p w:rsidR="00452058" w:rsidRDefault="00452058" w:rsidP="005872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58" w:rsidRDefault="0062595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
    <w:nsid w:val="01874E3B"/>
    <w:multiLevelType w:val="hybridMultilevel"/>
    <w:tmpl w:val="CCD6AFC0"/>
    <w:lvl w:ilvl="0" w:tplc="6C22F38C">
      <w:numFmt w:val="bullet"/>
      <w:lvlText w:val="•"/>
      <w:lvlJc w:val="left"/>
      <w:pPr>
        <w:ind w:left="957" w:hanging="39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1E3885"/>
    <w:multiLevelType w:val="hybridMultilevel"/>
    <w:tmpl w:val="0C766570"/>
    <w:lvl w:ilvl="0" w:tplc="07D2404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384948"/>
    <w:multiLevelType w:val="hybridMultilevel"/>
    <w:tmpl w:val="926824F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0F0902B0"/>
    <w:multiLevelType w:val="hybridMultilevel"/>
    <w:tmpl w:val="8BAAA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E222C5"/>
    <w:multiLevelType w:val="hybridMultilevel"/>
    <w:tmpl w:val="16E48B0A"/>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E866B6"/>
    <w:multiLevelType w:val="hybridMultilevel"/>
    <w:tmpl w:val="622EDA56"/>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83C6C2E"/>
    <w:multiLevelType w:val="hybridMultilevel"/>
    <w:tmpl w:val="C50E62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9F32D16"/>
    <w:multiLevelType w:val="hybridMultilevel"/>
    <w:tmpl w:val="9EB4F1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F331AFF"/>
    <w:multiLevelType w:val="hybridMultilevel"/>
    <w:tmpl w:val="9E5CBDA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02848D5"/>
    <w:multiLevelType w:val="hybridMultilevel"/>
    <w:tmpl w:val="D1AC28D4"/>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2F538E0"/>
    <w:multiLevelType w:val="hybridMultilevel"/>
    <w:tmpl w:val="391C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CB6798"/>
    <w:multiLevelType w:val="hybridMultilevel"/>
    <w:tmpl w:val="EEC0FF7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BEF2DDF"/>
    <w:multiLevelType w:val="hybridMultilevel"/>
    <w:tmpl w:val="E036F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C557F61"/>
    <w:multiLevelType w:val="hybridMultilevel"/>
    <w:tmpl w:val="6764E6CE"/>
    <w:lvl w:ilvl="0" w:tplc="DE74BD72">
      <w:start w:val="1"/>
      <w:numFmt w:val="decimal"/>
      <w:pStyle w:val="a"/>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BB3F60"/>
    <w:multiLevelType w:val="hybridMultilevel"/>
    <w:tmpl w:val="B5808928"/>
    <w:lvl w:ilvl="0" w:tplc="58A291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F533A6F"/>
    <w:multiLevelType w:val="hybridMultilevel"/>
    <w:tmpl w:val="E8D280BC"/>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F7C53F1"/>
    <w:multiLevelType w:val="hybridMultilevel"/>
    <w:tmpl w:val="CEFE67B8"/>
    <w:lvl w:ilvl="0" w:tplc="E3C6E612">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20">
    <w:nsid w:val="32FC3748"/>
    <w:multiLevelType w:val="hybridMultilevel"/>
    <w:tmpl w:val="29E458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44212CA"/>
    <w:multiLevelType w:val="multilevel"/>
    <w:tmpl w:val="4C5A67EE"/>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F35C82"/>
    <w:multiLevelType w:val="hybridMultilevel"/>
    <w:tmpl w:val="36748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3DE4DB9"/>
    <w:multiLevelType w:val="hybridMultilevel"/>
    <w:tmpl w:val="A91413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5264DC"/>
    <w:multiLevelType w:val="hybridMultilevel"/>
    <w:tmpl w:val="0C8825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2F727E"/>
    <w:multiLevelType w:val="hybridMultilevel"/>
    <w:tmpl w:val="ADD2CCA4"/>
    <w:lvl w:ilvl="0" w:tplc="1A0248A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DBD0EF4"/>
    <w:multiLevelType w:val="hybridMultilevel"/>
    <w:tmpl w:val="D0443E1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8">
    <w:nsid w:val="50145A00"/>
    <w:multiLevelType w:val="hybridMultilevel"/>
    <w:tmpl w:val="80409DAE"/>
    <w:lvl w:ilvl="0" w:tplc="C276A37E">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9">
    <w:nsid w:val="5115625C"/>
    <w:multiLevelType w:val="hybridMultilevel"/>
    <w:tmpl w:val="61F67C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55E44DC"/>
    <w:multiLevelType w:val="hybridMultilevel"/>
    <w:tmpl w:val="CD48D984"/>
    <w:lvl w:ilvl="0" w:tplc="BB5A178C">
      <w:start w:val="65535"/>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81615BA"/>
    <w:multiLevelType w:val="hybridMultilevel"/>
    <w:tmpl w:val="8274127E"/>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BC30D93"/>
    <w:multiLevelType w:val="hybridMultilevel"/>
    <w:tmpl w:val="D3CA967E"/>
    <w:lvl w:ilvl="0" w:tplc="00000005">
      <w:start w:val="1"/>
      <w:numFmt w:val="bullet"/>
      <w:lvlText w:val="-"/>
      <w:lvlJc w:val="left"/>
      <w:pPr>
        <w:ind w:left="1429" w:hanging="360"/>
      </w:pPr>
      <w:rPr>
        <w:rFonts w:ascii="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4B7D26"/>
    <w:multiLevelType w:val="hybridMultilevel"/>
    <w:tmpl w:val="FDE60E9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F1D3290"/>
    <w:multiLevelType w:val="hybridMultilevel"/>
    <w:tmpl w:val="F84AEA56"/>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6D237D"/>
    <w:multiLevelType w:val="multilevel"/>
    <w:tmpl w:val="0CA8D58A"/>
    <w:styleLink w:val="1111111"/>
    <w:lvl w:ilvl="0">
      <w:start w:val="1"/>
      <w:numFmt w:val="bullet"/>
      <w:pStyle w:val="a0"/>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7946F41"/>
    <w:multiLevelType w:val="hybridMultilevel"/>
    <w:tmpl w:val="BCDE06BA"/>
    <w:lvl w:ilvl="0" w:tplc="0419000F">
      <w:numFmt w:val="bullet"/>
      <w:lvlText w:val="-"/>
      <w:lvlJc w:val="left"/>
      <w:pPr>
        <w:ind w:left="1473" w:hanging="360"/>
      </w:pPr>
      <w:rPr>
        <w:rFonts w:ascii="Arial" w:hAnsi="Aria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37">
    <w:nsid w:val="69EF47C1"/>
    <w:multiLevelType w:val="hybridMultilevel"/>
    <w:tmpl w:val="FDFAE960"/>
    <w:lvl w:ilvl="0" w:tplc="07D2404E">
      <w:numFmt w:val="bullet"/>
      <w:lvlText w:val="-"/>
      <w:lvlJc w:val="left"/>
      <w:pPr>
        <w:ind w:left="1854"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A644FBC"/>
    <w:multiLevelType w:val="hybridMultilevel"/>
    <w:tmpl w:val="455AF9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BC06FD6"/>
    <w:multiLevelType w:val="hybridMultilevel"/>
    <w:tmpl w:val="464E8C02"/>
    <w:lvl w:ilvl="0" w:tplc="BB5A178C">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F696A3C"/>
    <w:multiLevelType w:val="hybridMultilevel"/>
    <w:tmpl w:val="BCFA73DE"/>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31957D0"/>
    <w:multiLevelType w:val="hybridMultilevel"/>
    <w:tmpl w:val="FA9E1FB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68F1588"/>
    <w:multiLevelType w:val="hybridMultilevel"/>
    <w:tmpl w:val="71EE5C6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EEE5505"/>
    <w:multiLevelType w:val="hybridMultilevel"/>
    <w:tmpl w:val="D584C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F38506F"/>
    <w:multiLevelType w:val="hybridMultilevel"/>
    <w:tmpl w:val="E49A7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DB58AA"/>
    <w:multiLevelType w:val="hybridMultilevel"/>
    <w:tmpl w:val="6BA2C1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num>
  <w:num w:numId="2">
    <w:abstractNumId w:val="35"/>
    <w:lvlOverride w:ilvl="0">
      <w:lvl w:ilvl="0">
        <w:start w:val="1"/>
        <w:numFmt w:val="bullet"/>
        <w:pStyle w:val="a0"/>
        <w:suff w:val="space"/>
        <w:lvlText w:val="–"/>
        <w:lvlJc w:val="left"/>
        <w:pPr>
          <w:ind w:left="1" w:firstLine="567"/>
        </w:pPr>
        <w:rPr>
          <w:rFonts w:ascii="Times New Roman" w:hAnsi="Times New Roman" w:cs="Times New Roman" w:hint="default"/>
        </w:rPr>
      </w:lvl>
    </w:lvlOverride>
  </w:num>
  <w:num w:numId="3">
    <w:abstractNumId w:val="35"/>
  </w:num>
  <w:num w:numId="4">
    <w:abstractNumId w:val="16"/>
  </w:num>
  <w:num w:numId="5">
    <w:abstractNumId w:val="12"/>
  </w:num>
  <w:num w:numId="6">
    <w:abstractNumId w:val="34"/>
  </w:num>
  <w:num w:numId="7">
    <w:abstractNumId w:val="31"/>
  </w:num>
  <w:num w:numId="8">
    <w:abstractNumId w:val="1"/>
  </w:num>
  <w:num w:numId="9">
    <w:abstractNumId w:val="2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45"/>
  </w:num>
  <w:num w:numId="13">
    <w:abstractNumId w:val="44"/>
  </w:num>
  <w:num w:numId="14">
    <w:abstractNumId w:val="11"/>
  </w:num>
  <w:num w:numId="15">
    <w:abstractNumId w:val="3"/>
  </w:num>
  <w:num w:numId="16">
    <w:abstractNumId w:val="15"/>
  </w:num>
  <w:num w:numId="17">
    <w:abstractNumId w:val="32"/>
  </w:num>
  <w:num w:numId="18">
    <w:abstractNumId w:val="38"/>
  </w:num>
  <w:num w:numId="19">
    <w:abstractNumId w:val="23"/>
  </w:num>
  <w:num w:numId="20">
    <w:abstractNumId w:val="13"/>
  </w:num>
  <w:num w:numId="21">
    <w:abstractNumId w:val="42"/>
  </w:num>
  <w:num w:numId="22">
    <w:abstractNumId w:val="33"/>
  </w:num>
  <w:num w:numId="23">
    <w:abstractNumId w:val="40"/>
  </w:num>
  <w:num w:numId="24">
    <w:abstractNumId w:val="6"/>
  </w:num>
  <w:num w:numId="25">
    <w:abstractNumId w:val="24"/>
  </w:num>
  <w:num w:numId="26">
    <w:abstractNumId w:val="39"/>
  </w:num>
  <w:num w:numId="27">
    <w:abstractNumId w:val="18"/>
  </w:num>
  <w:num w:numId="28">
    <w:abstractNumId w:val="14"/>
  </w:num>
  <w:num w:numId="29">
    <w:abstractNumId w:val="5"/>
  </w:num>
  <w:num w:numId="30">
    <w:abstractNumId w:val="10"/>
  </w:num>
  <w:num w:numId="31">
    <w:abstractNumId w:val="4"/>
  </w:num>
  <w:num w:numId="32">
    <w:abstractNumId w:val="7"/>
  </w:num>
  <w:num w:numId="33">
    <w:abstractNumId w:val="20"/>
  </w:num>
  <w:num w:numId="34">
    <w:abstractNumId w:val="25"/>
  </w:num>
  <w:num w:numId="35">
    <w:abstractNumId w:val="29"/>
  </w:num>
  <w:num w:numId="36">
    <w:abstractNumId w:val="41"/>
  </w:num>
  <w:num w:numId="37">
    <w:abstractNumId w:val="27"/>
  </w:num>
  <w:num w:numId="38">
    <w:abstractNumId w:val="8"/>
  </w:num>
  <w:num w:numId="39">
    <w:abstractNumId w:val="9"/>
  </w:num>
  <w:num w:numId="40">
    <w:abstractNumId w:val="2"/>
  </w:num>
  <w:num w:numId="41">
    <w:abstractNumId w:val="37"/>
  </w:num>
  <w:num w:numId="42">
    <w:abstractNumId w:val="43"/>
  </w:num>
  <w:num w:numId="43">
    <w:abstractNumId w:val="36"/>
  </w:num>
  <w:num w:numId="44">
    <w:abstractNumId w:val="26"/>
  </w:num>
  <w:num w:numId="45">
    <w:abstractNumId w:val="19"/>
  </w:num>
  <w:num w:numId="46">
    <w:abstractNumId w:val="17"/>
  </w:num>
  <w:num w:numId="47">
    <w:abstractNumId w:val="2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hdrShapeDefaults>
    <o:shapedefaults v:ext="edit" spidmax="107522"/>
  </w:hdrShapeDefaults>
  <w:footnotePr>
    <w:footnote w:id="0"/>
    <w:footnote w:id="1"/>
  </w:footnotePr>
  <w:endnotePr>
    <w:endnote w:id="0"/>
    <w:endnote w:id="1"/>
  </w:endnotePr>
  <w:compat/>
  <w:rsids>
    <w:rsidRoot w:val="009F0236"/>
    <w:rsid w:val="000008EB"/>
    <w:rsid w:val="00001BDB"/>
    <w:rsid w:val="00004612"/>
    <w:rsid w:val="00004E02"/>
    <w:rsid w:val="00005236"/>
    <w:rsid w:val="0000694E"/>
    <w:rsid w:val="00006BE0"/>
    <w:rsid w:val="000118B4"/>
    <w:rsid w:val="00012644"/>
    <w:rsid w:val="00012657"/>
    <w:rsid w:val="00017C95"/>
    <w:rsid w:val="00020ADD"/>
    <w:rsid w:val="000218DB"/>
    <w:rsid w:val="000229B0"/>
    <w:rsid w:val="0002425B"/>
    <w:rsid w:val="0002454E"/>
    <w:rsid w:val="00025131"/>
    <w:rsid w:val="00025FB7"/>
    <w:rsid w:val="0002712A"/>
    <w:rsid w:val="0003036B"/>
    <w:rsid w:val="000307E6"/>
    <w:rsid w:val="0003091A"/>
    <w:rsid w:val="0003453E"/>
    <w:rsid w:val="0003483E"/>
    <w:rsid w:val="00042980"/>
    <w:rsid w:val="00042FA6"/>
    <w:rsid w:val="000440E9"/>
    <w:rsid w:val="00044A4C"/>
    <w:rsid w:val="0004576B"/>
    <w:rsid w:val="00052FDC"/>
    <w:rsid w:val="00055715"/>
    <w:rsid w:val="00055D4B"/>
    <w:rsid w:val="00057802"/>
    <w:rsid w:val="00060A3B"/>
    <w:rsid w:val="00063DFF"/>
    <w:rsid w:val="00064F90"/>
    <w:rsid w:val="0006526E"/>
    <w:rsid w:val="00065D8A"/>
    <w:rsid w:val="0006665C"/>
    <w:rsid w:val="00066EC9"/>
    <w:rsid w:val="000677C0"/>
    <w:rsid w:val="0007158A"/>
    <w:rsid w:val="00074347"/>
    <w:rsid w:val="00080241"/>
    <w:rsid w:val="00083ABD"/>
    <w:rsid w:val="00083C6A"/>
    <w:rsid w:val="000850E2"/>
    <w:rsid w:val="00093B4F"/>
    <w:rsid w:val="000944EF"/>
    <w:rsid w:val="00094A4B"/>
    <w:rsid w:val="0009601F"/>
    <w:rsid w:val="00096F49"/>
    <w:rsid w:val="000A02AE"/>
    <w:rsid w:val="000A0F44"/>
    <w:rsid w:val="000A2676"/>
    <w:rsid w:val="000A275F"/>
    <w:rsid w:val="000A488F"/>
    <w:rsid w:val="000A4C3F"/>
    <w:rsid w:val="000A56D4"/>
    <w:rsid w:val="000A605B"/>
    <w:rsid w:val="000A6712"/>
    <w:rsid w:val="000A79ED"/>
    <w:rsid w:val="000B0FC3"/>
    <w:rsid w:val="000B1721"/>
    <w:rsid w:val="000B20E6"/>
    <w:rsid w:val="000B2881"/>
    <w:rsid w:val="000B313A"/>
    <w:rsid w:val="000B350A"/>
    <w:rsid w:val="000B4456"/>
    <w:rsid w:val="000B5845"/>
    <w:rsid w:val="000B64D8"/>
    <w:rsid w:val="000B78D7"/>
    <w:rsid w:val="000C15A9"/>
    <w:rsid w:val="000C28E3"/>
    <w:rsid w:val="000C2A4C"/>
    <w:rsid w:val="000C2B98"/>
    <w:rsid w:val="000C31F0"/>
    <w:rsid w:val="000C5A0D"/>
    <w:rsid w:val="000C6069"/>
    <w:rsid w:val="000C7716"/>
    <w:rsid w:val="000D0D3D"/>
    <w:rsid w:val="000D2321"/>
    <w:rsid w:val="000D2FDB"/>
    <w:rsid w:val="000D5BAF"/>
    <w:rsid w:val="000D5D56"/>
    <w:rsid w:val="000D61F0"/>
    <w:rsid w:val="000E0977"/>
    <w:rsid w:val="000E1137"/>
    <w:rsid w:val="000E413B"/>
    <w:rsid w:val="000E491A"/>
    <w:rsid w:val="000E65E9"/>
    <w:rsid w:val="000F094C"/>
    <w:rsid w:val="000F0A72"/>
    <w:rsid w:val="000F0CA3"/>
    <w:rsid w:val="000F1497"/>
    <w:rsid w:val="000F288A"/>
    <w:rsid w:val="000F46A3"/>
    <w:rsid w:val="000F584E"/>
    <w:rsid w:val="000F5B4E"/>
    <w:rsid w:val="000F5F13"/>
    <w:rsid w:val="00100709"/>
    <w:rsid w:val="00100F8F"/>
    <w:rsid w:val="00101C7E"/>
    <w:rsid w:val="00104B10"/>
    <w:rsid w:val="00104B7D"/>
    <w:rsid w:val="00105F1A"/>
    <w:rsid w:val="001077D5"/>
    <w:rsid w:val="001079D7"/>
    <w:rsid w:val="00107EE8"/>
    <w:rsid w:val="00110B2D"/>
    <w:rsid w:val="00110F78"/>
    <w:rsid w:val="001128EB"/>
    <w:rsid w:val="00115052"/>
    <w:rsid w:val="00117D1E"/>
    <w:rsid w:val="00120630"/>
    <w:rsid w:val="00120E93"/>
    <w:rsid w:val="001227D4"/>
    <w:rsid w:val="00123F2A"/>
    <w:rsid w:val="0012410F"/>
    <w:rsid w:val="001276E5"/>
    <w:rsid w:val="0013186F"/>
    <w:rsid w:val="001321AE"/>
    <w:rsid w:val="00133B17"/>
    <w:rsid w:val="00134230"/>
    <w:rsid w:val="00137C38"/>
    <w:rsid w:val="001406A3"/>
    <w:rsid w:val="00141219"/>
    <w:rsid w:val="001416DC"/>
    <w:rsid w:val="00143496"/>
    <w:rsid w:val="00143F5D"/>
    <w:rsid w:val="00144E37"/>
    <w:rsid w:val="001479BB"/>
    <w:rsid w:val="00151284"/>
    <w:rsid w:val="001513E1"/>
    <w:rsid w:val="0015186F"/>
    <w:rsid w:val="00151B24"/>
    <w:rsid w:val="0015225C"/>
    <w:rsid w:val="001557A2"/>
    <w:rsid w:val="001572C3"/>
    <w:rsid w:val="0015758F"/>
    <w:rsid w:val="00162161"/>
    <w:rsid w:val="00162AE1"/>
    <w:rsid w:val="00164488"/>
    <w:rsid w:val="00165FBD"/>
    <w:rsid w:val="00167C5F"/>
    <w:rsid w:val="0017083B"/>
    <w:rsid w:val="00170966"/>
    <w:rsid w:val="00170BF1"/>
    <w:rsid w:val="001713BA"/>
    <w:rsid w:val="0017163E"/>
    <w:rsid w:val="001718FF"/>
    <w:rsid w:val="00171CAC"/>
    <w:rsid w:val="001748FA"/>
    <w:rsid w:val="00176D55"/>
    <w:rsid w:val="00180E08"/>
    <w:rsid w:val="00181F28"/>
    <w:rsid w:val="00182BFE"/>
    <w:rsid w:val="001843A9"/>
    <w:rsid w:val="00185FE1"/>
    <w:rsid w:val="00186EB4"/>
    <w:rsid w:val="00190459"/>
    <w:rsid w:val="0019229C"/>
    <w:rsid w:val="00192C7F"/>
    <w:rsid w:val="00194309"/>
    <w:rsid w:val="00194B55"/>
    <w:rsid w:val="00195943"/>
    <w:rsid w:val="001A039B"/>
    <w:rsid w:val="001A03B3"/>
    <w:rsid w:val="001A0857"/>
    <w:rsid w:val="001A0B92"/>
    <w:rsid w:val="001A16C7"/>
    <w:rsid w:val="001A1773"/>
    <w:rsid w:val="001A260A"/>
    <w:rsid w:val="001A29A0"/>
    <w:rsid w:val="001A2E24"/>
    <w:rsid w:val="001A363F"/>
    <w:rsid w:val="001A7770"/>
    <w:rsid w:val="001A7CD1"/>
    <w:rsid w:val="001B1C9C"/>
    <w:rsid w:val="001B29BF"/>
    <w:rsid w:val="001C0D49"/>
    <w:rsid w:val="001C1F53"/>
    <w:rsid w:val="001C41A4"/>
    <w:rsid w:val="001C4BBD"/>
    <w:rsid w:val="001C5466"/>
    <w:rsid w:val="001C5A62"/>
    <w:rsid w:val="001C679D"/>
    <w:rsid w:val="001C7BAC"/>
    <w:rsid w:val="001D045C"/>
    <w:rsid w:val="001D1A1F"/>
    <w:rsid w:val="001D41AD"/>
    <w:rsid w:val="001D43F2"/>
    <w:rsid w:val="001D4E52"/>
    <w:rsid w:val="001D58F3"/>
    <w:rsid w:val="001D5B53"/>
    <w:rsid w:val="001D5BFA"/>
    <w:rsid w:val="001D689C"/>
    <w:rsid w:val="001D714E"/>
    <w:rsid w:val="001E414B"/>
    <w:rsid w:val="001E4518"/>
    <w:rsid w:val="001F0779"/>
    <w:rsid w:val="001F0908"/>
    <w:rsid w:val="001F09F8"/>
    <w:rsid w:val="001F189B"/>
    <w:rsid w:val="001F1F16"/>
    <w:rsid w:val="001F34D5"/>
    <w:rsid w:val="001F3E8C"/>
    <w:rsid w:val="001F3F23"/>
    <w:rsid w:val="001F5104"/>
    <w:rsid w:val="001F52A2"/>
    <w:rsid w:val="001F57FC"/>
    <w:rsid w:val="001F6601"/>
    <w:rsid w:val="001F6A80"/>
    <w:rsid w:val="001F71BA"/>
    <w:rsid w:val="001F7C56"/>
    <w:rsid w:val="00200DCA"/>
    <w:rsid w:val="00201E7D"/>
    <w:rsid w:val="00202023"/>
    <w:rsid w:val="0020266A"/>
    <w:rsid w:val="002036C1"/>
    <w:rsid w:val="00204690"/>
    <w:rsid w:val="00210164"/>
    <w:rsid w:val="0021083A"/>
    <w:rsid w:val="00213100"/>
    <w:rsid w:val="00214DCD"/>
    <w:rsid w:val="00215DBA"/>
    <w:rsid w:val="002215B4"/>
    <w:rsid w:val="0022162A"/>
    <w:rsid w:val="002217F2"/>
    <w:rsid w:val="00227A4D"/>
    <w:rsid w:val="0023041D"/>
    <w:rsid w:val="0023084B"/>
    <w:rsid w:val="00230914"/>
    <w:rsid w:val="00232B91"/>
    <w:rsid w:val="0023397C"/>
    <w:rsid w:val="00234DD8"/>
    <w:rsid w:val="00235EB1"/>
    <w:rsid w:val="00236A48"/>
    <w:rsid w:val="00236CF0"/>
    <w:rsid w:val="00241B24"/>
    <w:rsid w:val="002437B2"/>
    <w:rsid w:val="00243AA9"/>
    <w:rsid w:val="00243F0D"/>
    <w:rsid w:val="00246F1B"/>
    <w:rsid w:val="00250E15"/>
    <w:rsid w:val="00250F24"/>
    <w:rsid w:val="00251093"/>
    <w:rsid w:val="00251537"/>
    <w:rsid w:val="00251DD0"/>
    <w:rsid w:val="00251F2E"/>
    <w:rsid w:val="0025251F"/>
    <w:rsid w:val="002533AC"/>
    <w:rsid w:val="002533BD"/>
    <w:rsid w:val="002543BC"/>
    <w:rsid w:val="00254483"/>
    <w:rsid w:val="002551B9"/>
    <w:rsid w:val="00256E4C"/>
    <w:rsid w:val="002573AC"/>
    <w:rsid w:val="00257555"/>
    <w:rsid w:val="00261130"/>
    <w:rsid w:val="00262B09"/>
    <w:rsid w:val="00263EE1"/>
    <w:rsid w:val="002655D0"/>
    <w:rsid w:val="00266869"/>
    <w:rsid w:val="00266972"/>
    <w:rsid w:val="002679C6"/>
    <w:rsid w:val="00270019"/>
    <w:rsid w:val="00270E96"/>
    <w:rsid w:val="002710EF"/>
    <w:rsid w:val="002718A5"/>
    <w:rsid w:val="00273DAD"/>
    <w:rsid w:val="0027598E"/>
    <w:rsid w:val="002761C6"/>
    <w:rsid w:val="002776A2"/>
    <w:rsid w:val="00281A59"/>
    <w:rsid w:val="00283E7F"/>
    <w:rsid w:val="00285A9B"/>
    <w:rsid w:val="0028639E"/>
    <w:rsid w:val="002864D6"/>
    <w:rsid w:val="002870CF"/>
    <w:rsid w:val="002879E0"/>
    <w:rsid w:val="00287D8D"/>
    <w:rsid w:val="00290022"/>
    <w:rsid w:val="00292B03"/>
    <w:rsid w:val="0029392E"/>
    <w:rsid w:val="00293946"/>
    <w:rsid w:val="002979FC"/>
    <w:rsid w:val="002A08C0"/>
    <w:rsid w:val="002A0958"/>
    <w:rsid w:val="002A15FD"/>
    <w:rsid w:val="002A1D8C"/>
    <w:rsid w:val="002A402C"/>
    <w:rsid w:val="002A407A"/>
    <w:rsid w:val="002A49FA"/>
    <w:rsid w:val="002A4D2E"/>
    <w:rsid w:val="002A5867"/>
    <w:rsid w:val="002A5CE2"/>
    <w:rsid w:val="002B02E1"/>
    <w:rsid w:val="002B2C13"/>
    <w:rsid w:val="002B2D99"/>
    <w:rsid w:val="002B648C"/>
    <w:rsid w:val="002B661E"/>
    <w:rsid w:val="002B6C24"/>
    <w:rsid w:val="002B779A"/>
    <w:rsid w:val="002B794D"/>
    <w:rsid w:val="002C00EE"/>
    <w:rsid w:val="002C12B7"/>
    <w:rsid w:val="002C2414"/>
    <w:rsid w:val="002C2D3F"/>
    <w:rsid w:val="002C3696"/>
    <w:rsid w:val="002C3B65"/>
    <w:rsid w:val="002C3D5B"/>
    <w:rsid w:val="002C50B3"/>
    <w:rsid w:val="002C5624"/>
    <w:rsid w:val="002C7554"/>
    <w:rsid w:val="002D0762"/>
    <w:rsid w:val="002D0E7B"/>
    <w:rsid w:val="002D0F7A"/>
    <w:rsid w:val="002D11B8"/>
    <w:rsid w:val="002D1C3C"/>
    <w:rsid w:val="002D3997"/>
    <w:rsid w:val="002D67FD"/>
    <w:rsid w:val="002D769C"/>
    <w:rsid w:val="002E310E"/>
    <w:rsid w:val="002F00C8"/>
    <w:rsid w:val="002F2A8A"/>
    <w:rsid w:val="002F2EE5"/>
    <w:rsid w:val="002F4740"/>
    <w:rsid w:val="002F4C6A"/>
    <w:rsid w:val="002F5447"/>
    <w:rsid w:val="002F6871"/>
    <w:rsid w:val="002F7EF7"/>
    <w:rsid w:val="003004F7"/>
    <w:rsid w:val="0030095D"/>
    <w:rsid w:val="003023FE"/>
    <w:rsid w:val="003039AE"/>
    <w:rsid w:val="003073E7"/>
    <w:rsid w:val="00310586"/>
    <w:rsid w:val="0031156E"/>
    <w:rsid w:val="00312B65"/>
    <w:rsid w:val="00315289"/>
    <w:rsid w:val="00316EA4"/>
    <w:rsid w:val="0031764F"/>
    <w:rsid w:val="0032064D"/>
    <w:rsid w:val="00322BA1"/>
    <w:rsid w:val="00324146"/>
    <w:rsid w:val="00324995"/>
    <w:rsid w:val="00324CC4"/>
    <w:rsid w:val="0032539B"/>
    <w:rsid w:val="0032589B"/>
    <w:rsid w:val="0032798E"/>
    <w:rsid w:val="0033037B"/>
    <w:rsid w:val="00331F68"/>
    <w:rsid w:val="003337B4"/>
    <w:rsid w:val="00334685"/>
    <w:rsid w:val="00334A13"/>
    <w:rsid w:val="00336D4E"/>
    <w:rsid w:val="00337C94"/>
    <w:rsid w:val="00341238"/>
    <w:rsid w:val="003416DE"/>
    <w:rsid w:val="0034189E"/>
    <w:rsid w:val="003430A6"/>
    <w:rsid w:val="003447D4"/>
    <w:rsid w:val="003462C2"/>
    <w:rsid w:val="0034640A"/>
    <w:rsid w:val="00347814"/>
    <w:rsid w:val="00351D0E"/>
    <w:rsid w:val="00353453"/>
    <w:rsid w:val="003552C7"/>
    <w:rsid w:val="00355F9C"/>
    <w:rsid w:val="0035635A"/>
    <w:rsid w:val="00356943"/>
    <w:rsid w:val="0036056A"/>
    <w:rsid w:val="003614E7"/>
    <w:rsid w:val="00364701"/>
    <w:rsid w:val="00365387"/>
    <w:rsid w:val="00365611"/>
    <w:rsid w:val="003662AC"/>
    <w:rsid w:val="00366471"/>
    <w:rsid w:val="003668F5"/>
    <w:rsid w:val="00367775"/>
    <w:rsid w:val="00370A5B"/>
    <w:rsid w:val="003731FC"/>
    <w:rsid w:val="003733CC"/>
    <w:rsid w:val="003750B6"/>
    <w:rsid w:val="003754B5"/>
    <w:rsid w:val="00375977"/>
    <w:rsid w:val="00380D85"/>
    <w:rsid w:val="003813E0"/>
    <w:rsid w:val="00381AA6"/>
    <w:rsid w:val="00384FCA"/>
    <w:rsid w:val="00385CA6"/>
    <w:rsid w:val="0038607D"/>
    <w:rsid w:val="00386AFC"/>
    <w:rsid w:val="00387131"/>
    <w:rsid w:val="003873D9"/>
    <w:rsid w:val="0038758C"/>
    <w:rsid w:val="00387B71"/>
    <w:rsid w:val="00390A2E"/>
    <w:rsid w:val="0039161C"/>
    <w:rsid w:val="00392648"/>
    <w:rsid w:val="003944FA"/>
    <w:rsid w:val="003966D4"/>
    <w:rsid w:val="00396B70"/>
    <w:rsid w:val="00396BB2"/>
    <w:rsid w:val="0039704A"/>
    <w:rsid w:val="003A1EB3"/>
    <w:rsid w:val="003A1FA7"/>
    <w:rsid w:val="003A32F3"/>
    <w:rsid w:val="003A38F7"/>
    <w:rsid w:val="003A3B91"/>
    <w:rsid w:val="003A5585"/>
    <w:rsid w:val="003A5A57"/>
    <w:rsid w:val="003A67F5"/>
    <w:rsid w:val="003A7C8F"/>
    <w:rsid w:val="003B0176"/>
    <w:rsid w:val="003B389F"/>
    <w:rsid w:val="003B3943"/>
    <w:rsid w:val="003B66ED"/>
    <w:rsid w:val="003B78DE"/>
    <w:rsid w:val="003C121E"/>
    <w:rsid w:val="003C1C1C"/>
    <w:rsid w:val="003C51A5"/>
    <w:rsid w:val="003C5EE5"/>
    <w:rsid w:val="003C68C6"/>
    <w:rsid w:val="003C7247"/>
    <w:rsid w:val="003D0F32"/>
    <w:rsid w:val="003D173B"/>
    <w:rsid w:val="003D1790"/>
    <w:rsid w:val="003D1D20"/>
    <w:rsid w:val="003D3F01"/>
    <w:rsid w:val="003D4BA3"/>
    <w:rsid w:val="003D569D"/>
    <w:rsid w:val="003E08BE"/>
    <w:rsid w:val="003E10CB"/>
    <w:rsid w:val="003E2E3B"/>
    <w:rsid w:val="003E4203"/>
    <w:rsid w:val="003E4F9D"/>
    <w:rsid w:val="003E5F6F"/>
    <w:rsid w:val="003E745F"/>
    <w:rsid w:val="003F029C"/>
    <w:rsid w:val="003F1507"/>
    <w:rsid w:val="003F1681"/>
    <w:rsid w:val="003F278D"/>
    <w:rsid w:val="003F3733"/>
    <w:rsid w:val="003F468F"/>
    <w:rsid w:val="003F5E1E"/>
    <w:rsid w:val="003F6260"/>
    <w:rsid w:val="003F6EE3"/>
    <w:rsid w:val="003F72DA"/>
    <w:rsid w:val="00400835"/>
    <w:rsid w:val="0040246A"/>
    <w:rsid w:val="0040256F"/>
    <w:rsid w:val="004037BF"/>
    <w:rsid w:val="00403949"/>
    <w:rsid w:val="00403E73"/>
    <w:rsid w:val="0040402E"/>
    <w:rsid w:val="004054FA"/>
    <w:rsid w:val="0041043B"/>
    <w:rsid w:val="00410F6D"/>
    <w:rsid w:val="004125FD"/>
    <w:rsid w:val="004151BA"/>
    <w:rsid w:val="004204F4"/>
    <w:rsid w:val="0042333A"/>
    <w:rsid w:val="004263BD"/>
    <w:rsid w:val="0042648C"/>
    <w:rsid w:val="00427597"/>
    <w:rsid w:val="00430202"/>
    <w:rsid w:val="00432DF0"/>
    <w:rsid w:val="00433069"/>
    <w:rsid w:val="0043358A"/>
    <w:rsid w:val="00434DE9"/>
    <w:rsid w:val="0043765F"/>
    <w:rsid w:val="00440115"/>
    <w:rsid w:val="00441934"/>
    <w:rsid w:val="004427E2"/>
    <w:rsid w:val="004436E8"/>
    <w:rsid w:val="004451E8"/>
    <w:rsid w:val="00447446"/>
    <w:rsid w:val="00447751"/>
    <w:rsid w:val="00447804"/>
    <w:rsid w:val="00447E61"/>
    <w:rsid w:val="004505A3"/>
    <w:rsid w:val="004505ED"/>
    <w:rsid w:val="00451C42"/>
    <w:rsid w:val="00452058"/>
    <w:rsid w:val="00453651"/>
    <w:rsid w:val="0045657D"/>
    <w:rsid w:val="004566E8"/>
    <w:rsid w:val="00456D19"/>
    <w:rsid w:val="004573DC"/>
    <w:rsid w:val="00457858"/>
    <w:rsid w:val="004617C0"/>
    <w:rsid w:val="00461B16"/>
    <w:rsid w:val="00463261"/>
    <w:rsid w:val="00464565"/>
    <w:rsid w:val="00465AFE"/>
    <w:rsid w:val="00466BDD"/>
    <w:rsid w:val="00466E7C"/>
    <w:rsid w:val="00467F48"/>
    <w:rsid w:val="00471FB5"/>
    <w:rsid w:val="004722C1"/>
    <w:rsid w:val="00472AFF"/>
    <w:rsid w:val="004754AA"/>
    <w:rsid w:val="00481C80"/>
    <w:rsid w:val="00483577"/>
    <w:rsid w:val="004842DE"/>
    <w:rsid w:val="00484683"/>
    <w:rsid w:val="00485D1F"/>
    <w:rsid w:val="00491691"/>
    <w:rsid w:val="0049216F"/>
    <w:rsid w:val="00494E78"/>
    <w:rsid w:val="00495905"/>
    <w:rsid w:val="00495969"/>
    <w:rsid w:val="00495D56"/>
    <w:rsid w:val="004974C9"/>
    <w:rsid w:val="004A0035"/>
    <w:rsid w:val="004A12E6"/>
    <w:rsid w:val="004A3A0E"/>
    <w:rsid w:val="004A3F7E"/>
    <w:rsid w:val="004A4B5D"/>
    <w:rsid w:val="004A4F6A"/>
    <w:rsid w:val="004A5C04"/>
    <w:rsid w:val="004A5D12"/>
    <w:rsid w:val="004A6431"/>
    <w:rsid w:val="004B1480"/>
    <w:rsid w:val="004B164D"/>
    <w:rsid w:val="004B1FED"/>
    <w:rsid w:val="004B578C"/>
    <w:rsid w:val="004B7B70"/>
    <w:rsid w:val="004C0565"/>
    <w:rsid w:val="004C0E84"/>
    <w:rsid w:val="004C10B4"/>
    <w:rsid w:val="004C268E"/>
    <w:rsid w:val="004C3BA5"/>
    <w:rsid w:val="004C653A"/>
    <w:rsid w:val="004C6AAB"/>
    <w:rsid w:val="004C6FCB"/>
    <w:rsid w:val="004C72F9"/>
    <w:rsid w:val="004D0F4C"/>
    <w:rsid w:val="004D27D7"/>
    <w:rsid w:val="004D3572"/>
    <w:rsid w:val="004D3B4E"/>
    <w:rsid w:val="004D5A71"/>
    <w:rsid w:val="004D7CA3"/>
    <w:rsid w:val="004E0900"/>
    <w:rsid w:val="004E0ACD"/>
    <w:rsid w:val="004E0B92"/>
    <w:rsid w:val="004E110C"/>
    <w:rsid w:val="004E35DB"/>
    <w:rsid w:val="004E376E"/>
    <w:rsid w:val="004E3AA4"/>
    <w:rsid w:val="004E5958"/>
    <w:rsid w:val="004E5C46"/>
    <w:rsid w:val="004E6833"/>
    <w:rsid w:val="004F3EB8"/>
    <w:rsid w:val="004F4E53"/>
    <w:rsid w:val="004F512C"/>
    <w:rsid w:val="004F63A4"/>
    <w:rsid w:val="004F7270"/>
    <w:rsid w:val="004F758B"/>
    <w:rsid w:val="00500EEA"/>
    <w:rsid w:val="005047D5"/>
    <w:rsid w:val="00504C59"/>
    <w:rsid w:val="00506285"/>
    <w:rsid w:val="00506937"/>
    <w:rsid w:val="00510528"/>
    <w:rsid w:val="00511669"/>
    <w:rsid w:val="00512372"/>
    <w:rsid w:val="0051405A"/>
    <w:rsid w:val="00514A4C"/>
    <w:rsid w:val="0051626A"/>
    <w:rsid w:val="00517486"/>
    <w:rsid w:val="00520E82"/>
    <w:rsid w:val="00524510"/>
    <w:rsid w:val="00524BE7"/>
    <w:rsid w:val="00524E2E"/>
    <w:rsid w:val="00525871"/>
    <w:rsid w:val="00527FF7"/>
    <w:rsid w:val="0053011D"/>
    <w:rsid w:val="00530C2A"/>
    <w:rsid w:val="00531134"/>
    <w:rsid w:val="00531E8B"/>
    <w:rsid w:val="00535767"/>
    <w:rsid w:val="00537BA7"/>
    <w:rsid w:val="0054285D"/>
    <w:rsid w:val="0054612B"/>
    <w:rsid w:val="00546E6F"/>
    <w:rsid w:val="005470CE"/>
    <w:rsid w:val="0054747F"/>
    <w:rsid w:val="00551F72"/>
    <w:rsid w:val="005532AF"/>
    <w:rsid w:val="00553BDC"/>
    <w:rsid w:val="00554257"/>
    <w:rsid w:val="00555ADD"/>
    <w:rsid w:val="00555E45"/>
    <w:rsid w:val="00555E77"/>
    <w:rsid w:val="00557354"/>
    <w:rsid w:val="0056009D"/>
    <w:rsid w:val="005601E6"/>
    <w:rsid w:val="00562974"/>
    <w:rsid w:val="00562DE7"/>
    <w:rsid w:val="00562F96"/>
    <w:rsid w:val="005632BB"/>
    <w:rsid w:val="0056383E"/>
    <w:rsid w:val="00564AF3"/>
    <w:rsid w:val="0056569B"/>
    <w:rsid w:val="005661BC"/>
    <w:rsid w:val="00570F79"/>
    <w:rsid w:val="00575C56"/>
    <w:rsid w:val="005763D2"/>
    <w:rsid w:val="00576840"/>
    <w:rsid w:val="00580FBA"/>
    <w:rsid w:val="0058332E"/>
    <w:rsid w:val="005872D7"/>
    <w:rsid w:val="00587810"/>
    <w:rsid w:val="00587A85"/>
    <w:rsid w:val="00592604"/>
    <w:rsid w:val="00594B57"/>
    <w:rsid w:val="00597AD4"/>
    <w:rsid w:val="005A18B5"/>
    <w:rsid w:val="005A281F"/>
    <w:rsid w:val="005A2ED7"/>
    <w:rsid w:val="005A4E2F"/>
    <w:rsid w:val="005A5412"/>
    <w:rsid w:val="005A5ADE"/>
    <w:rsid w:val="005A5E9A"/>
    <w:rsid w:val="005A6AFA"/>
    <w:rsid w:val="005A70E4"/>
    <w:rsid w:val="005A7335"/>
    <w:rsid w:val="005B13B9"/>
    <w:rsid w:val="005B341F"/>
    <w:rsid w:val="005B3480"/>
    <w:rsid w:val="005B3629"/>
    <w:rsid w:val="005B6D9F"/>
    <w:rsid w:val="005B7339"/>
    <w:rsid w:val="005C0723"/>
    <w:rsid w:val="005C2F64"/>
    <w:rsid w:val="005C3F99"/>
    <w:rsid w:val="005C4598"/>
    <w:rsid w:val="005C4823"/>
    <w:rsid w:val="005C4D64"/>
    <w:rsid w:val="005C544F"/>
    <w:rsid w:val="005D13CA"/>
    <w:rsid w:val="005E0B0B"/>
    <w:rsid w:val="005E185E"/>
    <w:rsid w:val="005E3B1A"/>
    <w:rsid w:val="005E40E8"/>
    <w:rsid w:val="005E41C0"/>
    <w:rsid w:val="005E722F"/>
    <w:rsid w:val="005F12BF"/>
    <w:rsid w:val="005F2422"/>
    <w:rsid w:val="005F376C"/>
    <w:rsid w:val="005F3D7A"/>
    <w:rsid w:val="005F3E31"/>
    <w:rsid w:val="005F71C7"/>
    <w:rsid w:val="005F76F8"/>
    <w:rsid w:val="00601F7E"/>
    <w:rsid w:val="00610606"/>
    <w:rsid w:val="0061287E"/>
    <w:rsid w:val="00614018"/>
    <w:rsid w:val="006147FE"/>
    <w:rsid w:val="00615D68"/>
    <w:rsid w:val="006161F0"/>
    <w:rsid w:val="00616844"/>
    <w:rsid w:val="00616D6F"/>
    <w:rsid w:val="006201D6"/>
    <w:rsid w:val="00620C51"/>
    <w:rsid w:val="00623C3D"/>
    <w:rsid w:val="00624157"/>
    <w:rsid w:val="00624EC4"/>
    <w:rsid w:val="00625958"/>
    <w:rsid w:val="00625C15"/>
    <w:rsid w:val="00625D08"/>
    <w:rsid w:val="0062703E"/>
    <w:rsid w:val="00630292"/>
    <w:rsid w:val="006318B9"/>
    <w:rsid w:val="00632BEF"/>
    <w:rsid w:val="00633B72"/>
    <w:rsid w:val="00636791"/>
    <w:rsid w:val="00636894"/>
    <w:rsid w:val="006402E2"/>
    <w:rsid w:val="00644181"/>
    <w:rsid w:val="00645522"/>
    <w:rsid w:val="00647EB9"/>
    <w:rsid w:val="00651736"/>
    <w:rsid w:val="00651AC9"/>
    <w:rsid w:val="00655199"/>
    <w:rsid w:val="00655952"/>
    <w:rsid w:val="00655B09"/>
    <w:rsid w:val="00655FE1"/>
    <w:rsid w:val="0065692E"/>
    <w:rsid w:val="00661290"/>
    <w:rsid w:val="00661F58"/>
    <w:rsid w:val="006647D8"/>
    <w:rsid w:val="006652F6"/>
    <w:rsid w:val="006660D6"/>
    <w:rsid w:val="006670F7"/>
    <w:rsid w:val="00667A5E"/>
    <w:rsid w:val="0067135C"/>
    <w:rsid w:val="00671B4D"/>
    <w:rsid w:val="00672473"/>
    <w:rsid w:val="00672763"/>
    <w:rsid w:val="006748A8"/>
    <w:rsid w:val="00674978"/>
    <w:rsid w:val="0067501A"/>
    <w:rsid w:val="00675E30"/>
    <w:rsid w:val="00675E7D"/>
    <w:rsid w:val="00676584"/>
    <w:rsid w:val="00677660"/>
    <w:rsid w:val="00677DCD"/>
    <w:rsid w:val="00681ED5"/>
    <w:rsid w:val="006820DC"/>
    <w:rsid w:val="006829CA"/>
    <w:rsid w:val="006837D3"/>
    <w:rsid w:val="006852DE"/>
    <w:rsid w:val="006862E1"/>
    <w:rsid w:val="0068791B"/>
    <w:rsid w:val="0069109E"/>
    <w:rsid w:val="00691168"/>
    <w:rsid w:val="00691D22"/>
    <w:rsid w:val="00692D25"/>
    <w:rsid w:val="00693212"/>
    <w:rsid w:val="006949D8"/>
    <w:rsid w:val="00696DF0"/>
    <w:rsid w:val="00697751"/>
    <w:rsid w:val="006A104E"/>
    <w:rsid w:val="006A1BC5"/>
    <w:rsid w:val="006A2561"/>
    <w:rsid w:val="006A2581"/>
    <w:rsid w:val="006A6572"/>
    <w:rsid w:val="006A698E"/>
    <w:rsid w:val="006B1CC2"/>
    <w:rsid w:val="006B62C9"/>
    <w:rsid w:val="006B72E5"/>
    <w:rsid w:val="006C19B8"/>
    <w:rsid w:val="006C3B9B"/>
    <w:rsid w:val="006C5142"/>
    <w:rsid w:val="006C657A"/>
    <w:rsid w:val="006C6CD0"/>
    <w:rsid w:val="006C6D33"/>
    <w:rsid w:val="006C7BF1"/>
    <w:rsid w:val="006D1A09"/>
    <w:rsid w:val="006D2966"/>
    <w:rsid w:val="006D34F5"/>
    <w:rsid w:val="006D37B5"/>
    <w:rsid w:val="006D3964"/>
    <w:rsid w:val="006D6722"/>
    <w:rsid w:val="006D6FDC"/>
    <w:rsid w:val="006D70BB"/>
    <w:rsid w:val="006D7251"/>
    <w:rsid w:val="006D758C"/>
    <w:rsid w:val="006D75C2"/>
    <w:rsid w:val="006E085C"/>
    <w:rsid w:val="006E1C30"/>
    <w:rsid w:val="006E3B47"/>
    <w:rsid w:val="006E4C15"/>
    <w:rsid w:val="006E555E"/>
    <w:rsid w:val="006F156E"/>
    <w:rsid w:val="006F504B"/>
    <w:rsid w:val="006F62BA"/>
    <w:rsid w:val="006F7131"/>
    <w:rsid w:val="0070062C"/>
    <w:rsid w:val="007012BA"/>
    <w:rsid w:val="0070163C"/>
    <w:rsid w:val="00702019"/>
    <w:rsid w:val="00702119"/>
    <w:rsid w:val="00702144"/>
    <w:rsid w:val="007035FB"/>
    <w:rsid w:val="00707076"/>
    <w:rsid w:val="00707C01"/>
    <w:rsid w:val="007112FD"/>
    <w:rsid w:val="007118E1"/>
    <w:rsid w:val="0071395F"/>
    <w:rsid w:val="00714004"/>
    <w:rsid w:val="00714172"/>
    <w:rsid w:val="00714200"/>
    <w:rsid w:val="007169AF"/>
    <w:rsid w:val="007176D3"/>
    <w:rsid w:val="00717BB2"/>
    <w:rsid w:val="00720A09"/>
    <w:rsid w:val="007211FB"/>
    <w:rsid w:val="00721F94"/>
    <w:rsid w:val="00725817"/>
    <w:rsid w:val="00727D0D"/>
    <w:rsid w:val="00727FF2"/>
    <w:rsid w:val="007306F5"/>
    <w:rsid w:val="00730B71"/>
    <w:rsid w:val="007311BC"/>
    <w:rsid w:val="007335BD"/>
    <w:rsid w:val="007345AC"/>
    <w:rsid w:val="007348EC"/>
    <w:rsid w:val="007349FC"/>
    <w:rsid w:val="007355A5"/>
    <w:rsid w:val="00735736"/>
    <w:rsid w:val="007357C6"/>
    <w:rsid w:val="007378E8"/>
    <w:rsid w:val="0074095E"/>
    <w:rsid w:val="0074204F"/>
    <w:rsid w:val="00742CCC"/>
    <w:rsid w:val="00744938"/>
    <w:rsid w:val="00744A38"/>
    <w:rsid w:val="0074670B"/>
    <w:rsid w:val="007560B8"/>
    <w:rsid w:val="00757B60"/>
    <w:rsid w:val="00760585"/>
    <w:rsid w:val="007606F4"/>
    <w:rsid w:val="007653F1"/>
    <w:rsid w:val="007669FA"/>
    <w:rsid w:val="00770803"/>
    <w:rsid w:val="00770D0A"/>
    <w:rsid w:val="007711F5"/>
    <w:rsid w:val="00773B78"/>
    <w:rsid w:val="00773E21"/>
    <w:rsid w:val="00774818"/>
    <w:rsid w:val="0077502D"/>
    <w:rsid w:val="0077544D"/>
    <w:rsid w:val="00775527"/>
    <w:rsid w:val="00775874"/>
    <w:rsid w:val="00782078"/>
    <w:rsid w:val="0078291F"/>
    <w:rsid w:val="00782D5C"/>
    <w:rsid w:val="00782FED"/>
    <w:rsid w:val="00785435"/>
    <w:rsid w:val="00786A16"/>
    <w:rsid w:val="007870FB"/>
    <w:rsid w:val="00787AA7"/>
    <w:rsid w:val="00790037"/>
    <w:rsid w:val="00791C5E"/>
    <w:rsid w:val="00791F2F"/>
    <w:rsid w:val="00793F1D"/>
    <w:rsid w:val="00795F06"/>
    <w:rsid w:val="00797F07"/>
    <w:rsid w:val="007A0288"/>
    <w:rsid w:val="007A0F1B"/>
    <w:rsid w:val="007A0F29"/>
    <w:rsid w:val="007A174B"/>
    <w:rsid w:val="007A3169"/>
    <w:rsid w:val="007A5B17"/>
    <w:rsid w:val="007A5C64"/>
    <w:rsid w:val="007A74FB"/>
    <w:rsid w:val="007B03A5"/>
    <w:rsid w:val="007B0BDC"/>
    <w:rsid w:val="007B0F8E"/>
    <w:rsid w:val="007B1058"/>
    <w:rsid w:val="007B2003"/>
    <w:rsid w:val="007B2020"/>
    <w:rsid w:val="007B36F8"/>
    <w:rsid w:val="007B380B"/>
    <w:rsid w:val="007B3942"/>
    <w:rsid w:val="007C08DE"/>
    <w:rsid w:val="007C1AA2"/>
    <w:rsid w:val="007C1C66"/>
    <w:rsid w:val="007C3A94"/>
    <w:rsid w:val="007C443A"/>
    <w:rsid w:val="007C4F1F"/>
    <w:rsid w:val="007C6B27"/>
    <w:rsid w:val="007C7D44"/>
    <w:rsid w:val="007D0C04"/>
    <w:rsid w:val="007D2012"/>
    <w:rsid w:val="007D25D6"/>
    <w:rsid w:val="007D26AA"/>
    <w:rsid w:val="007D63E9"/>
    <w:rsid w:val="007D6FCA"/>
    <w:rsid w:val="007E1C3A"/>
    <w:rsid w:val="007E2A38"/>
    <w:rsid w:val="007E2C26"/>
    <w:rsid w:val="007E2F35"/>
    <w:rsid w:val="007E3F12"/>
    <w:rsid w:val="007E422C"/>
    <w:rsid w:val="007E4783"/>
    <w:rsid w:val="007E4F8F"/>
    <w:rsid w:val="007E4FD6"/>
    <w:rsid w:val="007E5051"/>
    <w:rsid w:val="007E72E7"/>
    <w:rsid w:val="007E767E"/>
    <w:rsid w:val="007F250D"/>
    <w:rsid w:val="007F41D3"/>
    <w:rsid w:val="007F4D7E"/>
    <w:rsid w:val="007F7996"/>
    <w:rsid w:val="007F7FCD"/>
    <w:rsid w:val="00801172"/>
    <w:rsid w:val="008036AA"/>
    <w:rsid w:val="00803BBB"/>
    <w:rsid w:val="00810972"/>
    <w:rsid w:val="00812642"/>
    <w:rsid w:val="008127C4"/>
    <w:rsid w:val="008130A8"/>
    <w:rsid w:val="00813CE2"/>
    <w:rsid w:val="00814155"/>
    <w:rsid w:val="00814809"/>
    <w:rsid w:val="00814DDE"/>
    <w:rsid w:val="0082115A"/>
    <w:rsid w:val="008213D2"/>
    <w:rsid w:val="0082187E"/>
    <w:rsid w:val="0082326D"/>
    <w:rsid w:val="008240A4"/>
    <w:rsid w:val="0082736F"/>
    <w:rsid w:val="00831D40"/>
    <w:rsid w:val="008325D3"/>
    <w:rsid w:val="00832FF0"/>
    <w:rsid w:val="00833D92"/>
    <w:rsid w:val="00835676"/>
    <w:rsid w:val="00836E5C"/>
    <w:rsid w:val="00837182"/>
    <w:rsid w:val="00840C52"/>
    <w:rsid w:val="008412F3"/>
    <w:rsid w:val="00841F1C"/>
    <w:rsid w:val="008422EC"/>
    <w:rsid w:val="0084467D"/>
    <w:rsid w:val="008449F7"/>
    <w:rsid w:val="008454A6"/>
    <w:rsid w:val="00845D9E"/>
    <w:rsid w:val="008460B6"/>
    <w:rsid w:val="00846227"/>
    <w:rsid w:val="00850479"/>
    <w:rsid w:val="008506B7"/>
    <w:rsid w:val="00851259"/>
    <w:rsid w:val="00851AF5"/>
    <w:rsid w:val="00852231"/>
    <w:rsid w:val="008523C0"/>
    <w:rsid w:val="008525A7"/>
    <w:rsid w:val="0085440C"/>
    <w:rsid w:val="00854690"/>
    <w:rsid w:val="0085502E"/>
    <w:rsid w:val="0085789D"/>
    <w:rsid w:val="008667C0"/>
    <w:rsid w:val="00871565"/>
    <w:rsid w:val="00871F12"/>
    <w:rsid w:val="008727AE"/>
    <w:rsid w:val="00874E11"/>
    <w:rsid w:val="0087501F"/>
    <w:rsid w:val="0087540D"/>
    <w:rsid w:val="0087623C"/>
    <w:rsid w:val="00876E28"/>
    <w:rsid w:val="00881FDD"/>
    <w:rsid w:val="008829A2"/>
    <w:rsid w:val="008835E2"/>
    <w:rsid w:val="0088591B"/>
    <w:rsid w:val="00886092"/>
    <w:rsid w:val="00886E0B"/>
    <w:rsid w:val="00887850"/>
    <w:rsid w:val="00887AA0"/>
    <w:rsid w:val="00887AE3"/>
    <w:rsid w:val="0089219E"/>
    <w:rsid w:val="008924B6"/>
    <w:rsid w:val="008928E3"/>
    <w:rsid w:val="0089337C"/>
    <w:rsid w:val="008936B4"/>
    <w:rsid w:val="008946F2"/>
    <w:rsid w:val="00894DD7"/>
    <w:rsid w:val="00894F96"/>
    <w:rsid w:val="00895B7D"/>
    <w:rsid w:val="00895FDB"/>
    <w:rsid w:val="00896C4B"/>
    <w:rsid w:val="00897A5C"/>
    <w:rsid w:val="008A0958"/>
    <w:rsid w:val="008A2438"/>
    <w:rsid w:val="008A65B6"/>
    <w:rsid w:val="008A68BD"/>
    <w:rsid w:val="008A7085"/>
    <w:rsid w:val="008B0A13"/>
    <w:rsid w:val="008B273F"/>
    <w:rsid w:val="008B40DE"/>
    <w:rsid w:val="008B5A3A"/>
    <w:rsid w:val="008B5F61"/>
    <w:rsid w:val="008B6E0F"/>
    <w:rsid w:val="008C408A"/>
    <w:rsid w:val="008D1571"/>
    <w:rsid w:val="008D2098"/>
    <w:rsid w:val="008D3083"/>
    <w:rsid w:val="008D44F7"/>
    <w:rsid w:val="008D4671"/>
    <w:rsid w:val="008D68BB"/>
    <w:rsid w:val="008D767A"/>
    <w:rsid w:val="008E0AC3"/>
    <w:rsid w:val="008E0CB8"/>
    <w:rsid w:val="008E1198"/>
    <w:rsid w:val="008E2A46"/>
    <w:rsid w:val="008E36C4"/>
    <w:rsid w:val="008E3EF1"/>
    <w:rsid w:val="008E6A2C"/>
    <w:rsid w:val="008F259D"/>
    <w:rsid w:val="008F25DE"/>
    <w:rsid w:val="008F4410"/>
    <w:rsid w:val="008F48D1"/>
    <w:rsid w:val="008F5E7B"/>
    <w:rsid w:val="008F6403"/>
    <w:rsid w:val="008F75EC"/>
    <w:rsid w:val="009037A8"/>
    <w:rsid w:val="00903B36"/>
    <w:rsid w:val="00904393"/>
    <w:rsid w:val="00904E83"/>
    <w:rsid w:val="00907DE4"/>
    <w:rsid w:val="009116E6"/>
    <w:rsid w:val="009131E2"/>
    <w:rsid w:val="00913574"/>
    <w:rsid w:val="00913806"/>
    <w:rsid w:val="009153F9"/>
    <w:rsid w:val="00915ED5"/>
    <w:rsid w:val="00920779"/>
    <w:rsid w:val="00920BA8"/>
    <w:rsid w:val="00920C59"/>
    <w:rsid w:val="00921FA4"/>
    <w:rsid w:val="00922A1E"/>
    <w:rsid w:val="00922FC7"/>
    <w:rsid w:val="009242FB"/>
    <w:rsid w:val="00925ECE"/>
    <w:rsid w:val="00926AB3"/>
    <w:rsid w:val="00927ADE"/>
    <w:rsid w:val="009320AC"/>
    <w:rsid w:val="009336C8"/>
    <w:rsid w:val="00936049"/>
    <w:rsid w:val="00936B22"/>
    <w:rsid w:val="00942A86"/>
    <w:rsid w:val="00943693"/>
    <w:rsid w:val="009436B5"/>
    <w:rsid w:val="00943904"/>
    <w:rsid w:val="00944C71"/>
    <w:rsid w:val="00944DAB"/>
    <w:rsid w:val="00946AFF"/>
    <w:rsid w:val="00946F98"/>
    <w:rsid w:val="009475A7"/>
    <w:rsid w:val="009504F9"/>
    <w:rsid w:val="0095211E"/>
    <w:rsid w:val="00955F41"/>
    <w:rsid w:val="0095626E"/>
    <w:rsid w:val="0095728E"/>
    <w:rsid w:val="00957FE2"/>
    <w:rsid w:val="009600C5"/>
    <w:rsid w:val="0096029D"/>
    <w:rsid w:val="0096066F"/>
    <w:rsid w:val="00960A69"/>
    <w:rsid w:val="00960C70"/>
    <w:rsid w:val="00961A43"/>
    <w:rsid w:val="00963884"/>
    <w:rsid w:val="00967254"/>
    <w:rsid w:val="00967773"/>
    <w:rsid w:val="00971720"/>
    <w:rsid w:val="00971B98"/>
    <w:rsid w:val="00976747"/>
    <w:rsid w:val="00976AE9"/>
    <w:rsid w:val="00977285"/>
    <w:rsid w:val="009807C2"/>
    <w:rsid w:val="00980BCF"/>
    <w:rsid w:val="00981A31"/>
    <w:rsid w:val="00981B25"/>
    <w:rsid w:val="009828E3"/>
    <w:rsid w:val="00982C72"/>
    <w:rsid w:val="00983349"/>
    <w:rsid w:val="00984161"/>
    <w:rsid w:val="009860AA"/>
    <w:rsid w:val="009861BA"/>
    <w:rsid w:val="009863A2"/>
    <w:rsid w:val="00986BC2"/>
    <w:rsid w:val="00986DBB"/>
    <w:rsid w:val="00987791"/>
    <w:rsid w:val="009877E7"/>
    <w:rsid w:val="00990B9E"/>
    <w:rsid w:val="009929BA"/>
    <w:rsid w:val="00995225"/>
    <w:rsid w:val="0099794A"/>
    <w:rsid w:val="009A00DB"/>
    <w:rsid w:val="009A0601"/>
    <w:rsid w:val="009A0995"/>
    <w:rsid w:val="009A1879"/>
    <w:rsid w:val="009A2988"/>
    <w:rsid w:val="009A3056"/>
    <w:rsid w:val="009A52BC"/>
    <w:rsid w:val="009A6080"/>
    <w:rsid w:val="009A68C6"/>
    <w:rsid w:val="009B1114"/>
    <w:rsid w:val="009B1D0F"/>
    <w:rsid w:val="009B1F24"/>
    <w:rsid w:val="009B285B"/>
    <w:rsid w:val="009B4047"/>
    <w:rsid w:val="009B4CD3"/>
    <w:rsid w:val="009B66E1"/>
    <w:rsid w:val="009B6F65"/>
    <w:rsid w:val="009C10E6"/>
    <w:rsid w:val="009C1AE9"/>
    <w:rsid w:val="009C30B4"/>
    <w:rsid w:val="009C401B"/>
    <w:rsid w:val="009C63ED"/>
    <w:rsid w:val="009C7DFB"/>
    <w:rsid w:val="009D1754"/>
    <w:rsid w:val="009D2916"/>
    <w:rsid w:val="009D70F3"/>
    <w:rsid w:val="009D7217"/>
    <w:rsid w:val="009E1624"/>
    <w:rsid w:val="009E318A"/>
    <w:rsid w:val="009E3876"/>
    <w:rsid w:val="009E3EDF"/>
    <w:rsid w:val="009E425F"/>
    <w:rsid w:val="009E447C"/>
    <w:rsid w:val="009E4ADC"/>
    <w:rsid w:val="009E668D"/>
    <w:rsid w:val="009F0236"/>
    <w:rsid w:val="009F0547"/>
    <w:rsid w:val="009F16D0"/>
    <w:rsid w:val="009F1807"/>
    <w:rsid w:val="009F28C7"/>
    <w:rsid w:val="009F2E80"/>
    <w:rsid w:val="009F4119"/>
    <w:rsid w:val="009F550A"/>
    <w:rsid w:val="009F5C5B"/>
    <w:rsid w:val="009F7089"/>
    <w:rsid w:val="00A005ED"/>
    <w:rsid w:val="00A02AE8"/>
    <w:rsid w:val="00A037C2"/>
    <w:rsid w:val="00A037D5"/>
    <w:rsid w:val="00A03C00"/>
    <w:rsid w:val="00A0433A"/>
    <w:rsid w:val="00A047D3"/>
    <w:rsid w:val="00A05A5A"/>
    <w:rsid w:val="00A1130A"/>
    <w:rsid w:val="00A113F3"/>
    <w:rsid w:val="00A11FD9"/>
    <w:rsid w:val="00A13D47"/>
    <w:rsid w:val="00A1414C"/>
    <w:rsid w:val="00A150D3"/>
    <w:rsid w:val="00A1791A"/>
    <w:rsid w:val="00A20A38"/>
    <w:rsid w:val="00A22B7B"/>
    <w:rsid w:val="00A23B47"/>
    <w:rsid w:val="00A24B9C"/>
    <w:rsid w:val="00A27757"/>
    <w:rsid w:val="00A3027B"/>
    <w:rsid w:val="00A308AD"/>
    <w:rsid w:val="00A31D40"/>
    <w:rsid w:val="00A34A78"/>
    <w:rsid w:val="00A35A24"/>
    <w:rsid w:val="00A366F5"/>
    <w:rsid w:val="00A36B0A"/>
    <w:rsid w:val="00A403A1"/>
    <w:rsid w:val="00A422C8"/>
    <w:rsid w:val="00A42674"/>
    <w:rsid w:val="00A44937"/>
    <w:rsid w:val="00A44993"/>
    <w:rsid w:val="00A44C56"/>
    <w:rsid w:val="00A474EE"/>
    <w:rsid w:val="00A47F2B"/>
    <w:rsid w:val="00A5096C"/>
    <w:rsid w:val="00A51390"/>
    <w:rsid w:val="00A5335F"/>
    <w:rsid w:val="00A53931"/>
    <w:rsid w:val="00A54F48"/>
    <w:rsid w:val="00A552B9"/>
    <w:rsid w:val="00A577C5"/>
    <w:rsid w:val="00A6010D"/>
    <w:rsid w:val="00A60B16"/>
    <w:rsid w:val="00A620CC"/>
    <w:rsid w:val="00A62B6F"/>
    <w:rsid w:val="00A649AA"/>
    <w:rsid w:val="00A666E3"/>
    <w:rsid w:val="00A67541"/>
    <w:rsid w:val="00A72AE7"/>
    <w:rsid w:val="00A72C73"/>
    <w:rsid w:val="00A72CA5"/>
    <w:rsid w:val="00A7639D"/>
    <w:rsid w:val="00A775B5"/>
    <w:rsid w:val="00A81F96"/>
    <w:rsid w:val="00A82004"/>
    <w:rsid w:val="00A84531"/>
    <w:rsid w:val="00A87A8D"/>
    <w:rsid w:val="00A904AB"/>
    <w:rsid w:val="00A9091F"/>
    <w:rsid w:val="00A92A14"/>
    <w:rsid w:val="00A95744"/>
    <w:rsid w:val="00AA0A5E"/>
    <w:rsid w:val="00AA1892"/>
    <w:rsid w:val="00AA1BC9"/>
    <w:rsid w:val="00AA1E66"/>
    <w:rsid w:val="00AA305C"/>
    <w:rsid w:val="00AA3664"/>
    <w:rsid w:val="00AA63EA"/>
    <w:rsid w:val="00AA7A8E"/>
    <w:rsid w:val="00AA7CDE"/>
    <w:rsid w:val="00AB150E"/>
    <w:rsid w:val="00AB21AB"/>
    <w:rsid w:val="00AB258B"/>
    <w:rsid w:val="00AB265E"/>
    <w:rsid w:val="00AB3909"/>
    <w:rsid w:val="00AB54BC"/>
    <w:rsid w:val="00AB7202"/>
    <w:rsid w:val="00AC0383"/>
    <w:rsid w:val="00AC2662"/>
    <w:rsid w:val="00AC4E66"/>
    <w:rsid w:val="00AC50B1"/>
    <w:rsid w:val="00AC5B58"/>
    <w:rsid w:val="00AC7887"/>
    <w:rsid w:val="00AD2A4D"/>
    <w:rsid w:val="00AD4BC7"/>
    <w:rsid w:val="00AD6B4F"/>
    <w:rsid w:val="00AD7312"/>
    <w:rsid w:val="00AE1A35"/>
    <w:rsid w:val="00AE1A76"/>
    <w:rsid w:val="00AE2935"/>
    <w:rsid w:val="00AE2ED1"/>
    <w:rsid w:val="00AE364F"/>
    <w:rsid w:val="00AE3824"/>
    <w:rsid w:val="00AE4FDD"/>
    <w:rsid w:val="00AE623A"/>
    <w:rsid w:val="00AE713F"/>
    <w:rsid w:val="00AF1513"/>
    <w:rsid w:val="00AF151D"/>
    <w:rsid w:val="00AF2952"/>
    <w:rsid w:val="00AF3200"/>
    <w:rsid w:val="00AF5D59"/>
    <w:rsid w:val="00AF7664"/>
    <w:rsid w:val="00B00243"/>
    <w:rsid w:val="00B00283"/>
    <w:rsid w:val="00B01A28"/>
    <w:rsid w:val="00B02E3F"/>
    <w:rsid w:val="00B03952"/>
    <w:rsid w:val="00B04C72"/>
    <w:rsid w:val="00B10684"/>
    <w:rsid w:val="00B11CF0"/>
    <w:rsid w:val="00B13019"/>
    <w:rsid w:val="00B148A4"/>
    <w:rsid w:val="00B1534F"/>
    <w:rsid w:val="00B164ED"/>
    <w:rsid w:val="00B20B81"/>
    <w:rsid w:val="00B21D43"/>
    <w:rsid w:val="00B2267D"/>
    <w:rsid w:val="00B22FF6"/>
    <w:rsid w:val="00B232B0"/>
    <w:rsid w:val="00B24CD7"/>
    <w:rsid w:val="00B256FC"/>
    <w:rsid w:val="00B2589B"/>
    <w:rsid w:val="00B25DB8"/>
    <w:rsid w:val="00B2643D"/>
    <w:rsid w:val="00B2751B"/>
    <w:rsid w:val="00B278A6"/>
    <w:rsid w:val="00B27BAA"/>
    <w:rsid w:val="00B27E73"/>
    <w:rsid w:val="00B3070D"/>
    <w:rsid w:val="00B3078B"/>
    <w:rsid w:val="00B30B5A"/>
    <w:rsid w:val="00B314B5"/>
    <w:rsid w:val="00B31B03"/>
    <w:rsid w:val="00B33AF7"/>
    <w:rsid w:val="00B35390"/>
    <w:rsid w:val="00B35D36"/>
    <w:rsid w:val="00B426E6"/>
    <w:rsid w:val="00B43140"/>
    <w:rsid w:val="00B442D1"/>
    <w:rsid w:val="00B44C7B"/>
    <w:rsid w:val="00B44CD0"/>
    <w:rsid w:val="00B502A8"/>
    <w:rsid w:val="00B507D6"/>
    <w:rsid w:val="00B51D73"/>
    <w:rsid w:val="00B52E16"/>
    <w:rsid w:val="00B53DBC"/>
    <w:rsid w:val="00B54E01"/>
    <w:rsid w:val="00B551D6"/>
    <w:rsid w:val="00B553A7"/>
    <w:rsid w:val="00B56050"/>
    <w:rsid w:val="00B56FB1"/>
    <w:rsid w:val="00B576C1"/>
    <w:rsid w:val="00B61A19"/>
    <w:rsid w:val="00B62371"/>
    <w:rsid w:val="00B628D3"/>
    <w:rsid w:val="00B633B6"/>
    <w:rsid w:val="00B655A7"/>
    <w:rsid w:val="00B66307"/>
    <w:rsid w:val="00B678C3"/>
    <w:rsid w:val="00B70475"/>
    <w:rsid w:val="00B70B2F"/>
    <w:rsid w:val="00B74275"/>
    <w:rsid w:val="00B74363"/>
    <w:rsid w:val="00B74480"/>
    <w:rsid w:val="00B746C3"/>
    <w:rsid w:val="00B75BA7"/>
    <w:rsid w:val="00B76777"/>
    <w:rsid w:val="00B76CC4"/>
    <w:rsid w:val="00B77ECE"/>
    <w:rsid w:val="00B81702"/>
    <w:rsid w:val="00B82791"/>
    <w:rsid w:val="00B86E63"/>
    <w:rsid w:val="00B87795"/>
    <w:rsid w:val="00B91057"/>
    <w:rsid w:val="00B921A7"/>
    <w:rsid w:val="00B95953"/>
    <w:rsid w:val="00B959DC"/>
    <w:rsid w:val="00B970D5"/>
    <w:rsid w:val="00B97ADB"/>
    <w:rsid w:val="00BA2AF3"/>
    <w:rsid w:val="00BA5A28"/>
    <w:rsid w:val="00BA5ED9"/>
    <w:rsid w:val="00BA64AA"/>
    <w:rsid w:val="00BA7A3C"/>
    <w:rsid w:val="00BB2B0D"/>
    <w:rsid w:val="00BB53D7"/>
    <w:rsid w:val="00BB5FAC"/>
    <w:rsid w:val="00BB634A"/>
    <w:rsid w:val="00BC3125"/>
    <w:rsid w:val="00BC33BE"/>
    <w:rsid w:val="00BC3908"/>
    <w:rsid w:val="00BC450B"/>
    <w:rsid w:val="00BC4CBE"/>
    <w:rsid w:val="00BC60A5"/>
    <w:rsid w:val="00BD12A4"/>
    <w:rsid w:val="00BD16C1"/>
    <w:rsid w:val="00BD3525"/>
    <w:rsid w:val="00BD44D0"/>
    <w:rsid w:val="00BD49A3"/>
    <w:rsid w:val="00BD4FEC"/>
    <w:rsid w:val="00BD5981"/>
    <w:rsid w:val="00BD5D1D"/>
    <w:rsid w:val="00BD648C"/>
    <w:rsid w:val="00BD7779"/>
    <w:rsid w:val="00BE0753"/>
    <w:rsid w:val="00BE0A4D"/>
    <w:rsid w:val="00BE3236"/>
    <w:rsid w:val="00BE3456"/>
    <w:rsid w:val="00BE4171"/>
    <w:rsid w:val="00BE6949"/>
    <w:rsid w:val="00BF1949"/>
    <w:rsid w:val="00BF5895"/>
    <w:rsid w:val="00BF7421"/>
    <w:rsid w:val="00C0103C"/>
    <w:rsid w:val="00C01A0A"/>
    <w:rsid w:val="00C03343"/>
    <w:rsid w:val="00C03D46"/>
    <w:rsid w:val="00C0527F"/>
    <w:rsid w:val="00C06EF2"/>
    <w:rsid w:val="00C07958"/>
    <w:rsid w:val="00C10E14"/>
    <w:rsid w:val="00C12DA3"/>
    <w:rsid w:val="00C13D99"/>
    <w:rsid w:val="00C13EE8"/>
    <w:rsid w:val="00C14650"/>
    <w:rsid w:val="00C14998"/>
    <w:rsid w:val="00C15480"/>
    <w:rsid w:val="00C161C5"/>
    <w:rsid w:val="00C17B59"/>
    <w:rsid w:val="00C20A72"/>
    <w:rsid w:val="00C21A5B"/>
    <w:rsid w:val="00C21FF0"/>
    <w:rsid w:val="00C23BDE"/>
    <w:rsid w:val="00C241C0"/>
    <w:rsid w:val="00C246F5"/>
    <w:rsid w:val="00C24EC9"/>
    <w:rsid w:val="00C25FE3"/>
    <w:rsid w:val="00C2657F"/>
    <w:rsid w:val="00C305D2"/>
    <w:rsid w:val="00C31657"/>
    <w:rsid w:val="00C31908"/>
    <w:rsid w:val="00C3299A"/>
    <w:rsid w:val="00C32F4D"/>
    <w:rsid w:val="00C33611"/>
    <w:rsid w:val="00C3532A"/>
    <w:rsid w:val="00C37E2C"/>
    <w:rsid w:val="00C4074D"/>
    <w:rsid w:val="00C41174"/>
    <w:rsid w:val="00C42CA0"/>
    <w:rsid w:val="00C45BB6"/>
    <w:rsid w:val="00C46843"/>
    <w:rsid w:val="00C469B8"/>
    <w:rsid w:val="00C46CC6"/>
    <w:rsid w:val="00C51250"/>
    <w:rsid w:val="00C52483"/>
    <w:rsid w:val="00C52A34"/>
    <w:rsid w:val="00C55EC1"/>
    <w:rsid w:val="00C560C3"/>
    <w:rsid w:val="00C5729F"/>
    <w:rsid w:val="00C60B65"/>
    <w:rsid w:val="00C62234"/>
    <w:rsid w:val="00C634CA"/>
    <w:rsid w:val="00C63F73"/>
    <w:rsid w:val="00C6513B"/>
    <w:rsid w:val="00C70720"/>
    <w:rsid w:val="00C70BB4"/>
    <w:rsid w:val="00C721EA"/>
    <w:rsid w:val="00C7315B"/>
    <w:rsid w:val="00C7328F"/>
    <w:rsid w:val="00C7650D"/>
    <w:rsid w:val="00C76F7E"/>
    <w:rsid w:val="00C77487"/>
    <w:rsid w:val="00C776D6"/>
    <w:rsid w:val="00C807FB"/>
    <w:rsid w:val="00C80B33"/>
    <w:rsid w:val="00C80D32"/>
    <w:rsid w:val="00C80D63"/>
    <w:rsid w:val="00C80F64"/>
    <w:rsid w:val="00C81FE0"/>
    <w:rsid w:val="00C83609"/>
    <w:rsid w:val="00C8375E"/>
    <w:rsid w:val="00C8388C"/>
    <w:rsid w:val="00C83E9B"/>
    <w:rsid w:val="00C83EFA"/>
    <w:rsid w:val="00C84182"/>
    <w:rsid w:val="00C841A2"/>
    <w:rsid w:val="00C84E42"/>
    <w:rsid w:val="00C853DD"/>
    <w:rsid w:val="00C8547E"/>
    <w:rsid w:val="00C86BB3"/>
    <w:rsid w:val="00C901B9"/>
    <w:rsid w:val="00C90F83"/>
    <w:rsid w:val="00C91527"/>
    <w:rsid w:val="00C92051"/>
    <w:rsid w:val="00C9477E"/>
    <w:rsid w:val="00C9545C"/>
    <w:rsid w:val="00C9550A"/>
    <w:rsid w:val="00C968C1"/>
    <w:rsid w:val="00C96CBF"/>
    <w:rsid w:val="00CA3749"/>
    <w:rsid w:val="00CA46B4"/>
    <w:rsid w:val="00CA4A9E"/>
    <w:rsid w:val="00CA4CE1"/>
    <w:rsid w:val="00CA6B53"/>
    <w:rsid w:val="00CA6F77"/>
    <w:rsid w:val="00CB0928"/>
    <w:rsid w:val="00CB0E54"/>
    <w:rsid w:val="00CB287A"/>
    <w:rsid w:val="00CB41A4"/>
    <w:rsid w:val="00CB69F1"/>
    <w:rsid w:val="00CB7D97"/>
    <w:rsid w:val="00CC19BA"/>
    <w:rsid w:val="00CC1C2F"/>
    <w:rsid w:val="00CC63EA"/>
    <w:rsid w:val="00CC6B05"/>
    <w:rsid w:val="00CC77EA"/>
    <w:rsid w:val="00CD0423"/>
    <w:rsid w:val="00CD16AA"/>
    <w:rsid w:val="00CD1C54"/>
    <w:rsid w:val="00CD324C"/>
    <w:rsid w:val="00CD4B74"/>
    <w:rsid w:val="00CD6067"/>
    <w:rsid w:val="00CD71B1"/>
    <w:rsid w:val="00CD773E"/>
    <w:rsid w:val="00CD79A1"/>
    <w:rsid w:val="00CE17EB"/>
    <w:rsid w:val="00CE2582"/>
    <w:rsid w:val="00CE471E"/>
    <w:rsid w:val="00CE47AF"/>
    <w:rsid w:val="00CE54C1"/>
    <w:rsid w:val="00CE7BC5"/>
    <w:rsid w:val="00CF0935"/>
    <w:rsid w:val="00CF0E8F"/>
    <w:rsid w:val="00CF26D6"/>
    <w:rsid w:val="00CF3FBA"/>
    <w:rsid w:val="00CF4D79"/>
    <w:rsid w:val="00D0036C"/>
    <w:rsid w:val="00D00BAC"/>
    <w:rsid w:val="00D00F54"/>
    <w:rsid w:val="00D0291B"/>
    <w:rsid w:val="00D0493D"/>
    <w:rsid w:val="00D053E7"/>
    <w:rsid w:val="00D05846"/>
    <w:rsid w:val="00D05CBD"/>
    <w:rsid w:val="00D10D5A"/>
    <w:rsid w:val="00D120DA"/>
    <w:rsid w:val="00D12822"/>
    <w:rsid w:val="00D143A6"/>
    <w:rsid w:val="00D1481B"/>
    <w:rsid w:val="00D153DB"/>
    <w:rsid w:val="00D176F5"/>
    <w:rsid w:val="00D2184A"/>
    <w:rsid w:val="00D21AA3"/>
    <w:rsid w:val="00D22B99"/>
    <w:rsid w:val="00D22EDE"/>
    <w:rsid w:val="00D2362A"/>
    <w:rsid w:val="00D23BDB"/>
    <w:rsid w:val="00D249C6"/>
    <w:rsid w:val="00D310CD"/>
    <w:rsid w:val="00D3212A"/>
    <w:rsid w:val="00D32D6A"/>
    <w:rsid w:val="00D33A89"/>
    <w:rsid w:val="00D35529"/>
    <w:rsid w:val="00D35699"/>
    <w:rsid w:val="00D36A19"/>
    <w:rsid w:val="00D40D45"/>
    <w:rsid w:val="00D40D90"/>
    <w:rsid w:val="00D41589"/>
    <w:rsid w:val="00D43DAC"/>
    <w:rsid w:val="00D444EA"/>
    <w:rsid w:val="00D44D65"/>
    <w:rsid w:val="00D44F56"/>
    <w:rsid w:val="00D45D3C"/>
    <w:rsid w:val="00D50258"/>
    <w:rsid w:val="00D50688"/>
    <w:rsid w:val="00D533E1"/>
    <w:rsid w:val="00D53787"/>
    <w:rsid w:val="00D54629"/>
    <w:rsid w:val="00D55866"/>
    <w:rsid w:val="00D56D64"/>
    <w:rsid w:val="00D57059"/>
    <w:rsid w:val="00D616EA"/>
    <w:rsid w:val="00D62427"/>
    <w:rsid w:val="00D63142"/>
    <w:rsid w:val="00D63F48"/>
    <w:rsid w:val="00D647F7"/>
    <w:rsid w:val="00D65040"/>
    <w:rsid w:val="00D6565F"/>
    <w:rsid w:val="00D6614F"/>
    <w:rsid w:val="00D7028A"/>
    <w:rsid w:val="00D70FFC"/>
    <w:rsid w:val="00D72412"/>
    <w:rsid w:val="00D727C5"/>
    <w:rsid w:val="00D735C0"/>
    <w:rsid w:val="00D75779"/>
    <w:rsid w:val="00D7707E"/>
    <w:rsid w:val="00D82D04"/>
    <w:rsid w:val="00D83438"/>
    <w:rsid w:val="00D8430E"/>
    <w:rsid w:val="00D8769E"/>
    <w:rsid w:val="00D87BC9"/>
    <w:rsid w:val="00D87D32"/>
    <w:rsid w:val="00D90653"/>
    <w:rsid w:val="00D90F47"/>
    <w:rsid w:val="00D91084"/>
    <w:rsid w:val="00D94F13"/>
    <w:rsid w:val="00DA047C"/>
    <w:rsid w:val="00DA08F2"/>
    <w:rsid w:val="00DA3685"/>
    <w:rsid w:val="00DA3D08"/>
    <w:rsid w:val="00DA3E95"/>
    <w:rsid w:val="00DA42FF"/>
    <w:rsid w:val="00DA7C3D"/>
    <w:rsid w:val="00DB2465"/>
    <w:rsid w:val="00DB2767"/>
    <w:rsid w:val="00DB3000"/>
    <w:rsid w:val="00DB6B84"/>
    <w:rsid w:val="00DB7E56"/>
    <w:rsid w:val="00DC0D30"/>
    <w:rsid w:val="00DC30FE"/>
    <w:rsid w:val="00DC374A"/>
    <w:rsid w:val="00DC5F3D"/>
    <w:rsid w:val="00DC6AEA"/>
    <w:rsid w:val="00DC7613"/>
    <w:rsid w:val="00DC7AC3"/>
    <w:rsid w:val="00DD0A71"/>
    <w:rsid w:val="00DD3E47"/>
    <w:rsid w:val="00DD4B78"/>
    <w:rsid w:val="00DD5AEF"/>
    <w:rsid w:val="00DE0367"/>
    <w:rsid w:val="00DE0966"/>
    <w:rsid w:val="00DE10F0"/>
    <w:rsid w:val="00DE17F1"/>
    <w:rsid w:val="00DE3828"/>
    <w:rsid w:val="00DE536E"/>
    <w:rsid w:val="00DE57E6"/>
    <w:rsid w:val="00DE676D"/>
    <w:rsid w:val="00DE7537"/>
    <w:rsid w:val="00DE79C7"/>
    <w:rsid w:val="00DF0F35"/>
    <w:rsid w:val="00DF302D"/>
    <w:rsid w:val="00DF3788"/>
    <w:rsid w:val="00DF3960"/>
    <w:rsid w:val="00DF4CDB"/>
    <w:rsid w:val="00DF7B5E"/>
    <w:rsid w:val="00E01D42"/>
    <w:rsid w:val="00E0349A"/>
    <w:rsid w:val="00E0785F"/>
    <w:rsid w:val="00E103BA"/>
    <w:rsid w:val="00E10BC8"/>
    <w:rsid w:val="00E11CD1"/>
    <w:rsid w:val="00E15663"/>
    <w:rsid w:val="00E1566A"/>
    <w:rsid w:val="00E201FB"/>
    <w:rsid w:val="00E217B2"/>
    <w:rsid w:val="00E2274C"/>
    <w:rsid w:val="00E23390"/>
    <w:rsid w:val="00E24C0C"/>
    <w:rsid w:val="00E25254"/>
    <w:rsid w:val="00E2537C"/>
    <w:rsid w:val="00E30172"/>
    <w:rsid w:val="00E31023"/>
    <w:rsid w:val="00E32054"/>
    <w:rsid w:val="00E32185"/>
    <w:rsid w:val="00E32A89"/>
    <w:rsid w:val="00E32F5C"/>
    <w:rsid w:val="00E34FD1"/>
    <w:rsid w:val="00E352EC"/>
    <w:rsid w:val="00E35860"/>
    <w:rsid w:val="00E37BB4"/>
    <w:rsid w:val="00E42DA9"/>
    <w:rsid w:val="00E4346A"/>
    <w:rsid w:val="00E45AE5"/>
    <w:rsid w:val="00E45DCA"/>
    <w:rsid w:val="00E47751"/>
    <w:rsid w:val="00E50687"/>
    <w:rsid w:val="00E51D99"/>
    <w:rsid w:val="00E5482C"/>
    <w:rsid w:val="00E55E9C"/>
    <w:rsid w:val="00E56492"/>
    <w:rsid w:val="00E578E1"/>
    <w:rsid w:val="00E6144E"/>
    <w:rsid w:val="00E61D6C"/>
    <w:rsid w:val="00E627F6"/>
    <w:rsid w:val="00E65E9E"/>
    <w:rsid w:val="00E66554"/>
    <w:rsid w:val="00E66D48"/>
    <w:rsid w:val="00E67842"/>
    <w:rsid w:val="00E778C3"/>
    <w:rsid w:val="00E81A72"/>
    <w:rsid w:val="00E8207C"/>
    <w:rsid w:val="00E8262B"/>
    <w:rsid w:val="00E839D7"/>
    <w:rsid w:val="00E844C9"/>
    <w:rsid w:val="00E86369"/>
    <w:rsid w:val="00E8660C"/>
    <w:rsid w:val="00E867B4"/>
    <w:rsid w:val="00E86E63"/>
    <w:rsid w:val="00E871B2"/>
    <w:rsid w:val="00E930FD"/>
    <w:rsid w:val="00E93FC7"/>
    <w:rsid w:val="00E948E3"/>
    <w:rsid w:val="00E954E5"/>
    <w:rsid w:val="00E976A9"/>
    <w:rsid w:val="00EA132D"/>
    <w:rsid w:val="00EA182D"/>
    <w:rsid w:val="00EA3697"/>
    <w:rsid w:val="00EA52AD"/>
    <w:rsid w:val="00EA5967"/>
    <w:rsid w:val="00EA67EE"/>
    <w:rsid w:val="00EA6A6B"/>
    <w:rsid w:val="00EA6BC0"/>
    <w:rsid w:val="00EB32A5"/>
    <w:rsid w:val="00EB462E"/>
    <w:rsid w:val="00EC1B05"/>
    <w:rsid w:val="00EC35B2"/>
    <w:rsid w:val="00EC43B1"/>
    <w:rsid w:val="00EC52CB"/>
    <w:rsid w:val="00EC5FC5"/>
    <w:rsid w:val="00ED1B02"/>
    <w:rsid w:val="00ED3016"/>
    <w:rsid w:val="00ED3D9C"/>
    <w:rsid w:val="00ED44E4"/>
    <w:rsid w:val="00ED50CD"/>
    <w:rsid w:val="00ED5F95"/>
    <w:rsid w:val="00ED63F6"/>
    <w:rsid w:val="00EE07C8"/>
    <w:rsid w:val="00EE1F65"/>
    <w:rsid w:val="00EE38F5"/>
    <w:rsid w:val="00EE40BC"/>
    <w:rsid w:val="00EE53A2"/>
    <w:rsid w:val="00EE58A9"/>
    <w:rsid w:val="00EE5D61"/>
    <w:rsid w:val="00EE5E3C"/>
    <w:rsid w:val="00EF043E"/>
    <w:rsid w:val="00EF53D0"/>
    <w:rsid w:val="00EF778F"/>
    <w:rsid w:val="00F02A37"/>
    <w:rsid w:val="00F02EE9"/>
    <w:rsid w:val="00F03182"/>
    <w:rsid w:val="00F038C3"/>
    <w:rsid w:val="00F04A70"/>
    <w:rsid w:val="00F06B16"/>
    <w:rsid w:val="00F10EF7"/>
    <w:rsid w:val="00F1267F"/>
    <w:rsid w:val="00F13AFB"/>
    <w:rsid w:val="00F14384"/>
    <w:rsid w:val="00F14F4B"/>
    <w:rsid w:val="00F17FB2"/>
    <w:rsid w:val="00F22859"/>
    <w:rsid w:val="00F23D52"/>
    <w:rsid w:val="00F2421F"/>
    <w:rsid w:val="00F26E7B"/>
    <w:rsid w:val="00F30512"/>
    <w:rsid w:val="00F30ACB"/>
    <w:rsid w:val="00F30DD6"/>
    <w:rsid w:val="00F341FE"/>
    <w:rsid w:val="00F356D8"/>
    <w:rsid w:val="00F36FA7"/>
    <w:rsid w:val="00F41373"/>
    <w:rsid w:val="00F42269"/>
    <w:rsid w:val="00F437F3"/>
    <w:rsid w:val="00F444C0"/>
    <w:rsid w:val="00F44655"/>
    <w:rsid w:val="00F44DA3"/>
    <w:rsid w:val="00F44ECD"/>
    <w:rsid w:val="00F474C0"/>
    <w:rsid w:val="00F47D9E"/>
    <w:rsid w:val="00F51829"/>
    <w:rsid w:val="00F5275B"/>
    <w:rsid w:val="00F53D28"/>
    <w:rsid w:val="00F53F52"/>
    <w:rsid w:val="00F5567F"/>
    <w:rsid w:val="00F556CA"/>
    <w:rsid w:val="00F55802"/>
    <w:rsid w:val="00F55F61"/>
    <w:rsid w:val="00F615EA"/>
    <w:rsid w:val="00F61E75"/>
    <w:rsid w:val="00F62676"/>
    <w:rsid w:val="00F62808"/>
    <w:rsid w:val="00F62A4B"/>
    <w:rsid w:val="00F63405"/>
    <w:rsid w:val="00F656C8"/>
    <w:rsid w:val="00F6650B"/>
    <w:rsid w:val="00F66F38"/>
    <w:rsid w:val="00F72D6F"/>
    <w:rsid w:val="00F734AC"/>
    <w:rsid w:val="00F74C45"/>
    <w:rsid w:val="00F75A03"/>
    <w:rsid w:val="00F8055A"/>
    <w:rsid w:val="00F84455"/>
    <w:rsid w:val="00F84917"/>
    <w:rsid w:val="00F84C55"/>
    <w:rsid w:val="00F85330"/>
    <w:rsid w:val="00F85AB4"/>
    <w:rsid w:val="00F86923"/>
    <w:rsid w:val="00F90B38"/>
    <w:rsid w:val="00F90EA6"/>
    <w:rsid w:val="00F91A25"/>
    <w:rsid w:val="00F91CAF"/>
    <w:rsid w:val="00F933A7"/>
    <w:rsid w:val="00F946FD"/>
    <w:rsid w:val="00F94EB6"/>
    <w:rsid w:val="00F95AF7"/>
    <w:rsid w:val="00F95BB3"/>
    <w:rsid w:val="00F96487"/>
    <w:rsid w:val="00F977BD"/>
    <w:rsid w:val="00F97826"/>
    <w:rsid w:val="00F97F0F"/>
    <w:rsid w:val="00FA086E"/>
    <w:rsid w:val="00FA0FA5"/>
    <w:rsid w:val="00FA124F"/>
    <w:rsid w:val="00FA438A"/>
    <w:rsid w:val="00FA57CA"/>
    <w:rsid w:val="00FA71DE"/>
    <w:rsid w:val="00FB0CCF"/>
    <w:rsid w:val="00FB149F"/>
    <w:rsid w:val="00FB26F5"/>
    <w:rsid w:val="00FB343C"/>
    <w:rsid w:val="00FB4AC2"/>
    <w:rsid w:val="00FB6550"/>
    <w:rsid w:val="00FB68B0"/>
    <w:rsid w:val="00FC3B56"/>
    <w:rsid w:val="00FC4AF0"/>
    <w:rsid w:val="00FC5113"/>
    <w:rsid w:val="00FC7F96"/>
    <w:rsid w:val="00FD1634"/>
    <w:rsid w:val="00FD61E1"/>
    <w:rsid w:val="00FD7899"/>
    <w:rsid w:val="00FD7FF2"/>
    <w:rsid w:val="00FE0C22"/>
    <w:rsid w:val="00FE45EB"/>
    <w:rsid w:val="00FE479C"/>
    <w:rsid w:val="00FE5262"/>
    <w:rsid w:val="00FE5867"/>
    <w:rsid w:val="00FE6881"/>
    <w:rsid w:val="00FE7DB0"/>
    <w:rsid w:val="00FF0594"/>
    <w:rsid w:val="00FF0751"/>
    <w:rsid w:val="00FF0D4F"/>
    <w:rsid w:val="00FF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qFormat="1"/>
    <w:lsdException w:name="HTML Address" w:uiPriority="0"/>
    <w:lsdException w:name="HTML Definition"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216F"/>
    <w:pPr>
      <w:spacing w:after="120"/>
      <w:ind w:firstLine="567"/>
      <w:jc w:val="both"/>
    </w:pPr>
    <w:rPr>
      <w:rFonts w:ascii="Bookman Old Style" w:hAnsi="Bookman Old Style"/>
      <w:sz w:val="24"/>
    </w:rPr>
  </w:style>
  <w:style w:type="paragraph" w:styleId="11">
    <w:name w:val="heading 1"/>
    <w:aliases w:val="Знак5"/>
    <w:basedOn w:val="a1"/>
    <w:next w:val="a1"/>
    <w:link w:val="12"/>
    <w:qFormat/>
    <w:rsid w:val="00527FF7"/>
    <w:pPr>
      <w:keepNext/>
      <w:keepLines/>
      <w:spacing w:line="240" w:lineRule="auto"/>
      <w:outlineLvl w:val="0"/>
    </w:pPr>
    <w:rPr>
      <w:rFonts w:eastAsiaTheme="majorEastAsia" w:cstheme="majorBidi"/>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1"/>
    <w:next w:val="a1"/>
    <w:link w:val="20"/>
    <w:unhideWhenUsed/>
    <w:qFormat/>
    <w:rsid w:val="000F5F13"/>
    <w:pPr>
      <w:keepNext/>
      <w:keepLines/>
      <w:numPr>
        <w:ilvl w:val="1"/>
        <w:numId w:val="1"/>
      </w:numPr>
      <w:spacing w:before="200"/>
      <w:outlineLvl w:val="1"/>
    </w:pPr>
    <w:rPr>
      <w:rFonts w:eastAsiaTheme="majorEastAsia" w:cstheme="majorBidi"/>
      <w:b/>
      <w:bCs/>
      <w:szCs w:val="26"/>
    </w:rPr>
  </w:style>
  <w:style w:type="paragraph" w:styleId="3">
    <w:name w:val="heading 3"/>
    <w:aliases w:val="Знак Знак"/>
    <w:next w:val="a1"/>
    <w:link w:val="30"/>
    <w:qFormat/>
    <w:rsid w:val="004E0900"/>
    <w:pPr>
      <w:keepNext/>
      <w:keepLines/>
      <w:spacing w:after="240" w:line="240" w:lineRule="auto"/>
      <w:jc w:val="center"/>
      <w:outlineLvl w:val="2"/>
    </w:pPr>
    <w:rPr>
      <w:rFonts w:ascii="Times New Roman" w:eastAsia="Times New Roman" w:hAnsi="Times New Roman" w:cs="Times New Roman"/>
      <w:bCs/>
      <w:i/>
      <w:sz w:val="28"/>
      <w:szCs w:val="24"/>
      <w:lang w:eastAsia="ru-RU"/>
    </w:rPr>
  </w:style>
  <w:style w:type="paragraph" w:styleId="4">
    <w:name w:val="heading 4"/>
    <w:basedOn w:val="a1"/>
    <w:next w:val="a1"/>
    <w:link w:val="40"/>
    <w:qFormat/>
    <w:rsid w:val="004E0900"/>
    <w:pPr>
      <w:keepNext/>
      <w:spacing w:before="200"/>
      <w:outlineLvl w:val="3"/>
    </w:pPr>
    <w:rPr>
      <w:rFonts w:eastAsia="Times New Roman" w:cs="Times New Roman"/>
      <w:b/>
      <w:iCs/>
      <w:szCs w:val="24"/>
      <w:lang w:eastAsia="ru-RU"/>
    </w:rPr>
  </w:style>
  <w:style w:type="paragraph" w:styleId="5">
    <w:name w:val="heading 5"/>
    <w:basedOn w:val="a1"/>
    <w:next w:val="a1"/>
    <w:link w:val="50"/>
    <w:qFormat/>
    <w:rsid w:val="004E0900"/>
    <w:pPr>
      <w:keepNext/>
      <w:spacing w:before="120"/>
      <w:jc w:val="left"/>
      <w:outlineLvl w:val="4"/>
    </w:pPr>
    <w:rPr>
      <w:rFonts w:eastAsia="Times New Roman" w:cs="Times New Roman"/>
      <w:b/>
      <w:szCs w:val="24"/>
      <w:lang w:eastAsia="ru-RU"/>
    </w:rPr>
  </w:style>
  <w:style w:type="paragraph" w:styleId="6">
    <w:name w:val="heading 6"/>
    <w:basedOn w:val="a1"/>
    <w:next w:val="a1"/>
    <w:link w:val="60"/>
    <w:qFormat/>
    <w:rsid w:val="004E0900"/>
    <w:pPr>
      <w:keepNext/>
      <w:spacing w:after="0" w:line="360" w:lineRule="auto"/>
      <w:ind w:firstLine="709"/>
      <w:jc w:val="center"/>
      <w:outlineLvl w:val="5"/>
    </w:pPr>
    <w:rPr>
      <w:rFonts w:eastAsia="Times New Roman" w:cs="Times New Roman"/>
      <w:bCs/>
      <w:i/>
      <w:iCs/>
      <w:szCs w:val="24"/>
      <w:lang w:eastAsia="ru-RU"/>
    </w:rPr>
  </w:style>
  <w:style w:type="paragraph" w:styleId="7">
    <w:name w:val="heading 7"/>
    <w:basedOn w:val="a1"/>
    <w:next w:val="a1"/>
    <w:link w:val="70"/>
    <w:uiPriority w:val="99"/>
    <w:qFormat/>
    <w:rsid w:val="004E0900"/>
    <w:pPr>
      <w:keepNext/>
      <w:spacing w:after="0" w:line="240" w:lineRule="auto"/>
      <w:ind w:firstLine="0"/>
      <w:outlineLvl w:val="6"/>
    </w:pPr>
    <w:rPr>
      <w:rFonts w:eastAsia="Times New Roman" w:cs="Times New Roman"/>
      <w:b/>
      <w:bCs/>
      <w:i/>
      <w:iCs/>
      <w:szCs w:val="24"/>
      <w:lang w:eastAsia="ru-RU"/>
    </w:rPr>
  </w:style>
  <w:style w:type="paragraph" w:styleId="8">
    <w:name w:val="heading 8"/>
    <w:basedOn w:val="a1"/>
    <w:next w:val="a1"/>
    <w:link w:val="80"/>
    <w:uiPriority w:val="99"/>
    <w:qFormat/>
    <w:rsid w:val="004E0900"/>
    <w:pPr>
      <w:keepNext/>
      <w:spacing w:after="0" w:line="360" w:lineRule="auto"/>
      <w:ind w:firstLine="709"/>
      <w:jc w:val="center"/>
      <w:outlineLvl w:val="7"/>
    </w:pPr>
    <w:rPr>
      <w:rFonts w:eastAsia="Times New Roman" w:cs="Times New Roman"/>
      <w:b/>
      <w:i/>
      <w:iCs/>
      <w:szCs w:val="24"/>
      <w:lang w:eastAsia="ru-RU"/>
    </w:rPr>
  </w:style>
  <w:style w:type="paragraph" w:styleId="9">
    <w:name w:val="heading 9"/>
    <w:basedOn w:val="a1"/>
    <w:next w:val="a1"/>
    <w:link w:val="90"/>
    <w:uiPriority w:val="9"/>
    <w:unhideWhenUsed/>
    <w:qFormat/>
    <w:rsid w:val="006D70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нак5 Знак"/>
    <w:basedOn w:val="a2"/>
    <w:link w:val="11"/>
    <w:rsid w:val="00527FF7"/>
    <w:rPr>
      <w:rFonts w:ascii="Bookman Old Style" w:eastAsiaTheme="majorEastAsia" w:hAnsi="Bookman Old Style" w:cstheme="majorBidi"/>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basedOn w:val="a2"/>
    <w:link w:val="2"/>
    <w:rsid w:val="000F5F13"/>
    <w:rPr>
      <w:rFonts w:ascii="Bookman Old Style" w:eastAsiaTheme="majorEastAsia" w:hAnsi="Bookman Old Style" w:cstheme="majorBidi"/>
      <w:b/>
      <w:bCs/>
      <w:sz w:val="24"/>
      <w:szCs w:val="26"/>
    </w:rPr>
  </w:style>
  <w:style w:type="character" w:customStyle="1" w:styleId="HTML">
    <w:name w:val="Стандартный HTML Знак"/>
    <w:basedOn w:val="a2"/>
    <w:link w:val="HTML0"/>
    <w:uiPriority w:val="99"/>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aliases w:val="ВерхКолонтитул Знак"/>
    <w:basedOn w:val="a2"/>
    <w:link w:val="a8"/>
    <w:rsid w:val="000F5F13"/>
    <w:rPr>
      <w:rFonts w:ascii="Times New Roman" w:hAnsi="Times New Roman"/>
      <w:sz w:val="24"/>
    </w:rPr>
  </w:style>
  <w:style w:type="paragraph" w:styleId="a8">
    <w:name w:val="header"/>
    <w:aliases w:val="ВерхКолонтитул"/>
    <w:basedOn w:val="a1"/>
    <w:link w:val="a7"/>
    <w:unhideWhenUsed/>
    <w:qFormat/>
    <w:rsid w:val="000F5F13"/>
    <w:pPr>
      <w:tabs>
        <w:tab w:val="center" w:pos="4677"/>
        <w:tab w:val="right" w:pos="9355"/>
      </w:tabs>
      <w:spacing w:line="240" w:lineRule="auto"/>
    </w:pPr>
  </w:style>
  <w:style w:type="character" w:customStyle="1" w:styleId="a9">
    <w:name w:val="Нижний колонтитул Знак"/>
    <w:basedOn w:val="a2"/>
    <w:link w:val="aa"/>
    <w:rsid w:val="000F5F13"/>
    <w:rPr>
      <w:rFonts w:ascii="Times New Roman" w:hAnsi="Times New Roman"/>
      <w:sz w:val="24"/>
    </w:rPr>
  </w:style>
  <w:style w:type="paragraph" w:styleId="aa">
    <w:name w:val="footer"/>
    <w:basedOn w:val="a1"/>
    <w:link w:val="a9"/>
    <w:unhideWhenUsed/>
    <w:rsid w:val="000F5F13"/>
    <w:pPr>
      <w:tabs>
        <w:tab w:val="center" w:pos="4677"/>
        <w:tab w:val="right" w:pos="9355"/>
      </w:tabs>
      <w:spacing w:line="240" w:lineRule="auto"/>
    </w:pPr>
  </w:style>
  <w:style w:type="paragraph" w:styleId="ab">
    <w:name w:val="Title"/>
    <w:basedOn w:val="a1"/>
    <w:next w:val="a1"/>
    <w:link w:val="ac"/>
    <w:autoRedefine/>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rsid w:val="000F5F13"/>
    <w:rPr>
      <w:rFonts w:ascii="Tahoma" w:hAnsi="Tahoma" w:cs="Tahoma"/>
      <w:sz w:val="16"/>
      <w:szCs w:val="16"/>
    </w:rPr>
  </w:style>
  <w:style w:type="paragraph" w:styleId="af2">
    <w:name w:val="Balloon Text"/>
    <w:basedOn w:val="a1"/>
    <w:link w:val="af1"/>
    <w:unhideWhenUsed/>
    <w:rsid w:val="000F5F13"/>
    <w:pPr>
      <w:spacing w:line="240" w:lineRule="auto"/>
    </w:pPr>
    <w:rPr>
      <w:rFonts w:ascii="Tahoma" w:hAnsi="Tahoma" w:cs="Tahoma"/>
      <w:sz w:val="16"/>
      <w:szCs w:val="16"/>
    </w:rPr>
  </w:style>
  <w:style w:type="paragraph" w:styleId="af3">
    <w:name w:val="List Paragraph"/>
    <w:basedOn w:val="a1"/>
    <w:link w:val="af4"/>
    <w:qFormat/>
    <w:rsid w:val="000F5F13"/>
    <w:pPr>
      <w:spacing w:line="240" w:lineRule="auto"/>
      <w:ind w:left="720" w:firstLine="0"/>
      <w:contextualSpacing/>
      <w:jc w:val="left"/>
    </w:pPr>
    <w:rPr>
      <w:rFonts w:eastAsia="Times New Roman" w:cs="Times New Roman"/>
      <w:sz w:val="26"/>
      <w:szCs w:val="24"/>
      <w:lang w:eastAsia="ru-RU"/>
    </w:rPr>
  </w:style>
  <w:style w:type="paragraph" w:customStyle="1" w:styleId="af5">
    <w:name w:val="Название таблиц"/>
    <w:basedOn w:val="a1"/>
    <w:uiPriority w:val="99"/>
    <w:qFormat/>
    <w:rsid w:val="000F5F13"/>
    <w:pPr>
      <w:jc w:val="center"/>
    </w:pPr>
    <w:rPr>
      <w:b/>
    </w:rPr>
  </w:style>
  <w:style w:type="character" w:customStyle="1" w:styleId="af6">
    <w:name w:val="Примечание Знак"/>
    <w:basedOn w:val="a2"/>
    <w:link w:val="af7"/>
    <w:locked/>
    <w:rsid w:val="000F5F13"/>
    <w:rPr>
      <w:rFonts w:ascii="Times New Roman" w:hAnsi="Times New Roman" w:cs="Times New Roman"/>
      <w:sz w:val="20"/>
    </w:rPr>
  </w:style>
  <w:style w:type="paragraph" w:customStyle="1" w:styleId="af7">
    <w:name w:val="Примечание"/>
    <w:basedOn w:val="a1"/>
    <w:link w:val="af6"/>
    <w:qFormat/>
    <w:rsid w:val="000F5F13"/>
    <w:rPr>
      <w:rFonts w:cs="Times New Roman"/>
      <w:sz w:val="20"/>
    </w:rPr>
  </w:style>
  <w:style w:type="paragraph" w:customStyle="1" w:styleId="Standard">
    <w:name w:val="Standard"/>
    <w:uiPriority w:val="99"/>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rsid w:val="000F5F13"/>
  </w:style>
  <w:style w:type="paragraph" w:customStyle="1" w:styleId="Style28">
    <w:name w:val="Style28"/>
    <w:basedOn w:val="Standard"/>
    <w:uiPriority w:val="99"/>
    <w:rsid w:val="000F5F13"/>
  </w:style>
  <w:style w:type="paragraph" w:customStyle="1" w:styleId="Style15">
    <w:name w:val="Style15"/>
    <w:basedOn w:val="Standard"/>
    <w:rsid w:val="000F5F13"/>
  </w:style>
  <w:style w:type="paragraph" w:customStyle="1" w:styleId="Style25">
    <w:name w:val="Style25"/>
    <w:basedOn w:val="Standard"/>
    <w:uiPriority w:val="99"/>
    <w:rsid w:val="000F5F13"/>
  </w:style>
  <w:style w:type="paragraph" w:customStyle="1" w:styleId="13">
    <w:name w:val="Абзац списка1"/>
    <w:basedOn w:val="a1"/>
    <w:uiPriority w:val="99"/>
    <w:semiHidden/>
    <w:rsid w:val="000F5F13"/>
    <w:pPr>
      <w:spacing w:line="240" w:lineRule="auto"/>
      <w:ind w:left="720" w:firstLine="0"/>
      <w:jc w:val="left"/>
    </w:pPr>
    <w:rPr>
      <w:rFonts w:eastAsia="Calibri" w:cs="Times New Roman"/>
      <w:sz w:val="26"/>
      <w:szCs w:val="24"/>
      <w:lang w:eastAsia="ru-RU"/>
    </w:rPr>
  </w:style>
  <w:style w:type="character" w:styleId="af8">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9">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a">
    <w:name w:val="Таблицы"/>
    <w:basedOn w:val="af9"/>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b">
    <w:name w:val="Hyperlink"/>
    <w:basedOn w:val="a2"/>
    <w:uiPriority w:val="99"/>
    <w:unhideWhenUsed/>
    <w:rsid w:val="001F71BA"/>
    <w:rPr>
      <w:color w:val="0000FF"/>
      <w:u w:val="single"/>
    </w:rPr>
  </w:style>
  <w:style w:type="character" w:styleId="afc">
    <w:name w:val="Placeholder Text"/>
    <w:basedOn w:val="a2"/>
    <w:uiPriority w:val="99"/>
    <w:semiHidden/>
    <w:rsid w:val="005D13CA"/>
    <w:rPr>
      <w:color w:val="808080"/>
    </w:rPr>
  </w:style>
  <w:style w:type="paragraph" w:customStyle="1" w:styleId="afd">
    <w:name w:val="+Таб"/>
    <w:basedOn w:val="a1"/>
    <w:link w:val="afe"/>
    <w:qFormat/>
    <w:rsid w:val="0049216F"/>
    <w:pPr>
      <w:spacing w:after="0" w:line="240" w:lineRule="auto"/>
      <w:ind w:firstLine="0"/>
      <w:jc w:val="center"/>
    </w:pPr>
    <w:rPr>
      <w:rFonts w:eastAsia="Calibri" w:cs="Times New Roman"/>
      <w:sz w:val="20"/>
      <w:szCs w:val="20"/>
    </w:rPr>
  </w:style>
  <w:style w:type="character" w:customStyle="1" w:styleId="afe">
    <w:name w:val="+Таб Знак"/>
    <w:basedOn w:val="a2"/>
    <w:link w:val="afd"/>
    <w:rsid w:val="0049216F"/>
    <w:rPr>
      <w:rFonts w:ascii="Bookman Old Style" w:eastAsia="Calibri" w:hAnsi="Bookman Old Style" w:cs="Times New Roman"/>
      <w:sz w:val="20"/>
      <w:szCs w:val="20"/>
    </w:rPr>
  </w:style>
  <w:style w:type="paragraph" w:styleId="aff">
    <w:name w:val="caption"/>
    <w:aliases w:val="+Название объекта"/>
    <w:basedOn w:val="a1"/>
    <w:next w:val="a1"/>
    <w:uiPriority w:val="35"/>
    <w:qFormat/>
    <w:rsid w:val="009F28C7"/>
    <w:pPr>
      <w:keepNext/>
      <w:keepLines/>
      <w:spacing w:before="200" w:line="240" w:lineRule="auto"/>
      <w:ind w:firstLine="0"/>
      <w:jc w:val="right"/>
    </w:pPr>
    <w:rPr>
      <w:rFonts w:eastAsia="Times New Roman" w:cs="Times New Roman"/>
      <w:bCs/>
      <w:szCs w:val="18"/>
    </w:rPr>
  </w:style>
  <w:style w:type="paragraph" w:customStyle="1" w:styleId="aff0">
    <w:name w:val="+таб"/>
    <w:basedOn w:val="a1"/>
    <w:link w:val="aff1"/>
    <w:uiPriority w:val="99"/>
    <w:qFormat/>
    <w:rsid w:val="0049216F"/>
    <w:pPr>
      <w:spacing w:after="0" w:line="240" w:lineRule="auto"/>
      <w:ind w:firstLine="0"/>
      <w:jc w:val="center"/>
    </w:pPr>
    <w:rPr>
      <w:rFonts w:eastAsia="Times New Roman" w:cs="Times New Roman"/>
      <w:sz w:val="20"/>
      <w:szCs w:val="20"/>
      <w:lang w:eastAsia="ru-RU"/>
    </w:rPr>
  </w:style>
  <w:style w:type="character" w:customStyle="1" w:styleId="aff1">
    <w:name w:val="+таб Знак"/>
    <w:basedOn w:val="a2"/>
    <w:link w:val="aff0"/>
    <w:uiPriority w:val="99"/>
    <w:rsid w:val="0049216F"/>
    <w:rPr>
      <w:rFonts w:ascii="Bookman Old Style" w:eastAsia="Times New Roman" w:hAnsi="Bookman Old Style" w:cs="Times New Roman"/>
      <w:sz w:val="20"/>
      <w:szCs w:val="20"/>
      <w:lang w:eastAsia="ru-RU"/>
    </w:rPr>
  </w:style>
  <w:style w:type="paragraph" w:customStyle="1" w:styleId="aff2">
    <w:name w:val="Абзац"/>
    <w:basedOn w:val="a1"/>
    <w:link w:val="aff3"/>
    <w:rsid w:val="00262B09"/>
    <w:pPr>
      <w:spacing w:before="120" w:after="60" w:line="240" w:lineRule="auto"/>
    </w:pPr>
    <w:rPr>
      <w:rFonts w:eastAsia="Times New Roman" w:cs="Times New Roman"/>
      <w:szCs w:val="24"/>
      <w:lang w:eastAsia="ru-RU"/>
    </w:rPr>
  </w:style>
  <w:style w:type="character" w:customStyle="1" w:styleId="aff3">
    <w:name w:val="Абзац Знак"/>
    <w:link w:val="aff2"/>
    <w:rsid w:val="00262B09"/>
    <w:rPr>
      <w:rFonts w:ascii="Times New Roman" w:eastAsia="Times New Roman" w:hAnsi="Times New Roman" w:cs="Times New Roman"/>
      <w:sz w:val="24"/>
      <w:szCs w:val="24"/>
      <w:lang w:eastAsia="ru-RU"/>
    </w:rPr>
  </w:style>
  <w:style w:type="paragraph" w:styleId="a0">
    <w:name w:val="List"/>
    <w:basedOn w:val="a1"/>
    <w:link w:val="aff4"/>
    <w:rsid w:val="00094A4B"/>
    <w:pPr>
      <w:numPr>
        <w:numId w:val="2"/>
      </w:numPr>
      <w:tabs>
        <w:tab w:val="left" w:pos="992"/>
      </w:tabs>
      <w:spacing w:line="240" w:lineRule="auto"/>
      <w:ind w:left="1134"/>
    </w:pPr>
    <w:rPr>
      <w:rFonts w:eastAsia="Times New Roman" w:cs="Times New Roman"/>
      <w:snapToGrid w:val="0"/>
      <w:szCs w:val="24"/>
    </w:rPr>
  </w:style>
  <w:style w:type="character" w:customStyle="1" w:styleId="aff4">
    <w:name w:val="Список Знак"/>
    <w:link w:val="a0"/>
    <w:rsid w:val="00094A4B"/>
    <w:rPr>
      <w:rFonts w:ascii="Bookman Old Style" w:eastAsia="Times New Roman" w:hAnsi="Bookman Old Style" w:cs="Times New Roman"/>
      <w:snapToGrid w:val="0"/>
      <w:sz w:val="24"/>
      <w:szCs w:val="24"/>
    </w:rPr>
  </w:style>
  <w:style w:type="numbering" w:customStyle="1" w:styleId="1111111">
    <w:name w:val="1 / 1.1 / 1.1.11"/>
    <w:basedOn w:val="a4"/>
    <w:next w:val="111111"/>
    <w:rsid w:val="00094A4B"/>
    <w:pPr>
      <w:numPr>
        <w:numId w:val="3"/>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5">
    <w:name w:val="Табличный_заголовки"/>
    <w:basedOn w:val="a1"/>
    <w:rsid w:val="00E103BA"/>
    <w:pPr>
      <w:keepNext/>
      <w:keepLines/>
      <w:spacing w:line="240" w:lineRule="auto"/>
      <w:ind w:firstLine="0"/>
      <w:jc w:val="center"/>
    </w:pPr>
    <w:rPr>
      <w:rFonts w:eastAsia="Times New Roman" w:cs="Times New Roman"/>
      <w:b/>
      <w:sz w:val="22"/>
      <w:lang w:eastAsia="ru-RU"/>
    </w:rPr>
  </w:style>
  <w:style w:type="paragraph" w:customStyle="1" w:styleId="aff6">
    <w:name w:val="Табличный_центр"/>
    <w:basedOn w:val="a1"/>
    <w:rsid w:val="00E103BA"/>
    <w:pPr>
      <w:spacing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7"/>
    <w:rsid w:val="00E103BA"/>
    <w:pPr>
      <w:numPr>
        <w:numId w:val="4"/>
      </w:numPr>
      <w:spacing w:line="240" w:lineRule="auto"/>
      <w:jc w:val="left"/>
    </w:pPr>
    <w:rPr>
      <w:rFonts w:eastAsia="Times New Roman" w:cs="Times New Roman"/>
      <w:sz w:val="22"/>
    </w:rPr>
  </w:style>
  <w:style w:type="character" w:customStyle="1" w:styleId="aff7">
    <w:name w:val="Табличный_нумерованный Знак"/>
    <w:link w:val="a"/>
    <w:rsid w:val="00E103BA"/>
    <w:rPr>
      <w:rFonts w:ascii="Bookman Old Style" w:eastAsia="Times New Roman" w:hAnsi="Bookman Old Style" w:cs="Times New Roman"/>
    </w:rPr>
  </w:style>
  <w:style w:type="paragraph" w:customStyle="1" w:styleId="aff8">
    <w:name w:val="Табличный_по ширине"/>
    <w:basedOn w:val="a1"/>
    <w:rsid w:val="00E103BA"/>
    <w:pPr>
      <w:spacing w:line="240" w:lineRule="auto"/>
      <w:ind w:firstLine="0"/>
    </w:pPr>
    <w:rPr>
      <w:rFonts w:eastAsia="Times New Roman" w:cs="Times New Roman"/>
      <w:sz w:val="22"/>
      <w:lang w:eastAsia="ru-RU"/>
    </w:rPr>
  </w:style>
  <w:style w:type="paragraph" w:styleId="aff9">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a"/>
    <w:unhideWhenUsed/>
    <w:rsid w:val="007B2003"/>
  </w:style>
  <w:style w:type="character" w:customStyle="1" w:styleId="affa">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9"/>
    <w:rsid w:val="007B2003"/>
    <w:rPr>
      <w:rFonts w:ascii="Times New Roman" w:hAnsi="Times New Roman"/>
      <w:sz w:val="24"/>
    </w:rPr>
  </w:style>
  <w:style w:type="paragraph" w:styleId="affb">
    <w:name w:val="Body Text First Indent"/>
    <w:basedOn w:val="aff9"/>
    <w:link w:val="affc"/>
    <w:rsid w:val="007B2003"/>
    <w:pPr>
      <w:spacing w:line="240" w:lineRule="auto"/>
      <w:ind w:firstLine="210"/>
      <w:jc w:val="left"/>
    </w:pPr>
    <w:rPr>
      <w:rFonts w:eastAsia="Times New Roman" w:cs="Times New Roman"/>
      <w:szCs w:val="24"/>
      <w:lang w:eastAsia="ru-RU"/>
    </w:rPr>
  </w:style>
  <w:style w:type="character" w:customStyle="1" w:styleId="affc">
    <w:name w:val="Красная строка Знак"/>
    <w:basedOn w:val="affa"/>
    <w:link w:val="affb"/>
    <w:rsid w:val="007B2003"/>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0B4456"/>
    <w:pPr>
      <w:ind w:left="283"/>
    </w:pPr>
    <w:rPr>
      <w:sz w:val="16"/>
      <w:szCs w:val="16"/>
    </w:rPr>
  </w:style>
  <w:style w:type="character" w:customStyle="1" w:styleId="32">
    <w:name w:val="Основной текст с отступом 3 Знак"/>
    <w:basedOn w:val="a2"/>
    <w:link w:val="31"/>
    <w:uiPriority w:val="99"/>
    <w:rsid w:val="000B4456"/>
    <w:rPr>
      <w:rFonts w:ascii="Times New Roman" w:hAnsi="Times New Roman"/>
      <w:sz w:val="16"/>
      <w:szCs w:val="16"/>
    </w:rPr>
  </w:style>
  <w:style w:type="character" w:customStyle="1" w:styleId="90">
    <w:name w:val="Заголовок 9 Знак"/>
    <w:basedOn w:val="a2"/>
    <w:link w:val="9"/>
    <w:uiPriority w:val="9"/>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aliases w:val="14Без отступа,Без отступа"/>
    <w:link w:val="affd"/>
    <w:qFormat/>
    <w:rsid w:val="00A51390"/>
    <w:pPr>
      <w:spacing w:after="0" w:line="240" w:lineRule="auto"/>
    </w:pPr>
    <w:rPr>
      <w:rFonts w:ascii="Calibri" w:eastAsia="Times New Roman" w:hAnsi="Calibri" w:cs="Times New Roman"/>
    </w:rPr>
  </w:style>
  <w:style w:type="paragraph" w:styleId="affe">
    <w:name w:val="TOC Heading"/>
    <w:basedOn w:val="11"/>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4">
    <w:name w:val="toc 1"/>
    <w:basedOn w:val="a1"/>
    <w:next w:val="a1"/>
    <w:autoRedefine/>
    <w:uiPriority w:val="39"/>
    <w:unhideWhenUsed/>
    <w:rsid w:val="000B1721"/>
    <w:pPr>
      <w:tabs>
        <w:tab w:val="right" w:leader="dot" w:pos="9637"/>
      </w:tabs>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3">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1">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1">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1">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B164ED"/>
    <w:rPr>
      <w:rFonts w:eastAsia="Times New Roman" w:cs="Times New Roman"/>
      <w:szCs w:val="24"/>
      <w:lang w:eastAsia="ru-RU"/>
    </w:rPr>
  </w:style>
  <w:style w:type="character" w:customStyle="1" w:styleId="S0">
    <w:name w:val="S_Обычный Знак"/>
    <w:basedOn w:val="a2"/>
    <w:link w:val="S"/>
    <w:rsid w:val="00B164ED"/>
    <w:rPr>
      <w:rFonts w:ascii="Bookman Old Style" w:eastAsia="Times New Roman" w:hAnsi="Bookman Old Style" w:cs="Times New Roman"/>
      <w:sz w:val="24"/>
      <w:szCs w:val="24"/>
      <w:lang w:eastAsia="ru-RU"/>
    </w:rPr>
  </w:style>
  <w:style w:type="paragraph" w:customStyle="1" w:styleId="-S">
    <w:name w:val="- S_Маркированный"/>
    <w:basedOn w:val="a1"/>
    <w:autoRedefine/>
    <w:rsid w:val="004C0E84"/>
    <w:pPr>
      <w:shd w:val="clear" w:color="auto" w:fill="FFFFFF" w:themeFill="background1"/>
      <w:suppressAutoHyphens/>
    </w:pPr>
    <w:rPr>
      <w:rFonts w:eastAsia="Times New Roman" w:cs="Times New Roman"/>
      <w:szCs w:val="24"/>
      <w:lang w:eastAsia="ru-RU"/>
    </w:rPr>
  </w:style>
  <w:style w:type="paragraph" w:customStyle="1" w:styleId="1">
    <w:name w:val="Таблица 1 + Обычный"/>
    <w:basedOn w:val="a1"/>
    <w:autoRedefine/>
    <w:rsid w:val="009B1114"/>
    <w:pPr>
      <w:numPr>
        <w:numId w:val="5"/>
      </w:numPr>
      <w:shd w:val="clear" w:color="auto" w:fill="FFC000"/>
      <w:tabs>
        <w:tab w:val="clear" w:pos="3579"/>
      </w:tabs>
      <w:spacing w:line="240" w:lineRule="auto"/>
      <w:ind w:left="0"/>
      <w:jc w:val="right"/>
    </w:pPr>
    <w:rPr>
      <w:rFonts w:eastAsia="Times New Roman" w:cs="Times New Roman"/>
      <w:spacing w:val="2"/>
      <w:szCs w:val="24"/>
      <w:lang w:eastAsia="ru-RU"/>
    </w:rPr>
  </w:style>
  <w:style w:type="paragraph" w:customStyle="1" w:styleId="S1">
    <w:name w:val="S_Обычный Знак Знак"/>
    <w:basedOn w:val="a1"/>
    <w:link w:val="S2"/>
    <w:locked/>
    <w:rsid w:val="00F90EA6"/>
    <w:pPr>
      <w:spacing w:line="360" w:lineRule="auto"/>
      <w:ind w:firstLine="709"/>
    </w:pPr>
    <w:rPr>
      <w:rFonts w:eastAsia="Times New Roman" w:cs="Times New Roman"/>
      <w:szCs w:val="24"/>
      <w:lang w:eastAsia="ru-RU"/>
    </w:rPr>
  </w:style>
  <w:style w:type="character" w:customStyle="1" w:styleId="S2">
    <w:name w:val="S_Обычный Знак Знак Знак"/>
    <w:link w:val="S1"/>
    <w:rsid w:val="00F90EA6"/>
    <w:rPr>
      <w:rFonts w:ascii="Times New Roman" w:eastAsia="Times New Roman" w:hAnsi="Times New Roman" w:cs="Times New Roman"/>
      <w:sz w:val="24"/>
      <w:szCs w:val="24"/>
      <w:lang w:eastAsia="ru-RU"/>
    </w:rPr>
  </w:style>
  <w:style w:type="paragraph" w:styleId="23">
    <w:name w:val="Body Text Indent 2"/>
    <w:basedOn w:val="a1"/>
    <w:link w:val="24"/>
    <w:rsid w:val="004037BF"/>
    <w:pPr>
      <w:spacing w:line="480" w:lineRule="auto"/>
      <w:ind w:left="283" w:firstLine="0"/>
      <w:jc w:val="left"/>
    </w:pPr>
    <w:rPr>
      <w:rFonts w:eastAsia="Times New Roman" w:cs="Times New Roman"/>
      <w:szCs w:val="24"/>
      <w:lang w:eastAsia="ru-RU"/>
    </w:rPr>
  </w:style>
  <w:style w:type="character" w:customStyle="1" w:styleId="24">
    <w:name w:val="Основной текст с отступом 2 Знак"/>
    <w:basedOn w:val="a2"/>
    <w:link w:val="23"/>
    <w:rsid w:val="004037BF"/>
    <w:rPr>
      <w:rFonts w:ascii="Times New Roman" w:eastAsia="Times New Roman" w:hAnsi="Times New Roman" w:cs="Times New Roman"/>
      <w:sz w:val="24"/>
      <w:szCs w:val="24"/>
      <w:lang w:eastAsia="ru-RU"/>
    </w:rPr>
  </w:style>
  <w:style w:type="paragraph" w:customStyle="1" w:styleId="afff">
    <w:name w:val="Таблица"/>
    <w:basedOn w:val="a1"/>
    <w:link w:val="afff0"/>
    <w:qFormat/>
    <w:rsid w:val="00C86BB3"/>
    <w:pPr>
      <w:autoSpaceDE w:val="0"/>
      <w:autoSpaceDN w:val="0"/>
      <w:adjustRightInd w:val="0"/>
      <w:spacing w:line="240" w:lineRule="auto"/>
      <w:ind w:firstLine="0"/>
      <w:jc w:val="center"/>
    </w:pPr>
    <w:rPr>
      <w:rFonts w:eastAsia="Calibri" w:cs="Times New Roman"/>
      <w:sz w:val="20"/>
      <w:szCs w:val="20"/>
      <w:lang w:eastAsia="ru-RU"/>
    </w:rPr>
  </w:style>
  <w:style w:type="paragraph" w:customStyle="1" w:styleId="afff1">
    <w:name w:val="Текст новый"/>
    <w:basedOn w:val="a1"/>
    <w:qFormat/>
    <w:rsid w:val="00C86BB3"/>
    <w:pPr>
      <w:ind w:firstLine="709"/>
    </w:pPr>
    <w:rPr>
      <w:rFonts w:eastAsia="Times New Roman" w:cs="Times New Roman"/>
      <w:szCs w:val="24"/>
      <w:lang w:eastAsia="ru-RU"/>
    </w:rPr>
  </w:style>
  <w:style w:type="paragraph" w:customStyle="1" w:styleId="afff2">
    <w:name w:val="Оглавление"/>
    <w:basedOn w:val="a1"/>
    <w:qFormat/>
    <w:rsid w:val="00234DD8"/>
    <w:pPr>
      <w:ind w:firstLine="0"/>
      <w:jc w:val="center"/>
    </w:pPr>
    <w:rPr>
      <w:rFonts w:eastAsia="Times New Roman" w:cs="Times New Roman"/>
      <w:b/>
      <w:sz w:val="28"/>
      <w:szCs w:val="28"/>
      <w:lang w:eastAsia="ru-RU"/>
    </w:rPr>
  </w:style>
  <w:style w:type="paragraph" w:customStyle="1" w:styleId="25">
    <w:name w:val="Заголовок2"/>
    <w:basedOn w:val="a1"/>
    <w:qFormat/>
    <w:rsid w:val="0049216F"/>
    <w:pPr>
      <w:ind w:firstLine="709"/>
    </w:pPr>
    <w:rPr>
      <w:rFonts w:eastAsia="Times New Roman" w:cs="Times New Roman"/>
      <w:b/>
      <w:szCs w:val="24"/>
      <w:lang w:eastAsia="ru-RU"/>
    </w:rPr>
  </w:style>
  <w:style w:type="paragraph" w:customStyle="1" w:styleId="afff3">
    <w:name w:val="ОснТекст"/>
    <w:basedOn w:val="a1"/>
    <w:link w:val="afff4"/>
    <w:rsid w:val="00903B36"/>
    <w:pPr>
      <w:ind w:firstLine="540"/>
    </w:pPr>
    <w:rPr>
      <w:rFonts w:eastAsia="Calibri" w:cs="Times New Roman"/>
      <w:szCs w:val="20"/>
    </w:rPr>
  </w:style>
  <w:style w:type="character" w:customStyle="1" w:styleId="afff4">
    <w:name w:val="ОснТекст Знак"/>
    <w:link w:val="afff3"/>
    <w:locked/>
    <w:rsid w:val="00903B36"/>
    <w:rPr>
      <w:rFonts w:ascii="Times New Roman" w:eastAsia="Calibri" w:hAnsi="Times New Roman" w:cs="Times New Roman"/>
      <w:sz w:val="24"/>
      <w:szCs w:val="20"/>
    </w:rPr>
  </w:style>
  <w:style w:type="paragraph" w:customStyle="1" w:styleId="afff5">
    <w:name w:val="+Подзаголовок"/>
    <w:basedOn w:val="2"/>
    <w:qFormat/>
    <w:rsid w:val="00903B36"/>
    <w:pPr>
      <w:numPr>
        <w:ilvl w:val="0"/>
        <w:numId w:val="0"/>
      </w:numPr>
      <w:spacing w:after="200"/>
    </w:pPr>
    <w:rPr>
      <w:rFonts w:eastAsia="Times New Roman" w:cs="Times New Roman"/>
    </w:rPr>
  </w:style>
  <w:style w:type="paragraph" w:styleId="afff6">
    <w:name w:val="No Spacing"/>
    <w:uiPriority w:val="1"/>
    <w:qFormat/>
    <w:rsid w:val="00742CCC"/>
    <w:pPr>
      <w:spacing w:after="0" w:line="240" w:lineRule="auto"/>
      <w:ind w:firstLine="567"/>
      <w:jc w:val="both"/>
    </w:pPr>
    <w:rPr>
      <w:rFonts w:ascii="Times New Roman" w:hAnsi="Times New Roman"/>
      <w:sz w:val="24"/>
    </w:rPr>
  </w:style>
  <w:style w:type="paragraph" w:styleId="afff7">
    <w:name w:val="Normal (Web)"/>
    <w:aliases w:val="Обычный (Web)"/>
    <w:basedOn w:val="a1"/>
    <w:qFormat/>
    <w:rsid w:val="0012410F"/>
    <w:pPr>
      <w:spacing w:after="288" w:line="240" w:lineRule="auto"/>
      <w:ind w:firstLine="0"/>
      <w:jc w:val="left"/>
    </w:pPr>
    <w:rPr>
      <w:rFonts w:eastAsia="Times New Roman" w:cs="Times New Roman"/>
      <w:szCs w:val="24"/>
      <w:lang w:eastAsia="ru-RU"/>
    </w:rPr>
  </w:style>
  <w:style w:type="paragraph" w:customStyle="1" w:styleId="ConsPlusCell">
    <w:name w:val="ConsPlusCell"/>
    <w:uiPriority w:val="99"/>
    <w:rsid w:val="0002454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4">
    <w:name w:val="Сетка таблицы3"/>
    <w:basedOn w:val="a3"/>
    <w:next w:val="af9"/>
    <w:uiPriority w:val="59"/>
    <w:rsid w:val="00E0349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8">
    <w:name w:val="Book Title"/>
    <w:basedOn w:val="a2"/>
    <w:uiPriority w:val="33"/>
    <w:qFormat/>
    <w:rsid w:val="00B20B81"/>
    <w:rPr>
      <w:b/>
      <w:bCs/>
      <w:i/>
      <w:iCs/>
      <w:spacing w:val="5"/>
    </w:rPr>
  </w:style>
  <w:style w:type="character" w:styleId="afff9">
    <w:name w:val="FollowedHyperlink"/>
    <w:basedOn w:val="a2"/>
    <w:unhideWhenUsed/>
    <w:rsid w:val="0009601F"/>
    <w:rPr>
      <w:color w:val="800080" w:themeColor="followedHyperlink"/>
      <w:u w:val="single"/>
    </w:rPr>
  </w:style>
  <w:style w:type="paragraph" w:customStyle="1" w:styleId="afffa">
    <w:name w:val="Знак Знак Знак"/>
    <w:basedOn w:val="a1"/>
    <w:rsid w:val="0009601F"/>
    <w:pPr>
      <w:spacing w:after="160" w:line="240" w:lineRule="auto"/>
      <w:ind w:firstLine="0"/>
      <w:jc w:val="left"/>
    </w:pPr>
    <w:rPr>
      <w:rFonts w:ascii="Times New Roman" w:eastAsia="Times New Roman" w:hAnsi="Times New Roman" w:cs="Times New Roman"/>
      <w:sz w:val="20"/>
      <w:szCs w:val="20"/>
      <w:lang w:val="en-US"/>
    </w:rPr>
  </w:style>
  <w:style w:type="paragraph" w:customStyle="1" w:styleId="ConsPlusNormal">
    <w:name w:val="ConsPlusNormal"/>
    <w:rsid w:val="00096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
    <w:name w:val="No Spacing Char"/>
    <w:link w:val="15"/>
    <w:locked/>
    <w:rsid w:val="0009601F"/>
    <w:rPr>
      <w:rFonts w:ascii="Calibri" w:eastAsia="Calibri" w:hAnsi="Calibri"/>
    </w:rPr>
  </w:style>
  <w:style w:type="paragraph" w:customStyle="1" w:styleId="15">
    <w:name w:val="Без интервала1"/>
    <w:link w:val="NoSpacingChar"/>
    <w:rsid w:val="0009601F"/>
    <w:pPr>
      <w:spacing w:after="0" w:line="240" w:lineRule="auto"/>
    </w:pPr>
    <w:rPr>
      <w:rFonts w:ascii="Calibri" w:eastAsia="Calibri" w:hAnsi="Calibri"/>
    </w:rPr>
  </w:style>
  <w:style w:type="paragraph" w:customStyle="1" w:styleId="Style35">
    <w:name w:val="Style35"/>
    <w:basedOn w:val="a1"/>
    <w:rsid w:val="0009601F"/>
    <w:pPr>
      <w:widowControl w:val="0"/>
      <w:autoSpaceDE w:val="0"/>
      <w:autoSpaceDN w:val="0"/>
      <w:adjustRightInd w:val="0"/>
      <w:spacing w:line="256" w:lineRule="exact"/>
      <w:ind w:firstLine="0"/>
      <w:jc w:val="center"/>
    </w:pPr>
    <w:rPr>
      <w:rFonts w:ascii="Times New Roman" w:eastAsia="Times New Roman" w:hAnsi="Times New Roman" w:cs="Times New Roman"/>
      <w:szCs w:val="24"/>
      <w:lang w:eastAsia="ru-RU"/>
    </w:rPr>
  </w:style>
  <w:style w:type="paragraph" w:customStyle="1" w:styleId="Style2">
    <w:name w:val="Style2"/>
    <w:basedOn w:val="a1"/>
    <w:rsid w:val="0009601F"/>
    <w:pPr>
      <w:widowControl w:val="0"/>
      <w:autoSpaceDE w:val="0"/>
      <w:autoSpaceDN w:val="0"/>
      <w:adjustRightInd w:val="0"/>
      <w:spacing w:line="310" w:lineRule="exact"/>
      <w:ind w:firstLine="0"/>
      <w:jc w:val="center"/>
    </w:pPr>
    <w:rPr>
      <w:rFonts w:ascii="Times New Roman" w:eastAsia="Times New Roman" w:hAnsi="Times New Roman" w:cs="Times New Roman"/>
      <w:szCs w:val="24"/>
      <w:lang w:eastAsia="ru-RU"/>
    </w:rPr>
  </w:style>
  <w:style w:type="paragraph" w:customStyle="1" w:styleId="Style3">
    <w:name w:val="Style3"/>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4">
    <w:name w:val="Style4"/>
    <w:basedOn w:val="a1"/>
    <w:uiPriority w:val="99"/>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5">
    <w:name w:val="Style5"/>
    <w:basedOn w:val="a1"/>
    <w:uiPriority w:val="99"/>
    <w:rsid w:val="0009601F"/>
    <w:pPr>
      <w:widowControl w:val="0"/>
      <w:autoSpaceDE w:val="0"/>
      <w:autoSpaceDN w:val="0"/>
      <w:adjustRightInd w:val="0"/>
      <w:spacing w:line="241" w:lineRule="exact"/>
      <w:ind w:firstLine="0"/>
    </w:pPr>
    <w:rPr>
      <w:rFonts w:ascii="Times New Roman" w:eastAsia="Times New Roman" w:hAnsi="Times New Roman" w:cs="Times New Roman"/>
      <w:szCs w:val="24"/>
      <w:lang w:eastAsia="ru-RU"/>
    </w:rPr>
  </w:style>
  <w:style w:type="paragraph" w:customStyle="1" w:styleId="Style6">
    <w:name w:val="Style6"/>
    <w:basedOn w:val="a1"/>
    <w:rsid w:val="0009601F"/>
    <w:pPr>
      <w:widowControl w:val="0"/>
      <w:autoSpaceDE w:val="0"/>
      <w:autoSpaceDN w:val="0"/>
      <w:adjustRightInd w:val="0"/>
      <w:spacing w:line="332" w:lineRule="exact"/>
      <w:ind w:firstLine="706"/>
    </w:pPr>
    <w:rPr>
      <w:rFonts w:ascii="Times New Roman" w:eastAsia="Times New Roman" w:hAnsi="Times New Roman" w:cs="Times New Roman"/>
      <w:szCs w:val="24"/>
      <w:lang w:eastAsia="ru-RU"/>
    </w:rPr>
  </w:style>
  <w:style w:type="paragraph" w:customStyle="1" w:styleId="Style7">
    <w:name w:val="Style7"/>
    <w:basedOn w:val="a1"/>
    <w:rsid w:val="0009601F"/>
    <w:pPr>
      <w:widowControl w:val="0"/>
      <w:autoSpaceDE w:val="0"/>
      <w:autoSpaceDN w:val="0"/>
      <w:adjustRightInd w:val="0"/>
      <w:spacing w:line="331" w:lineRule="exact"/>
      <w:ind w:firstLine="710"/>
    </w:pPr>
    <w:rPr>
      <w:rFonts w:ascii="Times New Roman" w:eastAsia="Times New Roman" w:hAnsi="Times New Roman" w:cs="Times New Roman"/>
      <w:szCs w:val="24"/>
      <w:lang w:eastAsia="ru-RU"/>
    </w:rPr>
  </w:style>
  <w:style w:type="paragraph" w:customStyle="1" w:styleId="Style1">
    <w:name w:val="Style1"/>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8">
    <w:name w:val="Style8"/>
    <w:basedOn w:val="a1"/>
    <w:rsid w:val="0009601F"/>
    <w:pPr>
      <w:widowControl w:val="0"/>
      <w:autoSpaceDE w:val="0"/>
      <w:autoSpaceDN w:val="0"/>
      <w:adjustRightInd w:val="0"/>
      <w:spacing w:line="240" w:lineRule="auto"/>
      <w:ind w:firstLine="0"/>
      <w:jc w:val="left"/>
    </w:pPr>
    <w:rPr>
      <w:rFonts w:ascii="Times New Roman" w:eastAsia="Times New Roman" w:hAnsi="Times New Roman" w:cs="Times New Roman"/>
      <w:szCs w:val="24"/>
      <w:lang w:eastAsia="ru-RU"/>
    </w:rPr>
  </w:style>
  <w:style w:type="paragraph" w:customStyle="1" w:styleId="Style10">
    <w:name w:val="Style10"/>
    <w:basedOn w:val="a1"/>
    <w:uiPriority w:val="99"/>
    <w:rsid w:val="0009601F"/>
    <w:pPr>
      <w:widowControl w:val="0"/>
      <w:autoSpaceDE w:val="0"/>
      <w:autoSpaceDN w:val="0"/>
      <w:adjustRightInd w:val="0"/>
      <w:spacing w:line="283" w:lineRule="exact"/>
      <w:ind w:hanging="360"/>
    </w:pPr>
    <w:rPr>
      <w:rFonts w:ascii="Times New Roman" w:eastAsia="Times New Roman" w:hAnsi="Times New Roman" w:cs="Times New Roman"/>
      <w:szCs w:val="24"/>
      <w:lang w:eastAsia="ru-RU"/>
    </w:rPr>
  </w:style>
  <w:style w:type="paragraph" w:customStyle="1" w:styleId="Style11">
    <w:name w:val="Style11"/>
    <w:basedOn w:val="a1"/>
    <w:uiPriority w:val="99"/>
    <w:rsid w:val="0009601F"/>
    <w:pPr>
      <w:widowControl w:val="0"/>
      <w:autoSpaceDE w:val="0"/>
      <w:autoSpaceDN w:val="0"/>
      <w:adjustRightInd w:val="0"/>
      <w:spacing w:line="264" w:lineRule="exact"/>
      <w:ind w:firstLine="0"/>
      <w:jc w:val="left"/>
    </w:pPr>
    <w:rPr>
      <w:rFonts w:ascii="Times New Roman" w:eastAsia="Times New Roman" w:hAnsi="Times New Roman" w:cs="Times New Roman"/>
      <w:szCs w:val="24"/>
      <w:lang w:eastAsia="ru-RU"/>
    </w:rPr>
  </w:style>
  <w:style w:type="paragraph" w:customStyle="1" w:styleId="Style12">
    <w:name w:val="Style12"/>
    <w:basedOn w:val="a1"/>
    <w:uiPriority w:val="99"/>
    <w:rsid w:val="0009601F"/>
    <w:pPr>
      <w:widowControl w:val="0"/>
      <w:autoSpaceDE w:val="0"/>
      <w:autoSpaceDN w:val="0"/>
      <w:adjustRightInd w:val="0"/>
      <w:spacing w:line="240" w:lineRule="auto"/>
      <w:ind w:firstLine="0"/>
      <w:jc w:val="center"/>
    </w:pPr>
    <w:rPr>
      <w:rFonts w:ascii="Times New Roman" w:eastAsia="Times New Roman" w:hAnsi="Times New Roman" w:cs="Times New Roman"/>
      <w:szCs w:val="24"/>
      <w:lang w:eastAsia="ru-RU"/>
    </w:rPr>
  </w:style>
  <w:style w:type="paragraph" w:customStyle="1" w:styleId="Style14">
    <w:name w:val="Style14"/>
    <w:basedOn w:val="a1"/>
    <w:uiPriority w:val="99"/>
    <w:rsid w:val="0009601F"/>
    <w:pPr>
      <w:widowControl w:val="0"/>
      <w:autoSpaceDE w:val="0"/>
      <w:autoSpaceDN w:val="0"/>
      <w:adjustRightInd w:val="0"/>
      <w:spacing w:line="238" w:lineRule="exact"/>
      <w:ind w:firstLine="0"/>
      <w:jc w:val="left"/>
    </w:pPr>
    <w:rPr>
      <w:rFonts w:ascii="Times New Roman" w:eastAsia="Times New Roman" w:hAnsi="Times New Roman" w:cs="Times New Roman"/>
      <w:szCs w:val="24"/>
      <w:lang w:eastAsia="ru-RU"/>
    </w:rPr>
  </w:style>
  <w:style w:type="paragraph" w:customStyle="1" w:styleId="Style16">
    <w:name w:val="Style16"/>
    <w:basedOn w:val="a1"/>
    <w:rsid w:val="0009601F"/>
    <w:pPr>
      <w:widowControl w:val="0"/>
      <w:autoSpaceDE w:val="0"/>
      <w:autoSpaceDN w:val="0"/>
      <w:adjustRightInd w:val="0"/>
      <w:spacing w:line="278" w:lineRule="exact"/>
      <w:ind w:firstLine="0"/>
      <w:jc w:val="center"/>
    </w:pPr>
    <w:rPr>
      <w:rFonts w:ascii="Times New Roman" w:eastAsia="Times New Roman" w:hAnsi="Times New Roman" w:cs="Times New Roman"/>
      <w:szCs w:val="24"/>
      <w:lang w:eastAsia="ru-RU"/>
    </w:rPr>
  </w:style>
  <w:style w:type="paragraph" w:customStyle="1" w:styleId="Style17">
    <w:name w:val="Style17"/>
    <w:basedOn w:val="a1"/>
    <w:rsid w:val="0009601F"/>
    <w:pPr>
      <w:widowControl w:val="0"/>
      <w:autoSpaceDE w:val="0"/>
      <w:autoSpaceDN w:val="0"/>
      <w:adjustRightInd w:val="0"/>
      <w:spacing w:line="288" w:lineRule="exact"/>
      <w:ind w:firstLine="0"/>
      <w:jc w:val="left"/>
    </w:pPr>
    <w:rPr>
      <w:rFonts w:ascii="Times New Roman" w:eastAsia="Times New Roman" w:hAnsi="Times New Roman" w:cs="Times New Roman"/>
      <w:szCs w:val="24"/>
      <w:lang w:eastAsia="ru-RU"/>
    </w:rPr>
  </w:style>
  <w:style w:type="paragraph" w:customStyle="1" w:styleId="Style18">
    <w:name w:val="Style18"/>
    <w:basedOn w:val="a1"/>
    <w:rsid w:val="0009601F"/>
    <w:pPr>
      <w:widowControl w:val="0"/>
      <w:autoSpaceDE w:val="0"/>
      <w:autoSpaceDN w:val="0"/>
      <w:adjustRightInd w:val="0"/>
      <w:spacing w:line="283" w:lineRule="exact"/>
      <w:ind w:firstLine="245"/>
      <w:jc w:val="left"/>
    </w:pPr>
    <w:rPr>
      <w:rFonts w:ascii="Times New Roman" w:eastAsia="Times New Roman" w:hAnsi="Times New Roman" w:cs="Times New Roman"/>
      <w:szCs w:val="24"/>
      <w:lang w:eastAsia="ru-RU"/>
    </w:rPr>
  </w:style>
  <w:style w:type="paragraph" w:customStyle="1" w:styleId="Style19">
    <w:name w:val="Style19"/>
    <w:basedOn w:val="a1"/>
    <w:rsid w:val="0009601F"/>
    <w:pPr>
      <w:widowControl w:val="0"/>
      <w:autoSpaceDE w:val="0"/>
      <w:autoSpaceDN w:val="0"/>
      <w:adjustRightInd w:val="0"/>
      <w:spacing w:line="283" w:lineRule="exact"/>
      <w:ind w:firstLine="0"/>
      <w:jc w:val="center"/>
    </w:pPr>
    <w:rPr>
      <w:rFonts w:ascii="Times New Roman" w:eastAsia="Times New Roman" w:hAnsi="Times New Roman" w:cs="Times New Roman"/>
      <w:szCs w:val="24"/>
      <w:lang w:eastAsia="ru-RU"/>
    </w:rPr>
  </w:style>
  <w:style w:type="paragraph" w:customStyle="1" w:styleId="Style21">
    <w:name w:val="Style21"/>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2">
    <w:name w:val="Style22"/>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3">
    <w:name w:val="Style23"/>
    <w:basedOn w:val="a1"/>
    <w:rsid w:val="0009601F"/>
    <w:pPr>
      <w:widowControl w:val="0"/>
      <w:autoSpaceDE w:val="0"/>
      <w:autoSpaceDN w:val="0"/>
      <w:adjustRightInd w:val="0"/>
      <w:spacing w:line="154" w:lineRule="exact"/>
      <w:ind w:hanging="278"/>
      <w:jc w:val="left"/>
    </w:pPr>
    <w:rPr>
      <w:rFonts w:ascii="Calibri" w:eastAsia="Times New Roman" w:hAnsi="Calibri" w:cs="Times New Roman"/>
      <w:szCs w:val="24"/>
      <w:lang w:eastAsia="ru-RU"/>
    </w:rPr>
  </w:style>
  <w:style w:type="paragraph" w:customStyle="1" w:styleId="Style26">
    <w:name w:val="Style26"/>
    <w:basedOn w:val="a1"/>
    <w:rsid w:val="0009601F"/>
    <w:pPr>
      <w:widowControl w:val="0"/>
      <w:autoSpaceDE w:val="0"/>
      <w:autoSpaceDN w:val="0"/>
      <w:adjustRightInd w:val="0"/>
      <w:spacing w:line="240" w:lineRule="auto"/>
      <w:ind w:firstLine="0"/>
      <w:jc w:val="left"/>
    </w:pPr>
    <w:rPr>
      <w:rFonts w:ascii="Calibri" w:eastAsia="Times New Roman" w:hAnsi="Calibri" w:cs="Times New Roman"/>
      <w:szCs w:val="24"/>
      <w:lang w:eastAsia="ru-RU"/>
    </w:rPr>
  </w:style>
  <w:style w:type="paragraph" w:customStyle="1" w:styleId="Style27">
    <w:name w:val="Style27"/>
    <w:basedOn w:val="a1"/>
    <w:rsid w:val="0009601F"/>
    <w:pPr>
      <w:widowControl w:val="0"/>
      <w:autoSpaceDE w:val="0"/>
      <w:autoSpaceDN w:val="0"/>
      <w:adjustRightInd w:val="0"/>
      <w:spacing w:line="173" w:lineRule="exact"/>
      <w:ind w:firstLine="0"/>
      <w:jc w:val="center"/>
    </w:pPr>
    <w:rPr>
      <w:rFonts w:ascii="Calibri" w:eastAsia="Times New Roman" w:hAnsi="Calibri" w:cs="Times New Roman"/>
      <w:szCs w:val="24"/>
      <w:lang w:eastAsia="ru-RU"/>
    </w:rPr>
  </w:style>
  <w:style w:type="paragraph" w:customStyle="1" w:styleId="afffb">
    <w:name w:val="Содержимое таблицы"/>
    <w:basedOn w:val="a1"/>
    <w:rsid w:val="0009601F"/>
    <w:pPr>
      <w:widowControl w:val="0"/>
      <w:suppressLineNumbers/>
      <w:suppressAutoHyphens/>
      <w:spacing w:line="240" w:lineRule="auto"/>
      <w:ind w:firstLine="0"/>
      <w:jc w:val="left"/>
    </w:pPr>
    <w:rPr>
      <w:rFonts w:ascii="Times New Roman" w:eastAsia="Andale Sans UI" w:hAnsi="Times New Roman" w:cs="Times New Roman"/>
      <w:kern w:val="2"/>
      <w:szCs w:val="24"/>
      <w:lang w:eastAsia="ru-RU"/>
    </w:rPr>
  </w:style>
  <w:style w:type="character" w:customStyle="1" w:styleId="Sweet">
    <w:name w:val="Sweet_основной текст Знак"/>
    <w:link w:val="Sweet0"/>
    <w:locked/>
    <w:rsid w:val="0009601F"/>
    <w:rPr>
      <w:sz w:val="28"/>
      <w:szCs w:val="28"/>
    </w:rPr>
  </w:style>
  <w:style w:type="paragraph" w:customStyle="1" w:styleId="Sweet0">
    <w:name w:val="Sweet_основной текст"/>
    <w:basedOn w:val="a1"/>
    <w:link w:val="Sweet"/>
    <w:rsid w:val="0009601F"/>
    <w:pPr>
      <w:spacing w:line="240" w:lineRule="auto"/>
      <w:ind w:firstLine="709"/>
    </w:pPr>
    <w:rPr>
      <w:rFonts w:asciiTheme="minorHAnsi" w:hAnsiTheme="minorHAnsi"/>
      <w:sz w:val="28"/>
      <w:szCs w:val="28"/>
    </w:rPr>
  </w:style>
  <w:style w:type="paragraph" w:customStyle="1" w:styleId="Style9">
    <w:name w:val="Style9"/>
    <w:basedOn w:val="a1"/>
    <w:rsid w:val="0009601F"/>
    <w:pPr>
      <w:widowControl w:val="0"/>
      <w:autoSpaceDE w:val="0"/>
      <w:autoSpaceDN w:val="0"/>
      <w:adjustRightInd w:val="0"/>
      <w:spacing w:line="278" w:lineRule="exact"/>
      <w:ind w:firstLine="0"/>
    </w:pPr>
    <w:rPr>
      <w:rFonts w:ascii="Cambria" w:eastAsia="Times New Roman" w:hAnsi="Cambria" w:cs="Times New Roman"/>
      <w:szCs w:val="24"/>
      <w:lang w:eastAsia="ru-RU"/>
    </w:rPr>
  </w:style>
  <w:style w:type="paragraph" w:customStyle="1" w:styleId="Style24">
    <w:name w:val="Style24"/>
    <w:basedOn w:val="a1"/>
    <w:rsid w:val="0009601F"/>
    <w:pPr>
      <w:widowControl w:val="0"/>
      <w:autoSpaceDE w:val="0"/>
      <w:autoSpaceDN w:val="0"/>
      <w:adjustRightInd w:val="0"/>
      <w:spacing w:line="240" w:lineRule="auto"/>
      <w:ind w:firstLine="0"/>
      <w:jc w:val="left"/>
    </w:pPr>
    <w:rPr>
      <w:rFonts w:ascii="Cambria" w:eastAsia="Times New Roman" w:hAnsi="Cambria" w:cs="Times New Roman"/>
      <w:szCs w:val="24"/>
      <w:lang w:eastAsia="ru-RU"/>
    </w:rPr>
  </w:style>
  <w:style w:type="paragraph" w:customStyle="1" w:styleId="Style96">
    <w:name w:val="Style96"/>
    <w:basedOn w:val="a1"/>
    <w:rsid w:val="0009601F"/>
    <w:pPr>
      <w:widowControl w:val="0"/>
      <w:autoSpaceDE w:val="0"/>
      <w:autoSpaceDN w:val="0"/>
      <w:adjustRightInd w:val="0"/>
      <w:spacing w:line="192" w:lineRule="exact"/>
      <w:ind w:firstLine="0"/>
      <w:jc w:val="center"/>
    </w:pPr>
    <w:rPr>
      <w:rFonts w:ascii="Cambria" w:eastAsia="Times New Roman" w:hAnsi="Cambria" w:cs="Times New Roman"/>
      <w:szCs w:val="24"/>
      <w:lang w:eastAsia="ru-RU"/>
    </w:rPr>
  </w:style>
  <w:style w:type="paragraph" w:customStyle="1" w:styleId="Default">
    <w:name w:val="Default"/>
    <w:rsid w:val="00096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3">
    <w:name w:val="Style103"/>
    <w:basedOn w:val="a1"/>
    <w:rsid w:val="0009601F"/>
    <w:pPr>
      <w:widowControl w:val="0"/>
      <w:autoSpaceDE w:val="0"/>
      <w:autoSpaceDN w:val="0"/>
      <w:adjustRightInd w:val="0"/>
      <w:spacing w:line="254" w:lineRule="exact"/>
      <w:ind w:firstLine="0"/>
      <w:jc w:val="center"/>
    </w:pPr>
    <w:rPr>
      <w:rFonts w:ascii="Cambria" w:eastAsia="Times New Roman" w:hAnsi="Cambria" w:cs="Times New Roman"/>
      <w:szCs w:val="24"/>
      <w:lang w:eastAsia="ru-RU"/>
    </w:rPr>
  </w:style>
  <w:style w:type="paragraph" w:customStyle="1" w:styleId="Style104">
    <w:name w:val="Style104"/>
    <w:basedOn w:val="a1"/>
    <w:rsid w:val="0009601F"/>
    <w:pPr>
      <w:widowControl w:val="0"/>
      <w:autoSpaceDE w:val="0"/>
      <w:autoSpaceDN w:val="0"/>
      <w:adjustRightInd w:val="0"/>
      <w:spacing w:line="240" w:lineRule="auto"/>
      <w:ind w:firstLine="0"/>
    </w:pPr>
    <w:rPr>
      <w:rFonts w:ascii="Cambria" w:eastAsia="Times New Roman" w:hAnsi="Cambria" w:cs="Times New Roman"/>
      <w:szCs w:val="24"/>
      <w:lang w:eastAsia="ru-RU"/>
    </w:rPr>
  </w:style>
  <w:style w:type="paragraph" w:customStyle="1" w:styleId="Style90">
    <w:name w:val="Style90"/>
    <w:basedOn w:val="a1"/>
    <w:rsid w:val="0009601F"/>
    <w:pPr>
      <w:widowControl w:val="0"/>
      <w:autoSpaceDE w:val="0"/>
      <w:autoSpaceDN w:val="0"/>
      <w:adjustRightInd w:val="0"/>
      <w:spacing w:line="235" w:lineRule="exact"/>
      <w:ind w:firstLine="0"/>
      <w:jc w:val="left"/>
    </w:pPr>
    <w:rPr>
      <w:rFonts w:ascii="Cambria" w:eastAsia="Times New Roman" w:hAnsi="Cambria" w:cs="Times New Roman"/>
      <w:szCs w:val="24"/>
      <w:lang w:eastAsia="ru-RU"/>
    </w:rPr>
  </w:style>
  <w:style w:type="character" w:customStyle="1" w:styleId="FontStyle104">
    <w:name w:val="Font Style104"/>
    <w:rsid w:val="0009601F"/>
    <w:rPr>
      <w:rFonts w:ascii="Times New Roman" w:hAnsi="Times New Roman" w:cs="Times New Roman" w:hint="default"/>
      <w:sz w:val="22"/>
      <w:szCs w:val="22"/>
    </w:rPr>
  </w:style>
  <w:style w:type="character" w:customStyle="1" w:styleId="FontStyle69">
    <w:name w:val="Font Style69"/>
    <w:rsid w:val="0009601F"/>
    <w:rPr>
      <w:rFonts w:ascii="Times New Roman" w:hAnsi="Times New Roman" w:cs="Times New Roman" w:hint="default"/>
      <w:sz w:val="20"/>
      <w:szCs w:val="20"/>
    </w:rPr>
  </w:style>
  <w:style w:type="character" w:customStyle="1" w:styleId="FontStyle71">
    <w:name w:val="Font Style71"/>
    <w:rsid w:val="0009601F"/>
    <w:rPr>
      <w:rFonts w:ascii="Arial" w:hAnsi="Arial" w:cs="Arial" w:hint="default"/>
      <w:b/>
      <w:bCs/>
      <w:sz w:val="20"/>
      <w:szCs w:val="20"/>
    </w:rPr>
  </w:style>
  <w:style w:type="character" w:customStyle="1" w:styleId="FontStyle72">
    <w:name w:val="Font Style72"/>
    <w:rsid w:val="0009601F"/>
    <w:rPr>
      <w:rFonts w:ascii="Arial" w:hAnsi="Arial" w:cs="Arial" w:hint="default"/>
      <w:sz w:val="18"/>
      <w:szCs w:val="18"/>
    </w:rPr>
  </w:style>
  <w:style w:type="character" w:customStyle="1" w:styleId="FontStyle112">
    <w:name w:val="Font Style112"/>
    <w:rsid w:val="0009601F"/>
    <w:rPr>
      <w:rFonts w:ascii="Times New Roman" w:hAnsi="Times New Roman" w:cs="Times New Roman" w:hint="default"/>
      <w:sz w:val="22"/>
      <w:szCs w:val="22"/>
    </w:rPr>
  </w:style>
  <w:style w:type="character" w:customStyle="1" w:styleId="FontStyle24">
    <w:name w:val="Font Style24"/>
    <w:rsid w:val="0009601F"/>
    <w:rPr>
      <w:rFonts w:ascii="Times New Roman" w:hAnsi="Times New Roman" w:cs="Times New Roman" w:hint="default"/>
      <w:sz w:val="26"/>
      <w:szCs w:val="26"/>
    </w:rPr>
  </w:style>
  <w:style w:type="character" w:customStyle="1" w:styleId="FontStyle21">
    <w:name w:val="Font Style21"/>
    <w:rsid w:val="0009601F"/>
    <w:rPr>
      <w:rFonts w:ascii="Arial" w:hAnsi="Arial" w:cs="Arial" w:hint="default"/>
      <w:b/>
      <w:bCs/>
      <w:spacing w:val="100"/>
      <w:sz w:val="32"/>
      <w:szCs w:val="32"/>
    </w:rPr>
  </w:style>
  <w:style w:type="character" w:customStyle="1" w:styleId="FontStyle22">
    <w:name w:val="Font Style22"/>
    <w:rsid w:val="0009601F"/>
    <w:rPr>
      <w:rFonts w:ascii="Arial" w:hAnsi="Arial" w:cs="Arial" w:hint="default"/>
      <w:sz w:val="22"/>
      <w:szCs w:val="22"/>
    </w:rPr>
  </w:style>
  <w:style w:type="character" w:customStyle="1" w:styleId="FontStyle30">
    <w:name w:val="Font Style30"/>
    <w:rsid w:val="0009601F"/>
    <w:rPr>
      <w:rFonts w:ascii="Times New Roman" w:hAnsi="Times New Roman" w:cs="Times New Roman" w:hint="default"/>
      <w:b/>
      <w:bCs/>
      <w:sz w:val="26"/>
      <w:szCs w:val="26"/>
    </w:rPr>
  </w:style>
  <w:style w:type="character" w:customStyle="1" w:styleId="FontStyle25">
    <w:name w:val="Font Style25"/>
    <w:rsid w:val="0009601F"/>
    <w:rPr>
      <w:rFonts w:ascii="Times New Roman" w:hAnsi="Times New Roman" w:cs="Times New Roman" w:hint="default"/>
      <w:i/>
      <w:iCs/>
      <w:sz w:val="20"/>
      <w:szCs w:val="20"/>
    </w:rPr>
  </w:style>
  <w:style w:type="character" w:customStyle="1" w:styleId="FontStyle26">
    <w:name w:val="Font Style26"/>
    <w:rsid w:val="0009601F"/>
    <w:rPr>
      <w:rFonts w:ascii="Times New Roman" w:hAnsi="Times New Roman" w:cs="Times New Roman" w:hint="default"/>
      <w:i/>
      <w:iCs/>
      <w:sz w:val="20"/>
      <w:szCs w:val="20"/>
    </w:rPr>
  </w:style>
  <w:style w:type="character" w:customStyle="1" w:styleId="FontStyle27">
    <w:name w:val="Font Style27"/>
    <w:rsid w:val="0009601F"/>
    <w:rPr>
      <w:rFonts w:ascii="Times New Roman" w:hAnsi="Times New Roman" w:cs="Times New Roman" w:hint="default"/>
      <w:b/>
      <w:bCs/>
      <w:sz w:val="22"/>
      <w:szCs w:val="22"/>
    </w:rPr>
  </w:style>
  <w:style w:type="character" w:customStyle="1" w:styleId="FontStyle28">
    <w:name w:val="Font Style28"/>
    <w:rsid w:val="0009601F"/>
    <w:rPr>
      <w:rFonts w:ascii="Times New Roman" w:hAnsi="Times New Roman" w:cs="Times New Roman" w:hint="default"/>
      <w:sz w:val="20"/>
      <w:szCs w:val="20"/>
    </w:rPr>
  </w:style>
  <w:style w:type="character" w:customStyle="1" w:styleId="FontStyle29">
    <w:name w:val="Font Style29"/>
    <w:rsid w:val="0009601F"/>
    <w:rPr>
      <w:rFonts w:ascii="Times New Roman" w:hAnsi="Times New Roman" w:cs="Times New Roman" w:hint="default"/>
      <w:sz w:val="20"/>
      <w:szCs w:val="20"/>
    </w:rPr>
  </w:style>
  <w:style w:type="character" w:customStyle="1" w:styleId="FontStyle58">
    <w:name w:val="Font Style58"/>
    <w:rsid w:val="0009601F"/>
    <w:rPr>
      <w:rFonts w:ascii="Calibri" w:hAnsi="Calibri" w:cs="Calibri" w:hint="default"/>
      <w:sz w:val="32"/>
      <w:szCs w:val="32"/>
    </w:rPr>
  </w:style>
  <w:style w:type="character" w:customStyle="1" w:styleId="FontStyle61">
    <w:name w:val="Font Style61"/>
    <w:rsid w:val="0009601F"/>
    <w:rPr>
      <w:rFonts w:ascii="Calibri" w:hAnsi="Calibri" w:cs="Calibri" w:hint="default"/>
      <w:b/>
      <w:bCs/>
      <w:i/>
      <w:iCs/>
      <w:sz w:val="10"/>
      <w:szCs w:val="10"/>
    </w:rPr>
  </w:style>
  <w:style w:type="character" w:customStyle="1" w:styleId="FontStyle60">
    <w:name w:val="Font Style60"/>
    <w:rsid w:val="0009601F"/>
    <w:rPr>
      <w:rFonts w:ascii="Garamond" w:hAnsi="Garamond" w:cs="Garamond" w:hint="default"/>
      <w:b/>
      <w:bCs/>
      <w:spacing w:val="20"/>
      <w:sz w:val="12"/>
      <w:szCs w:val="12"/>
    </w:rPr>
  </w:style>
  <w:style w:type="character" w:customStyle="1" w:styleId="FontStyle62">
    <w:name w:val="Font Style62"/>
    <w:rsid w:val="0009601F"/>
    <w:rPr>
      <w:rFonts w:ascii="Garamond" w:hAnsi="Garamond" w:cs="Garamond" w:hint="default"/>
      <w:b/>
      <w:bCs/>
      <w:spacing w:val="20"/>
      <w:sz w:val="18"/>
      <w:szCs w:val="18"/>
    </w:rPr>
  </w:style>
  <w:style w:type="character" w:customStyle="1" w:styleId="FontStyle63">
    <w:name w:val="Font Style63"/>
    <w:rsid w:val="0009601F"/>
    <w:rPr>
      <w:rFonts w:ascii="Garamond" w:hAnsi="Garamond" w:cs="Garamond" w:hint="default"/>
      <w:b/>
      <w:bCs/>
      <w:spacing w:val="90"/>
      <w:sz w:val="14"/>
      <w:szCs w:val="14"/>
    </w:rPr>
  </w:style>
  <w:style w:type="character" w:customStyle="1" w:styleId="FontStyle182">
    <w:name w:val="Font Style182"/>
    <w:rsid w:val="0009601F"/>
    <w:rPr>
      <w:rFonts w:ascii="Times New Roman" w:hAnsi="Times New Roman" w:cs="Times New Roman" w:hint="default"/>
      <w:sz w:val="22"/>
      <w:szCs w:val="22"/>
    </w:rPr>
  </w:style>
  <w:style w:type="character" w:customStyle="1" w:styleId="FontStyle128">
    <w:name w:val="Font Style128"/>
    <w:rsid w:val="0009601F"/>
    <w:rPr>
      <w:rFonts w:ascii="Times New Roman" w:hAnsi="Times New Roman" w:cs="Times New Roman" w:hint="default"/>
      <w:sz w:val="16"/>
      <w:szCs w:val="16"/>
    </w:rPr>
  </w:style>
  <w:style w:type="character" w:customStyle="1" w:styleId="FontStyle129">
    <w:name w:val="Font Style129"/>
    <w:rsid w:val="0009601F"/>
    <w:rPr>
      <w:rFonts w:ascii="Times New Roman" w:hAnsi="Times New Roman" w:cs="Times New Roman" w:hint="default"/>
      <w:sz w:val="16"/>
      <w:szCs w:val="16"/>
    </w:rPr>
  </w:style>
  <w:style w:type="character" w:customStyle="1" w:styleId="FontStyle130">
    <w:name w:val="Font Style130"/>
    <w:rsid w:val="0009601F"/>
    <w:rPr>
      <w:rFonts w:ascii="Arial" w:hAnsi="Arial" w:cs="Arial" w:hint="default"/>
      <w:b/>
      <w:bCs/>
      <w:spacing w:val="-10"/>
      <w:sz w:val="32"/>
      <w:szCs w:val="32"/>
    </w:rPr>
  </w:style>
  <w:style w:type="character" w:customStyle="1" w:styleId="FontStyle180">
    <w:name w:val="Font Style180"/>
    <w:rsid w:val="0009601F"/>
    <w:rPr>
      <w:rFonts w:ascii="Times New Roman" w:hAnsi="Times New Roman" w:cs="Times New Roman" w:hint="default"/>
      <w:b/>
      <w:bCs/>
      <w:sz w:val="22"/>
      <w:szCs w:val="22"/>
    </w:rPr>
  </w:style>
  <w:style w:type="character" w:customStyle="1" w:styleId="FontStyle178">
    <w:name w:val="Font Style178"/>
    <w:rsid w:val="0009601F"/>
    <w:rPr>
      <w:rFonts w:ascii="Times New Roman" w:hAnsi="Times New Roman" w:cs="Times New Roman" w:hint="default"/>
      <w:sz w:val="20"/>
      <w:szCs w:val="20"/>
    </w:rPr>
  </w:style>
  <w:style w:type="character" w:customStyle="1" w:styleId="FontStyle177">
    <w:name w:val="Font Style177"/>
    <w:rsid w:val="0009601F"/>
    <w:rPr>
      <w:rFonts w:ascii="Calibri" w:hAnsi="Calibri" w:cs="Calibri" w:hint="default"/>
      <w:sz w:val="18"/>
      <w:szCs w:val="18"/>
    </w:rPr>
  </w:style>
  <w:style w:type="character" w:customStyle="1" w:styleId="FontStyle171">
    <w:name w:val="Font Style171"/>
    <w:rsid w:val="0009601F"/>
    <w:rPr>
      <w:rFonts w:ascii="Times New Roman" w:hAnsi="Times New Roman" w:cs="Times New Roman" w:hint="default"/>
      <w:sz w:val="18"/>
      <w:szCs w:val="18"/>
    </w:rPr>
  </w:style>
  <w:style w:type="character" w:styleId="afffc">
    <w:name w:val="page number"/>
    <w:basedOn w:val="a2"/>
    <w:rsid w:val="00922A1E"/>
  </w:style>
  <w:style w:type="paragraph" w:customStyle="1" w:styleId="35">
    <w:name w:val="Без интервала3"/>
    <w:rsid w:val="00922A1E"/>
    <w:pPr>
      <w:spacing w:after="0" w:line="240" w:lineRule="auto"/>
    </w:pPr>
    <w:rPr>
      <w:rFonts w:ascii="Calibri" w:eastAsia="Calibri" w:hAnsi="Calibri" w:cs="Times New Roman"/>
    </w:rPr>
  </w:style>
  <w:style w:type="paragraph" w:customStyle="1" w:styleId="42">
    <w:name w:val="Без интервала4"/>
    <w:rsid w:val="006E3B47"/>
    <w:pPr>
      <w:spacing w:after="0" w:line="240" w:lineRule="auto"/>
    </w:pPr>
    <w:rPr>
      <w:rFonts w:ascii="Calibri" w:eastAsia="Calibri" w:hAnsi="Calibri" w:cs="Times New Roman"/>
    </w:rPr>
  </w:style>
  <w:style w:type="paragraph" w:customStyle="1" w:styleId="Style42">
    <w:name w:val="Style42"/>
    <w:basedOn w:val="a1"/>
    <w:uiPriority w:val="99"/>
    <w:rsid w:val="00C10E14"/>
    <w:pPr>
      <w:widowControl w:val="0"/>
      <w:autoSpaceDE w:val="0"/>
      <w:autoSpaceDN w:val="0"/>
      <w:adjustRightInd w:val="0"/>
      <w:spacing w:after="0" w:line="319" w:lineRule="exact"/>
      <w:ind w:firstLine="720"/>
    </w:pPr>
    <w:rPr>
      <w:rFonts w:ascii="Times New Roman" w:eastAsiaTheme="minorEastAsia" w:hAnsi="Times New Roman" w:cs="Times New Roman"/>
      <w:szCs w:val="24"/>
      <w:lang w:eastAsia="ru-RU"/>
    </w:rPr>
  </w:style>
  <w:style w:type="character" w:customStyle="1" w:styleId="FontStyle274">
    <w:name w:val="Font Style274"/>
    <w:basedOn w:val="a2"/>
    <w:rsid w:val="00C10E14"/>
    <w:rPr>
      <w:rFonts w:ascii="Times New Roman" w:hAnsi="Times New Roman" w:cs="Times New Roman"/>
      <w:sz w:val="20"/>
      <w:szCs w:val="20"/>
    </w:rPr>
  </w:style>
  <w:style w:type="paragraph" w:customStyle="1" w:styleId="Style40">
    <w:name w:val="Style40"/>
    <w:basedOn w:val="a1"/>
    <w:uiPriority w:val="99"/>
    <w:rsid w:val="007C6B27"/>
    <w:pPr>
      <w:widowControl w:val="0"/>
      <w:autoSpaceDE w:val="0"/>
      <w:autoSpaceDN w:val="0"/>
      <w:adjustRightInd w:val="0"/>
      <w:spacing w:after="0" w:line="317" w:lineRule="exact"/>
      <w:ind w:firstLine="701"/>
    </w:pPr>
    <w:rPr>
      <w:rFonts w:ascii="Times New Roman" w:eastAsiaTheme="minorEastAsia" w:hAnsi="Times New Roman" w:cs="Times New Roman"/>
      <w:szCs w:val="24"/>
      <w:lang w:eastAsia="ru-RU"/>
    </w:rPr>
  </w:style>
  <w:style w:type="paragraph" w:customStyle="1" w:styleId="Style52">
    <w:name w:val="Style52"/>
    <w:basedOn w:val="a1"/>
    <w:uiPriority w:val="99"/>
    <w:rsid w:val="007C6B27"/>
    <w:pPr>
      <w:widowControl w:val="0"/>
      <w:autoSpaceDE w:val="0"/>
      <w:autoSpaceDN w:val="0"/>
      <w:adjustRightInd w:val="0"/>
      <w:spacing w:after="0" w:line="276" w:lineRule="exact"/>
      <w:ind w:firstLine="566"/>
    </w:pPr>
    <w:rPr>
      <w:rFonts w:ascii="Times New Roman" w:eastAsiaTheme="minorEastAsia" w:hAnsi="Times New Roman" w:cs="Times New Roman"/>
      <w:szCs w:val="24"/>
      <w:lang w:eastAsia="ru-RU"/>
    </w:rPr>
  </w:style>
  <w:style w:type="paragraph" w:customStyle="1" w:styleId="Style76">
    <w:name w:val="Style76"/>
    <w:basedOn w:val="a1"/>
    <w:uiPriority w:val="99"/>
    <w:rsid w:val="007C6B27"/>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1">
    <w:name w:val="Style61"/>
    <w:basedOn w:val="a1"/>
    <w:uiPriority w:val="99"/>
    <w:rsid w:val="007C6B27"/>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60">
    <w:name w:val="Style60"/>
    <w:basedOn w:val="a1"/>
    <w:uiPriority w:val="99"/>
    <w:rsid w:val="007C6B27"/>
    <w:pPr>
      <w:widowControl w:val="0"/>
      <w:autoSpaceDE w:val="0"/>
      <w:autoSpaceDN w:val="0"/>
      <w:adjustRightInd w:val="0"/>
      <w:spacing w:after="0" w:line="250" w:lineRule="exact"/>
      <w:ind w:firstLine="0"/>
      <w:jc w:val="left"/>
    </w:pPr>
    <w:rPr>
      <w:rFonts w:ascii="Times New Roman" w:eastAsiaTheme="minorEastAsia" w:hAnsi="Times New Roman" w:cs="Times New Roman"/>
      <w:szCs w:val="24"/>
      <w:lang w:eastAsia="ru-RU"/>
    </w:rPr>
  </w:style>
  <w:style w:type="character" w:customStyle="1" w:styleId="FontStyle271">
    <w:name w:val="Font Style271"/>
    <w:basedOn w:val="a2"/>
    <w:uiPriority w:val="99"/>
    <w:rsid w:val="007C6B27"/>
    <w:rPr>
      <w:rFonts w:ascii="Times New Roman" w:hAnsi="Times New Roman" w:cs="Times New Roman"/>
      <w:b/>
      <w:bCs/>
      <w:sz w:val="20"/>
      <w:szCs w:val="20"/>
    </w:rPr>
  </w:style>
  <w:style w:type="paragraph" w:customStyle="1" w:styleId="Style57">
    <w:name w:val="Style57"/>
    <w:basedOn w:val="a1"/>
    <w:uiPriority w:val="99"/>
    <w:rsid w:val="007C6B27"/>
    <w:pPr>
      <w:widowControl w:val="0"/>
      <w:autoSpaceDE w:val="0"/>
      <w:autoSpaceDN w:val="0"/>
      <w:adjustRightInd w:val="0"/>
      <w:spacing w:after="0" w:line="250" w:lineRule="exact"/>
      <w:ind w:firstLine="0"/>
      <w:jc w:val="center"/>
    </w:pPr>
    <w:rPr>
      <w:rFonts w:ascii="Times New Roman" w:eastAsiaTheme="minorEastAsia" w:hAnsi="Times New Roman" w:cs="Times New Roman"/>
      <w:szCs w:val="24"/>
      <w:lang w:eastAsia="ru-RU"/>
    </w:rPr>
  </w:style>
  <w:style w:type="paragraph" w:customStyle="1" w:styleId="Style62">
    <w:name w:val="Style62"/>
    <w:basedOn w:val="a1"/>
    <w:uiPriority w:val="99"/>
    <w:rsid w:val="007C6B27"/>
    <w:pPr>
      <w:widowControl w:val="0"/>
      <w:autoSpaceDE w:val="0"/>
      <w:autoSpaceDN w:val="0"/>
      <w:adjustRightInd w:val="0"/>
      <w:spacing w:after="0" w:line="202" w:lineRule="exact"/>
      <w:ind w:firstLine="0"/>
      <w:jc w:val="center"/>
    </w:pPr>
    <w:rPr>
      <w:rFonts w:ascii="Times New Roman" w:eastAsiaTheme="minorEastAsia" w:hAnsi="Times New Roman" w:cs="Times New Roman"/>
      <w:szCs w:val="24"/>
      <w:lang w:eastAsia="ru-RU"/>
    </w:rPr>
  </w:style>
  <w:style w:type="character" w:customStyle="1" w:styleId="FontStyle273">
    <w:name w:val="Font Style273"/>
    <w:basedOn w:val="a2"/>
    <w:uiPriority w:val="99"/>
    <w:rsid w:val="007C6B27"/>
    <w:rPr>
      <w:rFonts w:ascii="Times New Roman" w:hAnsi="Times New Roman" w:cs="Times New Roman"/>
      <w:b/>
      <w:bCs/>
      <w:sz w:val="20"/>
      <w:szCs w:val="20"/>
    </w:rPr>
  </w:style>
  <w:style w:type="paragraph" w:customStyle="1" w:styleId="Style59">
    <w:name w:val="Style59"/>
    <w:basedOn w:val="a1"/>
    <w:uiPriority w:val="99"/>
    <w:rsid w:val="003004F7"/>
    <w:pPr>
      <w:widowControl w:val="0"/>
      <w:autoSpaceDE w:val="0"/>
      <w:autoSpaceDN w:val="0"/>
      <w:adjustRightInd w:val="0"/>
      <w:spacing w:after="0" w:line="254" w:lineRule="exact"/>
      <w:ind w:firstLine="0"/>
      <w:jc w:val="center"/>
    </w:pPr>
    <w:rPr>
      <w:rFonts w:ascii="Times New Roman" w:eastAsiaTheme="minorEastAsia" w:hAnsi="Times New Roman" w:cs="Times New Roman"/>
      <w:szCs w:val="24"/>
      <w:lang w:eastAsia="ru-RU"/>
    </w:rPr>
  </w:style>
  <w:style w:type="character" w:customStyle="1" w:styleId="FontStyle256">
    <w:name w:val="Font Style256"/>
    <w:basedOn w:val="a2"/>
    <w:uiPriority w:val="99"/>
    <w:rsid w:val="00E55E9C"/>
    <w:rPr>
      <w:rFonts w:ascii="Segoe UI" w:hAnsi="Segoe UI" w:cs="Segoe UI" w:hint="default"/>
      <w:b/>
      <w:bCs/>
      <w:sz w:val="12"/>
      <w:szCs w:val="12"/>
    </w:rPr>
  </w:style>
  <w:style w:type="character" w:customStyle="1" w:styleId="FontStyle272">
    <w:name w:val="Font Style272"/>
    <w:basedOn w:val="a2"/>
    <w:uiPriority w:val="99"/>
    <w:rsid w:val="008928E3"/>
    <w:rPr>
      <w:rFonts w:ascii="Times New Roman" w:hAnsi="Times New Roman" w:cs="Times New Roman" w:hint="default"/>
      <w:sz w:val="20"/>
      <w:szCs w:val="20"/>
    </w:rPr>
  </w:style>
  <w:style w:type="character" w:customStyle="1" w:styleId="FontStyle252">
    <w:name w:val="Font Style252"/>
    <w:basedOn w:val="a2"/>
    <w:uiPriority w:val="99"/>
    <w:rsid w:val="008928E3"/>
    <w:rPr>
      <w:rFonts w:ascii="Times New Roman" w:hAnsi="Times New Roman" w:cs="Times New Roman" w:hint="default"/>
      <w:sz w:val="18"/>
      <w:szCs w:val="18"/>
    </w:rPr>
  </w:style>
  <w:style w:type="character" w:customStyle="1" w:styleId="FontStyle288">
    <w:name w:val="Font Style288"/>
    <w:basedOn w:val="a2"/>
    <w:uiPriority w:val="99"/>
    <w:rsid w:val="008928E3"/>
    <w:rPr>
      <w:rFonts w:ascii="Times New Roman" w:hAnsi="Times New Roman" w:cs="Times New Roman" w:hint="default"/>
      <w:b/>
      <w:bCs/>
      <w:sz w:val="14"/>
      <w:szCs w:val="14"/>
    </w:rPr>
  </w:style>
  <w:style w:type="character" w:customStyle="1" w:styleId="FontStyle289">
    <w:name w:val="Font Style289"/>
    <w:basedOn w:val="a2"/>
    <w:uiPriority w:val="99"/>
    <w:rsid w:val="00707076"/>
    <w:rPr>
      <w:rFonts w:ascii="Times New Roman" w:hAnsi="Times New Roman" w:cs="Times New Roman" w:hint="default"/>
      <w:b/>
      <w:bCs/>
      <w:i/>
      <w:iCs/>
      <w:sz w:val="20"/>
      <w:szCs w:val="20"/>
    </w:rPr>
  </w:style>
  <w:style w:type="paragraph" w:customStyle="1" w:styleId="Style54">
    <w:name w:val="Style54"/>
    <w:basedOn w:val="a1"/>
    <w:uiPriority w:val="99"/>
    <w:rsid w:val="00707076"/>
    <w:pPr>
      <w:widowControl w:val="0"/>
      <w:autoSpaceDE w:val="0"/>
      <w:autoSpaceDN w:val="0"/>
      <w:adjustRightInd w:val="0"/>
      <w:spacing w:after="0" w:line="322" w:lineRule="exact"/>
      <w:ind w:firstLine="0"/>
    </w:pPr>
    <w:rPr>
      <w:rFonts w:ascii="Times New Roman" w:eastAsiaTheme="minorEastAsia" w:hAnsi="Times New Roman" w:cs="Times New Roman"/>
      <w:szCs w:val="24"/>
      <w:lang w:eastAsia="ru-RU"/>
    </w:rPr>
  </w:style>
  <w:style w:type="character" w:customStyle="1" w:styleId="af4">
    <w:name w:val="Абзац списка Знак"/>
    <w:basedOn w:val="a2"/>
    <w:link w:val="af3"/>
    <w:uiPriority w:val="99"/>
    <w:locked/>
    <w:rsid w:val="000B1721"/>
    <w:rPr>
      <w:rFonts w:ascii="Bookman Old Style" w:eastAsia="Times New Roman" w:hAnsi="Bookman Old Style" w:cs="Times New Roman"/>
      <w:sz w:val="26"/>
      <w:szCs w:val="24"/>
      <w:lang w:eastAsia="ru-RU"/>
    </w:rPr>
  </w:style>
  <w:style w:type="paragraph" w:customStyle="1" w:styleId="140">
    <w:name w:val="Текст 14(таблица)"/>
    <w:basedOn w:val="a1"/>
    <w:rsid w:val="004E0900"/>
    <w:pPr>
      <w:spacing w:after="0" w:line="240" w:lineRule="auto"/>
      <w:ind w:left="284" w:firstLine="709"/>
    </w:pPr>
    <w:rPr>
      <w:rFonts w:eastAsia="Times New Roman" w:cs="Times New Roman"/>
      <w:color w:val="000000"/>
      <w:szCs w:val="24"/>
      <w:lang w:val="en-US" w:eastAsia="ru-RU"/>
    </w:rPr>
  </w:style>
  <w:style w:type="character" w:customStyle="1" w:styleId="30">
    <w:name w:val="Заголовок 3 Знак"/>
    <w:aliases w:val="Знак Знак Знак2"/>
    <w:basedOn w:val="a2"/>
    <w:link w:val="3"/>
    <w:rsid w:val="004E0900"/>
    <w:rPr>
      <w:rFonts w:ascii="Times New Roman" w:eastAsia="Times New Roman" w:hAnsi="Times New Roman" w:cs="Times New Roman"/>
      <w:bCs/>
      <w:i/>
      <w:sz w:val="28"/>
      <w:szCs w:val="24"/>
      <w:lang w:eastAsia="ru-RU"/>
    </w:rPr>
  </w:style>
  <w:style w:type="character" w:customStyle="1" w:styleId="40">
    <w:name w:val="Заголовок 4 Знак"/>
    <w:basedOn w:val="a2"/>
    <w:link w:val="4"/>
    <w:rsid w:val="004E0900"/>
    <w:rPr>
      <w:rFonts w:ascii="Bookman Old Style" w:eastAsia="Times New Roman" w:hAnsi="Bookman Old Style" w:cs="Times New Roman"/>
      <w:b/>
      <w:iCs/>
      <w:sz w:val="24"/>
      <w:szCs w:val="24"/>
      <w:lang w:eastAsia="ru-RU"/>
    </w:rPr>
  </w:style>
  <w:style w:type="character" w:customStyle="1" w:styleId="50">
    <w:name w:val="Заголовок 5 Знак"/>
    <w:basedOn w:val="a2"/>
    <w:link w:val="5"/>
    <w:rsid w:val="004E0900"/>
    <w:rPr>
      <w:rFonts w:ascii="Bookman Old Style" w:eastAsia="Times New Roman" w:hAnsi="Bookman Old Style" w:cs="Times New Roman"/>
      <w:b/>
      <w:sz w:val="24"/>
      <w:szCs w:val="24"/>
      <w:lang w:eastAsia="ru-RU"/>
    </w:rPr>
  </w:style>
  <w:style w:type="character" w:customStyle="1" w:styleId="60">
    <w:name w:val="Заголовок 6 Знак"/>
    <w:basedOn w:val="a2"/>
    <w:link w:val="6"/>
    <w:rsid w:val="004E0900"/>
    <w:rPr>
      <w:rFonts w:ascii="Bookman Old Style" w:eastAsia="Times New Roman" w:hAnsi="Bookman Old Style" w:cs="Times New Roman"/>
      <w:bCs/>
      <w:i/>
      <w:iCs/>
      <w:sz w:val="24"/>
      <w:szCs w:val="24"/>
      <w:lang w:eastAsia="ru-RU"/>
    </w:rPr>
  </w:style>
  <w:style w:type="character" w:customStyle="1" w:styleId="70">
    <w:name w:val="Заголовок 7 Знак"/>
    <w:basedOn w:val="a2"/>
    <w:link w:val="7"/>
    <w:uiPriority w:val="99"/>
    <w:rsid w:val="004E0900"/>
    <w:rPr>
      <w:rFonts w:ascii="Bookman Old Style" w:eastAsia="Times New Roman" w:hAnsi="Bookman Old Style" w:cs="Times New Roman"/>
      <w:b/>
      <w:bCs/>
      <w:i/>
      <w:iCs/>
      <w:sz w:val="24"/>
      <w:szCs w:val="24"/>
      <w:lang w:eastAsia="ru-RU"/>
    </w:rPr>
  </w:style>
  <w:style w:type="character" w:customStyle="1" w:styleId="80">
    <w:name w:val="Заголовок 8 Знак"/>
    <w:basedOn w:val="a2"/>
    <w:link w:val="8"/>
    <w:uiPriority w:val="99"/>
    <w:rsid w:val="004E0900"/>
    <w:rPr>
      <w:rFonts w:ascii="Bookman Old Style" w:eastAsia="Times New Roman" w:hAnsi="Bookman Old Style" w:cs="Times New Roman"/>
      <w:b/>
      <w:i/>
      <w:iCs/>
      <w:sz w:val="24"/>
      <w:szCs w:val="24"/>
      <w:lang w:eastAsia="ru-RU"/>
    </w:rPr>
  </w:style>
  <w:style w:type="paragraph" w:customStyle="1" w:styleId="Style34">
    <w:name w:val="Style34"/>
    <w:basedOn w:val="Standard"/>
    <w:rsid w:val="004E0900"/>
    <w:pPr>
      <w:textAlignment w:val="baseline"/>
    </w:pPr>
  </w:style>
  <w:style w:type="paragraph" w:styleId="afffd">
    <w:name w:val="Revision"/>
    <w:hidden/>
    <w:uiPriority w:val="99"/>
    <w:semiHidden/>
    <w:rsid w:val="004E0900"/>
    <w:pPr>
      <w:spacing w:after="0" w:line="240" w:lineRule="auto"/>
    </w:pPr>
    <w:rPr>
      <w:rFonts w:ascii="Times New Roman" w:eastAsia="Calibri" w:hAnsi="Times New Roman" w:cs="Times New Roman"/>
      <w:sz w:val="24"/>
    </w:rPr>
  </w:style>
  <w:style w:type="paragraph" w:customStyle="1" w:styleId="Style37">
    <w:name w:val="Style37"/>
    <w:basedOn w:val="Standard"/>
    <w:rsid w:val="004E0900"/>
    <w:pPr>
      <w:textAlignment w:val="baseline"/>
    </w:pPr>
  </w:style>
  <w:style w:type="paragraph" w:customStyle="1" w:styleId="Style82">
    <w:name w:val="Style82"/>
    <w:basedOn w:val="Standard"/>
    <w:rsid w:val="004E0900"/>
    <w:pPr>
      <w:textAlignment w:val="baseline"/>
    </w:pPr>
  </w:style>
  <w:style w:type="paragraph" w:customStyle="1" w:styleId="afffe">
    <w:name w:val="Базовый"/>
    <w:rsid w:val="004E0900"/>
    <w:pPr>
      <w:suppressAutoHyphens/>
    </w:pPr>
    <w:rPr>
      <w:rFonts w:ascii="Calibri" w:eastAsia="Arial Unicode MS" w:hAnsi="Calibri" w:cs="Calibri"/>
      <w:color w:val="00000A"/>
    </w:rPr>
  </w:style>
  <w:style w:type="character" w:styleId="affff">
    <w:name w:val="Strong"/>
    <w:basedOn w:val="a2"/>
    <w:uiPriority w:val="22"/>
    <w:qFormat/>
    <w:rsid w:val="004E0900"/>
    <w:rPr>
      <w:b/>
      <w:bCs/>
    </w:rPr>
  </w:style>
  <w:style w:type="paragraph" w:customStyle="1" w:styleId="141">
    <w:name w:val="Текст 14(основной)"/>
    <w:basedOn w:val="a1"/>
    <w:link w:val="142"/>
    <w:autoRedefine/>
    <w:rsid w:val="004E0900"/>
    <w:pPr>
      <w:spacing w:after="0" w:line="240" w:lineRule="auto"/>
      <w:ind w:left="284" w:firstLine="0"/>
    </w:pPr>
    <w:rPr>
      <w:rFonts w:eastAsia="Times New Roman" w:cs="Times New Roman"/>
      <w:szCs w:val="28"/>
      <w:lang w:eastAsia="ru-RU"/>
    </w:rPr>
  </w:style>
  <w:style w:type="character" w:customStyle="1" w:styleId="142">
    <w:name w:val="Текст 14(основной) Знак"/>
    <w:basedOn w:val="a2"/>
    <w:link w:val="141"/>
    <w:rsid w:val="004E0900"/>
    <w:rPr>
      <w:rFonts w:ascii="Bookman Old Style" w:eastAsia="Times New Roman" w:hAnsi="Bookman Old Style" w:cs="Times New Roman"/>
      <w:sz w:val="24"/>
      <w:szCs w:val="28"/>
      <w:lang w:eastAsia="ru-RU"/>
    </w:rPr>
  </w:style>
  <w:style w:type="character" w:customStyle="1" w:styleId="120">
    <w:name w:val="Стиль 12 пт"/>
    <w:basedOn w:val="a2"/>
    <w:rsid w:val="004E0900"/>
    <w:rPr>
      <w:sz w:val="24"/>
    </w:rPr>
  </w:style>
  <w:style w:type="paragraph" w:customStyle="1" w:styleId="121">
    <w:name w:val="Стиль 12 пт1"/>
    <w:next w:val="a1"/>
    <w:qFormat/>
    <w:rsid w:val="004E0900"/>
    <w:pPr>
      <w:spacing w:after="0" w:line="240" w:lineRule="auto"/>
      <w:contextualSpacing/>
    </w:pPr>
    <w:rPr>
      <w:rFonts w:ascii="Times New Roman" w:eastAsia="Times New Roman" w:hAnsi="Times New Roman" w:cs="Times New Roman"/>
      <w:sz w:val="24"/>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rsid w:val="004E0900"/>
    <w:rPr>
      <w:b/>
      <w:bCs/>
      <w:sz w:val="28"/>
      <w:szCs w:val="24"/>
      <w:lang w:val="ru-RU" w:eastAsia="ru-RU" w:bidi="ar-SA"/>
    </w:rPr>
  </w:style>
  <w:style w:type="paragraph" w:customStyle="1" w:styleId="122">
    <w:name w:val="Текст 12(таблица)"/>
    <w:basedOn w:val="a1"/>
    <w:rsid w:val="004E0900"/>
    <w:pPr>
      <w:spacing w:after="0" w:line="240" w:lineRule="auto"/>
      <w:ind w:firstLine="0"/>
    </w:pPr>
    <w:rPr>
      <w:rFonts w:eastAsia="Times New Roman" w:cs="Times New Roman"/>
      <w:szCs w:val="24"/>
      <w:lang w:val="en-US" w:eastAsia="ru-RU"/>
    </w:rPr>
  </w:style>
  <w:style w:type="paragraph" w:customStyle="1" w:styleId="100">
    <w:name w:val="Текст 10(таблица)"/>
    <w:basedOn w:val="a1"/>
    <w:rsid w:val="004E0900"/>
    <w:pPr>
      <w:spacing w:after="0" w:line="240" w:lineRule="auto"/>
      <w:ind w:firstLine="0"/>
    </w:pPr>
    <w:rPr>
      <w:rFonts w:eastAsia="Times New Roman" w:cs="Times New Roman"/>
      <w:sz w:val="20"/>
      <w:szCs w:val="24"/>
      <w:lang w:val="en-US" w:eastAsia="ru-RU"/>
    </w:rPr>
  </w:style>
  <w:style w:type="paragraph" w:customStyle="1" w:styleId="143">
    <w:name w:val="Текст 14(поцентру) Знак"/>
    <w:basedOn w:val="a1"/>
    <w:link w:val="144"/>
    <w:rsid w:val="004E0900"/>
    <w:pPr>
      <w:spacing w:after="0" w:line="360" w:lineRule="auto"/>
      <w:ind w:left="708" w:firstLine="708"/>
      <w:jc w:val="center"/>
    </w:pPr>
    <w:rPr>
      <w:rFonts w:eastAsia="Times New Roman" w:cs="Times New Roman"/>
      <w:sz w:val="28"/>
      <w:szCs w:val="24"/>
      <w:lang w:eastAsia="ru-RU"/>
    </w:rPr>
  </w:style>
  <w:style w:type="character" w:customStyle="1" w:styleId="144">
    <w:name w:val="Текст 14(поцентру) Знак Знак"/>
    <w:link w:val="143"/>
    <w:rsid w:val="004E0900"/>
    <w:rPr>
      <w:rFonts w:ascii="Bookman Old Style" w:eastAsia="Times New Roman" w:hAnsi="Bookman Old Style" w:cs="Times New Roman"/>
      <w:sz w:val="28"/>
      <w:szCs w:val="24"/>
      <w:lang w:eastAsia="ru-RU"/>
    </w:rPr>
  </w:style>
  <w:style w:type="paragraph" w:customStyle="1" w:styleId="145">
    <w:name w:val="Текст 14(справа)"/>
    <w:basedOn w:val="141"/>
    <w:link w:val="146"/>
    <w:rsid w:val="004E0900"/>
    <w:pPr>
      <w:ind w:firstLine="709"/>
      <w:jc w:val="right"/>
    </w:pPr>
    <w:rPr>
      <w:color w:val="000000"/>
      <w:szCs w:val="24"/>
    </w:rPr>
  </w:style>
  <w:style w:type="character" w:customStyle="1" w:styleId="146">
    <w:name w:val="Текст 14(справа) Знак"/>
    <w:basedOn w:val="142"/>
    <w:link w:val="145"/>
    <w:rsid w:val="004E0900"/>
    <w:rPr>
      <w:rFonts w:ascii="Bookman Old Style" w:eastAsia="Times New Roman" w:hAnsi="Bookman Old Style" w:cs="Times New Roman"/>
      <w:color w:val="000000"/>
      <w:sz w:val="24"/>
      <w:szCs w:val="24"/>
      <w:lang w:eastAsia="ru-RU"/>
    </w:rPr>
  </w:style>
  <w:style w:type="paragraph" w:customStyle="1" w:styleId="147">
    <w:name w:val="Текст 14(поцентру)"/>
    <w:basedOn w:val="145"/>
    <w:rsid w:val="004E0900"/>
    <w:pPr>
      <w:ind w:left="708"/>
      <w:jc w:val="center"/>
    </w:pPr>
  </w:style>
  <w:style w:type="paragraph" w:customStyle="1" w:styleId="affff0">
    <w:name w:val="основной текст"/>
    <w:basedOn w:val="a1"/>
    <w:rsid w:val="004E0900"/>
    <w:pPr>
      <w:spacing w:line="240" w:lineRule="auto"/>
      <w:ind w:firstLine="851"/>
    </w:pPr>
    <w:rPr>
      <w:rFonts w:ascii="Arial" w:eastAsia="Times New Roman" w:hAnsi="Arial" w:cs="Times New Roman"/>
      <w:sz w:val="28"/>
      <w:szCs w:val="20"/>
      <w:lang w:eastAsia="ru-RU"/>
    </w:rPr>
  </w:style>
  <w:style w:type="paragraph" w:customStyle="1" w:styleId="Normal">
    <w:name w:val="Normal Знак Знак Знак Знак Знак Знак"/>
    <w:link w:val="Normal0"/>
    <w:rsid w:val="004E090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basedOn w:val="a2"/>
    <w:link w:val="Normal"/>
    <w:rsid w:val="004E0900"/>
    <w:rPr>
      <w:rFonts w:ascii="Times New Roman" w:eastAsia="Times New Roman" w:hAnsi="Times New Roman" w:cs="Times New Roman"/>
      <w:snapToGrid w:val="0"/>
      <w:sz w:val="24"/>
      <w:szCs w:val="24"/>
      <w:lang w:eastAsia="ru-RU"/>
    </w:rPr>
  </w:style>
  <w:style w:type="character" w:customStyle="1" w:styleId="148">
    <w:name w:val="Текст 14(основной) Знак Знак"/>
    <w:basedOn w:val="a2"/>
    <w:rsid w:val="004E0900"/>
    <w:rPr>
      <w:rFonts w:ascii="Times New Roman" w:eastAsia="Times New Roman" w:hAnsi="Times New Roman" w:cs="Times New Roman"/>
      <w:sz w:val="28"/>
      <w:szCs w:val="24"/>
      <w:lang w:eastAsia="ru-RU"/>
    </w:rPr>
  </w:style>
  <w:style w:type="character" w:customStyle="1" w:styleId="1410">
    <w:name w:val="Текст 14(основной) Знак1"/>
    <w:basedOn w:val="a2"/>
    <w:rsid w:val="004E0900"/>
    <w:rPr>
      <w:rFonts w:ascii="Times New Roman" w:eastAsia="Times New Roman" w:hAnsi="Times New Roman" w:cs="Times New Roman"/>
      <w:sz w:val="28"/>
      <w:szCs w:val="28"/>
      <w:lang w:eastAsia="ru-RU"/>
    </w:rPr>
  </w:style>
  <w:style w:type="paragraph" w:styleId="26">
    <w:name w:val="Body Text 2"/>
    <w:basedOn w:val="a1"/>
    <w:link w:val="27"/>
    <w:uiPriority w:val="99"/>
    <w:rsid w:val="004E0900"/>
    <w:pPr>
      <w:tabs>
        <w:tab w:val="num" w:pos="0"/>
      </w:tabs>
      <w:spacing w:after="0" w:line="240" w:lineRule="auto"/>
      <w:ind w:firstLine="0"/>
      <w:jc w:val="center"/>
    </w:pPr>
    <w:rPr>
      <w:rFonts w:eastAsia="Times New Roman" w:cs="Times New Roman"/>
      <w:b/>
      <w:bCs/>
      <w:i/>
      <w:iCs/>
      <w:szCs w:val="24"/>
      <w:lang w:eastAsia="ru-RU"/>
    </w:rPr>
  </w:style>
  <w:style w:type="character" w:customStyle="1" w:styleId="27">
    <w:name w:val="Основной текст 2 Знак"/>
    <w:basedOn w:val="a2"/>
    <w:link w:val="26"/>
    <w:uiPriority w:val="99"/>
    <w:rsid w:val="004E0900"/>
    <w:rPr>
      <w:rFonts w:ascii="Bookman Old Style" w:eastAsia="Times New Roman" w:hAnsi="Bookman Old Style" w:cs="Times New Roman"/>
      <w:b/>
      <w:bCs/>
      <w:i/>
      <w:iCs/>
      <w:sz w:val="24"/>
      <w:szCs w:val="24"/>
      <w:lang w:eastAsia="ru-RU"/>
    </w:rPr>
  </w:style>
  <w:style w:type="paragraph" w:styleId="36">
    <w:name w:val="Body Text 3"/>
    <w:basedOn w:val="a1"/>
    <w:link w:val="37"/>
    <w:uiPriority w:val="99"/>
    <w:rsid w:val="004E0900"/>
    <w:pPr>
      <w:spacing w:after="0" w:line="240" w:lineRule="auto"/>
      <w:ind w:firstLine="0"/>
      <w:jc w:val="center"/>
    </w:pPr>
    <w:rPr>
      <w:rFonts w:eastAsia="Times New Roman" w:cs="Times New Roman"/>
      <w:szCs w:val="24"/>
      <w:lang w:eastAsia="ru-RU"/>
    </w:rPr>
  </w:style>
  <w:style w:type="character" w:customStyle="1" w:styleId="37">
    <w:name w:val="Основной текст 3 Знак"/>
    <w:basedOn w:val="a2"/>
    <w:link w:val="36"/>
    <w:uiPriority w:val="99"/>
    <w:rsid w:val="004E0900"/>
    <w:rPr>
      <w:rFonts w:ascii="Bookman Old Style" w:eastAsia="Times New Roman" w:hAnsi="Bookman Old Style" w:cs="Times New Roman"/>
      <w:sz w:val="24"/>
      <w:szCs w:val="24"/>
      <w:lang w:eastAsia="ru-RU"/>
    </w:rPr>
  </w:style>
  <w:style w:type="paragraph" w:customStyle="1" w:styleId="h2">
    <w:name w:val="h2"/>
    <w:basedOn w:val="ab"/>
    <w:uiPriority w:val="99"/>
    <w:rsid w:val="004E0900"/>
    <w:rPr>
      <w:rFonts w:eastAsia="Times New Roman" w:cs="Times New Roman"/>
    </w:rPr>
  </w:style>
  <w:style w:type="paragraph" w:styleId="affff1">
    <w:name w:val="Subtitle"/>
    <w:basedOn w:val="a1"/>
    <w:link w:val="affff2"/>
    <w:uiPriority w:val="99"/>
    <w:qFormat/>
    <w:rsid w:val="004E0900"/>
    <w:pPr>
      <w:spacing w:after="0" w:line="240" w:lineRule="auto"/>
      <w:ind w:firstLine="0"/>
      <w:jc w:val="left"/>
    </w:pPr>
    <w:rPr>
      <w:rFonts w:eastAsia="Times New Roman" w:cs="Times New Roman"/>
      <w:b/>
      <w:bCs/>
      <w:szCs w:val="24"/>
      <w:lang w:eastAsia="ru-RU"/>
    </w:rPr>
  </w:style>
  <w:style w:type="character" w:customStyle="1" w:styleId="affff2">
    <w:name w:val="Подзаголовок Знак"/>
    <w:basedOn w:val="a2"/>
    <w:link w:val="affff1"/>
    <w:uiPriority w:val="99"/>
    <w:rsid w:val="004E0900"/>
    <w:rPr>
      <w:rFonts w:ascii="Bookman Old Style" w:eastAsia="Times New Roman" w:hAnsi="Bookman Old Style" w:cs="Times New Roman"/>
      <w:b/>
      <w:bCs/>
      <w:sz w:val="24"/>
      <w:szCs w:val="24"/>
      <w:lang w:eastAsia="ru-RU"/>
    </w:rPr>
  </w:style>
  <w:style w:type="paragraph" w:styleId="affff3">
    <w:name w:val="Block Text"/>
    <w:basedOn w:val="a1"/>
    <w:uiPriority w:val="99"/>
    <w:rsid w:val="004E0900"/>
    <w:pPr>
      <w:spacing w:after="0" w:line="240" w:lineRule="auto"/>
      <w:ind w:left="-74" w:right="-109" w:firstLine="0"/>
      <w:jc w:val="center"/>
    </w:pPr>
    <w:rPr>
      <w:rFonts w:eastAsia="Times New Roman" w:cs="Times New Roman"/>
      <w:szCs w:val="24"/>
      <w:lang w:eastAsia="ru-RU"/>
    </w:rPr>
  </w:style>
  <w:style w:type="paragraph" w:customStyle="1" w:styleId="xl24">
    <w:name w:val="xl24"/>
    <w:basedOn w:val="a1"/>
    <w:uiPriority w:val="99"/>
    <w:rsid w:val="004E0900"/>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Cs w:val="24"/>
      <w:lang w:eastAsia="ru-RU"/>
    </w:rPr>
  </w:style>
  <w:style w:type="paragraph" w:customStyle="1" w:styleId="ConsNormal">
    <w:name w:val="ConsNormal"/>
    <w:rsid w:val="004E09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4">
    <w:name w:val="footnote text"/>
    <w:aliases w:val="Table_Footnote_last Знак,Table_Footnote_last Знак Знак,Table_Footnote_last"/>
    <w:basedOn w:val="a1"/>
    <w:link w:val="affff5"/>
    <w:rsid w:val="004E0900"/>
    <w:pPr>
      <w:spacing w:after="0" w:line="240" w:lineRule="auto"/>
      <w:ind w:firstLine="0"/>
      <w:jc w:val="left"/>
    </w:pPr>
    <w:rPr>
      <w:rFonts w:eastAsia="Times New Roman" w:cs="Times New Roman"/>
      <w:sz w:val="20"/>
      <w:szCs w:val="20"/>
      <w:lang w:eastAsia="ru-RU"/>
    </w:rPr>
  </w:style>
  <w:style w:type="character" w:customStyle="1" w:styleId="affff5">
    <w:name w:val="Текст сноски Знак"/>
    <w:aliases w:val="Table_Footnote_last Знак Знак1,Table_Footnote_last Знак Знак Знак,Table_Footnote_last Знак1"/>
    <w:basedOn w:val="a2"/>
    <w:link w:val="affff4"/>
    <w:rsid w:val="004E0900"/>
    <w:rPr>
      <w:rFonts w:ascii="Bookman Old Style" w:eastAsia="Times New Roman" w:hAnsi="Bookman Old Style" w:cs="Times New Roman"/>
      <w:sz w:val="20"/>
      <w:szCs w:val="20"/>
      <w:lang w:eastAsia="ru-RU"/>
    </w:rPr>
  </w:style>
  <w:style w:type="paragraph" w:customStyle="1" w:styleId="16">
    <w:name w:val="Обычный1"/>
    <w:uiPriority w:val="99"/>
    <w:rsid w:val="004E0900"/>
    <w:pPr>
      <w:spacing w:after="0" w:line="240" w:lineRule="auto"/>
    </w:pPr>
    <w:rPr>
      <w:rFonts w:ascii="Times New Roman" w:eastAsia="Times New Roman" w:hAnsi="Times New Roman" w:cs="Times New Roman"/>
      <w:szCs w:val="24"/>
      <w:lang w:eastAsia="ru-RU"/>
    </w:rPr>
  </w:style>
  <w:style w:type="paragraph" w:styleId="affff6">
    <w:name w:val="Plain Text"/>
    <w:basedOn w:val="a1"/>
    <w:link w:val="affff7"/>
    <w:uiPriority w:val="99"/>
    <w:rsid w:val="004E0900"/>
    <w:pPr>
      <w:spacing w:after="0" w:line="240" w:lineRule="auto"/>
      <w:ind w:firstLine="0"/>
      <w:jc w:val="left"/>
    </w:pPr>
    <w:rPr>
      <w:rFonts w:ascii="Courier New" w:eastAsia="Times New Roman" w:hAnsi="Courier New" w:cs="Times New Roman"/>
      <w:sz w:val="20"/>
      <w:szCs w:val="20"/>
      <w:lang w:eastAsia="ru-RU"/>
    </w:rPr>
  </w:style>
  <w:style w:type="character" w:customStyle="1" w:styleId="affff7">
    <w:name w:val="Текст Знак"/>
    <w:basedOn w:val="a2"/>
    <w:link w:val="affff6"/>
    <w:uiPriority w:val="99"/>
    <w:rsid w:val="004E0900"/>
    <w:rPr>
      <w:rFonts w:ascii="Courier New" w:eastAsia="Times New Roman" w:hAnsi="Courier New" w:cs="Times New Roman"/>
      <w:sz w:val="20"/>
      <w:szCs w:val="20"/>
      <w:lang w:eastAsia="ru-RU"/>
    </w:rPr>
  </w:style>
  <w:style w:type="character" w:customStyle="1" w:styleId="17">
    <w:name w:val="Знак Знак1"/>
    <w:rsid w:val="004E0900"/>
    <w:rPr>
      <w:sz w:val="24"/>
      <w:szCs w:val="24"/>
    </w:rPr>
  </w:style>
  <w:style w:type="character" w:styleId="affff8">
    <w:name w:val="Emphasis"/>
    <w:uiPriority w:val="20"/>
    <w:qFormat/>
    <w:rsid w:val="004E0900"/>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4E0900"/>
    <w:rPr>
      <w:b/>
      <w:bCs/>
      <w:sz w:val="24"/>
      <w:szCs w:val="24"/>
      <w:lang w:val="ru-RU" w:eastAsia="ru-RU" w:bidi="ar-SA"/>
    </w:rPr>
  </w:style>
  <w:style w:type="paragraph" w:styleId="affff9">
    <w:name w:val="Document Map"/>
    <w:basedOn w:val="a1"/>
    <w:link w:val="affffa"/>
    <w:uiPriority w:val="99"/>
    <w:semiHidden/>
    <w:rsid w:val="004E0900"/>
    <w:pPr>
      <w:shd w:val="clear" w:color="auto" w:fill="000080"/>
      <w:spacing w:after="0" w:line="240" w:lineRule="auto"/>
      <w:ind w:firstLine="0"/>
      <w:jc w:val="left"/>
    </w:pPr>
    <w:rPr>
      <w:rFonts w:ascii="Tahoma" w:eastAsia="Times New Roman" w:hAnsi="Tahoma" w:cs="Times New Roman"/>
      <w:szCs w:val="24"/>
      <w:lang w:eastAsia="ru-RU"/>
    </w:rPr>
  </w:style>
  <w:style w:type="character" w:customStyle="1" w:styleId="affffa">
    <w:name w:val="Схема документа Знак"/>
    <w:basedOn w:val="a2"/>
    <w:link w:val="affff9"/>
    <w:uiPriority w:val="99"/>
    <w:semiHidden/>
    <w:rsid w:val="004E0900"/>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4E0900"/>
    <w:pPr>
      <w:tabs>
        <w:tab w:val="left" w:pos="8789"/>
      </w:tabs>
      <w:overflowPunct w:val="0"/>
      <w:autoSpaceDE w:val="0"/>
      <w:autoSpaceDN w:val="0"/>
      <w:adjustRightInd w:val="0"/>
      <w:spacing w:after="0" w:line="240" w:lineRule="auto"/>
      <w:ind w:firstLine="737"/>
      <w:textAlignment w:val="baseline"/>
    </w:pPr>
    <w:rPr>
      <w:rFonts w:eastAsia="Times New Roman" w:cs="Times New Roman"/>
      <w:sz w:val="28"/>
      <w:szCs w:val="20"/>
      <w:lang w:eastAsia="ru-RU"/>
    </w:rPr>
  </w:style>
  <w:style w:type="character" w:customStyle="1" w:styleId="38">
    <w:name w:val="Знак Знак Знак3"/>
    <w:rsid w:val="004E0900"/>
    <w:rPr>
      <w:rFonts w:ascii="Arial" w:hAnsi="Arial" w:cs="Arial"/>
      <w:b/>
      <w:bCs/>
      <w:sz w:val="26"/>
      <w:szCs w:val="26"/>
      <w:lang w:val="ru-RU" w:eastAsia="ru-RU" w:bidi="ar-SA"/>
    </w:rPr>
  </w:style>
  <w:style w:type="character" w:customStyle="1" w:styleId="grame">
    <w:name w:val="grame"/>
    <w:basedOn w:val="a2"/>
    <w:rsid w:val="004E0900"/>
  </w:style>
  <w:style w:type="paragraph" w:customStyle="1" w:styleId="101">
    <w:name w:val="Титул 10"/>
    <w:basedOn w:val="100"/>
    <w:rsid w:val="004E0900"/>
    <w:pPr>
      <w:jc w:val="right"/>
    </w:pPr>
  </w:style>
  <w:style w:type="paragraph" w:customStyle="1" w:styleId="211">
    <w:name w:val="Основной текст с отступом 21"/>
    <w:basedOn w:val="a1"/>
    <w:rsid w:val="004E0900"/>
    <w:pPr>
      <w:suppressAutoHyphens/>
      <w:spacing w:line="480" w:lineRule="auto"/>
      <w:ind w:left="283" w:firstLine="0"/>
      <w:jc w:val="left"/>
    </w:pPr>
    <w:rPr>
      <w:rFonts w:eastAsia="Times New Roman" w:cs="Calibri"/>
      <w:szCs w:val="24"/>
      <w:lang w:eastAsia="ar-SA"/>
    </w:rPr>
  </w:style>
  <w:style w:type="paragraph" w:customStyle="1" w:styleId="affffb">
    <w:name w:val="Знак Знак Знак 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rsid w:val="004E0900"/>
    <w:pPr>
      <w:spacing w:after="0" w:line="240" w:lineRule="auto"/>
      <w:ind w:left="105" w:right="105" w:firstLine="397"/>
    </w:pPr>
    <w:rPr>
      <w:rFonts w:ascii="Trebuchet MS" w:eastAsia="Times New Roman" w:hAnsi="Trebuchet MS" w:cs="Times New Roman"/>
      <w:szCs w:val="24"/>
      <w:lang w:eastAsia="ru-RU"/>
    </w:rPr>
  </w:style>
  <w:style w:type="character" w:customStyle="1" w:styleId="apple-style-span">
    <w:name w:val="apple-style-span"/>
    <w:basedOn w:val="a2"/>
    <w:rsid w:val="004E0900"/>
  </w:style>
  <w:style w:type="paragraph" w:customStyle="1" w:styleId="149">
    <w:name w:val="Текст 14(курсив)"/>
    <w:basedOn w:val="141"/>
    <w:link w:val="14a"/>
    <w:rsid w:val="004E0900"/>
    <w:pPr>
      <w:tabs>
        <w:tab w:val="left" w:pos="0"/>
      </w:tabs>
      <w:ind w:firstLine="709"/>
    </w:pPr>
    <w:rPr>
      <w:i/>
      <w:sz w:val="28"/>
    </w:rPr>
  </w:style>
  <w:style w:type="character" w:customStyle="1" w:styleId="14a">
    <w:name w:val="Текст 14(курсив) Знак"/>
    <w:link w:val="149"/>
    <w:rsid w:val="004E0900"/>
    <w:rPr>
      <w:rFonts w:ascii="Bookman Old Style" w:eastAsia="Times New Roman" w:hAnsi="Bookman Old Style" w:cs="Times New Roman"/>
      <w:i/>
      <w:sz w:val="28"/>
      <w:szCs w:val="28"/>
      <w:lang w:eastAsia="ru-RU"/>
    </w:rPr>
  </w:style>
  <w:style w:type="paragraph" w:customStyle="1" w:styleId="18">
    <w:name w:val="Титул 18"/>
    <w:basedOn w:val="101"/>
    <w:rsid w:val="004E0900"/>
    <w:rPr>
      <w:sz w:val="36"/>
    </w:rPr>
  </w:style>
  <w:style w:type="paragraph" w:customStyle="1" w:styleId="220">
    <w:name w:val="Титул 22"/>
    <w:basedOn w:val="18"/>
    <w:rsid w:val="004E0900"/>
    <w:pPr>
      <w:ind w:left="708"/>
      <w:jc w:val="center"/>
    </w:pPr>
    <w:rPr>
      <w:b/>
      <w:sz w:val="44"/>
    </w:rPr>
  </w:style>
  <w:style w:type="character" w:styleId="affffc">
    <w:name w:val="footnote reference"/>
    <w:rsid w:val="004E0900"/>
    <w:rPr>
      <w:vertAlign w:val="superscript"/>
    </w:rPr>
  </w:style>
  <w:style w:type="paragraph" w:customStyle="1" w:styleId="cat1">
    <w:name w:val="cat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styleId="z-">
    <w:name w:val="HTML Top of Form"/>
    <w:basedOn w:val="a1"/>
    <w:next w:val="a1"/>
    <w:link w:val="z-0"/>
    <w:hidden/>
    <w:unhideWhenUsed/>
    <w:rsid w:val="004E0900"/>
    <w:pPr>
      <w:pBdr>
        <w:bottom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uiPriority w:val="99"/>
    <w:rsid w:val="004E0900"/>
    <w:rPr>
      <w:rFonts w:ascii="Arial" w:eastAsia="Times New Roman" w:hAnsi="Arial" w:cs="Times New Roman"/>
      <w:vanish/>
      <w:sz w:val="16"/>
      <w:szCs w:val="16"/>
      <w:lang w:eastAsia="ru-RU"/>
    </w:rPr>
  </w:style>
  <w:style w:type="paragraph" w:styleId="z-1">
    <w:name w:val="HTML Bottom of Form"/>
    <w:basedOn w:val="a1"/>
    <w:next w:val="a1"/>
    <w:link w:val="z-2"/>
    <w:hidden/>
    <w:unhideWhenUsed/>
    <w:rsid w:val="004E0900"/>
    <w:pPr>
      <w:pBdr>
        <w:top w:val="single" w:sz="6" w:space="1" w:color="auto"/>
      </w:pBdr>
      <w:spacing w:after="0" w:line="240" w:lineRule="auto"/>
      <w:ind w:firstLine="0"/>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uiPriority w:val="99"/>
    <w:rsid w:val="004E0900"/>
    <w:rPr>
      <w:rFonts w:ascii="Arial" w:eastAsia="Times New Roman" w:hAnsi="Arial" w:cs="Times New Roman"/>
      <w:vanish/>
      <w:sz w:val="16"/>
      <w:szCs w:val="16"/>
      <w:lang w:eastAsia="ru-RU"/>
    </w:rPr>
  </w:style>
  <w:style w:type="paragraph" w:styleId="HTML1">
    <w:name w:val="HTML Address"/>
    <w:basedOn w:val="a1"/>
    <w:link w:val="HTML2"/>
    <w:unhideWhenUsed/>
    <w:rsid w:val="004E0900"/>
    <w:pPr>
      <w:spacing w:after="0" w:line="240" w:lineRule="auto"/>
      <w:ind w:firstLine="0"/>
      <w:jc w:val="left"/>
    </w:pPr>
    <w:rPr>
      <w:rFonts w:eastAsia="Times New Roman" w:cs="Times New Roman"/>
      <w:i/>
      <w:iCs/>
      <w:szCs w:val="24"/>
      <w:lang w:eastAsia="ru-RU"/>
    </w:rPr>
  </w:style>
  <w:style w:type="character" w:customStyle="1" w:styleId="HTML2">
    <w:name w:val="Адрес HTML Знак"/>
    <w:basedOn w:val="a2"/>
    <w:link w:val="HTML1"/>
    <w:uiPriority w:val="99"/>
    <w:rsid w:val="004E0900"/>
    <w:rPr>
      <w:rFonts w:ascii="Bookman Old Style" w:eastAsia="Times New Roman" w:hAnsi="Bookman Old Style" w:cs="Times New Roman"/>
      <w:i/>
      <w:iCs/>
      <w:sz w:val="24"/>
      <w:szCs w:val="24"/>
      <w:lang w:eastAsia="ru-RU"/>
    </w:rPr>
  </w:style>
  <w:style w:type="paragraph" w:customStyle="1" w:styleId="ssylvtab1">
    <w:name w:val="ssylvtab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syl2">
    <w:name w:val="ssyl2"/>
    <w:basedOn w:val="a2"/>
    <w:rsid w:val="004E0900"/>
  </w:style>
  <w:style w:type="character" w:customStyle="1" w:styleId="text1">
    <w:name w:val="text1"/>
    <w:basedOn w:val="a2"/>
    <w:rsid w:val="004E0900"/>
  </w:style>
  <w:style w:type="character" w:customStyle="1" w:styleId="text3">
    <w:name w:val="text3"/>
    <w:basedOn w:val="a2"/>
    <w:rsid w:val="004E0900"/>
  </w:style>
  <w:style w:type="character" w:customStyle="1" w:styleId="19">
    <w:name w:val="заголовокпогода1"/>
    <w:basedOn w:val="a2"/>
    <w:rsid w:val="004E0900"/>
  </w:style>
  <w:style w:type="paragraph" w:customStyle="1" w:styleId="small">
    <w:name w:val="small"/>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14b">
    <w:name w:val="Текст 14(основной) Знак Знак Знак"/>
    <w:rsid w:val="004E0900"/>
    <w:rPr>
      <w:sz w:val="28"/>
      <w:szCs w:val="24"/>
    </w:rPr>
  </w:style>
  <w:style w:type="paragraph" w:customStyle="1" w:styleId="xl30">
    <w:name w:val="xl30"/>
    <w:basedOn w:val="a1"/>
    <w:rsid w:val="004E0900"/>
    <w:pPr>
      <w:pBdr>
        <w:bottom w:val="single" w:sz="4" w:space="0" w:color="auto"/>
      </w:pBdr>
      <w:spacing w:before="100" w:beforeAutospacing="1" w:after="100" w:afterAutospacing="1" w:line="240" w:lineRule="auto"/>
      <w:ind w:firstLine="0"/>
      <w:jc w:val="center"/>
    </w:pPr>
    <w:rPr>
      <w:rFonts w:eastAsia="Times New Roman" w:cs="Times New Roman"/>
      <w:szCs w:val="24"/>
      <w:lang w:eastAsia="ru-RU"/>
    </w:rPr>
  </w:style>
  <w:style w:type="character" w:styleId="HTML3">
    <w:name w:val="HTML Definition"/>
    <w:basedOn w:val="a2"/>
    <w:rsid w:val="004E0900"/>
    <w:rPr>
      <w:i/>
      <w:iCs/>
    </w:rPr>
  </w:style>
  <w:style w:type="character" w:customStyle="1" w:styleId="affffd">
    <w:name w:val="Символ сноски"/>
    <w:basedOn w:val="a2"/>
    <w:rsid w:val="004E0900"/>
    <w:rPr>
      <w:vertAlign w:val="superscript"/>
    </w:rPr>
  </w:style>
  <w:style w:type="character" w:customStyle="1" w:styleId="28">
    <w:name w:val="Знак Знак2"/>
    <w:basedOn w:val="a2"/>
    <w:locked/>
    <w:rsid w:val="004E0900"/>
    <w:rPr>
      <w:sz w:val="24"/>
      <w:szCs w:val="24"/>
      <w:lang w:val="ru-RU" w:eastAsia="ru-RU" w:bidi="ar-SA"/>
    </w:rPr>
  </w:style>
  <w:style w:type="character" w:customStyle="1" w:styleId="affffe">
    <w:name w:val="Знак"/>
    <w:basedOn w:val="a2"/>
    <w:rsid w:val="004E0900"/>
    <w:rPr>
      <w:sz w:val="24"/>
      <w:szCs w:val="24"/>
      <w:lang w:val="ru-RU" w:eastAsia="ru-RU" w:bidi="ar-SA"/>
    </w:rPr>
  </w:style>
  <w:style w:type="character" w:customStyle="1" w:styleId="110">
    <w:name w:val="Знак Знак11"/>
    <w:basedOn w:val="a2"/>
    <w:locked/>
    <w:rsid w:val="004E0900"/>
    <w:rPr>
      <w:sz w:val="24"/>
      <w:szCs w:val="24"/>
      <w:lang w:val="ru-RU" w:eastAsia="ru-RU" w:bidi="ar-SA"/>
    </w:rPr>
  </w:style>
  <w:style w:type="paragraph" w:customStyle="1" w:styleId="afffff">
    <w:name w:val="Знак Знак Знак Знак Знак Знак Знак Знак Знак Знак"/>
    <w:basedOn w:val="a1"/>
    <w:rsid w:val="004E0900"/>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rsid w:val="004E0900"/>
    <w:rPr>
      <w:b/>
      <w:bCs/>
      <w:sz w:val="24"/>
      <w:szCs w:val="24"/>
    </w:rPr>
  </w:style>
  <w:style w:type="character" w:customStyle="1" w:styleId="230">
    <w:name w:val="Знак Знак23"/>
    <w:basedOn w:val="a2"/>
    <w:rsid w:val="004E0900"/>
    <w:rPr>
      <w:i/>
      <w:iCs/>
      <w:sz w:val="24"/>
      <w:szCs w:val="24"/>
    </w:rPr>
  </w:style>
  <w:style w:type="character" w:customStyle="1" w:styleId="221">
    <w:name w:val="Знак Знак22"/>
    <w:basedOn w:val="a2"/>
    <w:rsid w:val="004E0900"/>
    <w:rPr>
      <w:sz w:val="24"/>
      <w:szCs w:val="24"/>
      <w:u w:val="single"/>
    </w:rPr>
  </w:style>
  <w:style w:type="character" w:customStyle="1" w:styleId="212">
    <w:name w:val="Знак Знак21"/>
    <w:basedOn w:val="a2"/>
    <w:rsid w:val="004E0900"/>
    <w:rPr>
      <w:bCs/>
      <w:i/>
      <w:iCs/>
      <w:sz w:val="24"/>
      <w:szCs w:val="24"/>
    </w:rPr>
  </w:style>
  <w:style w:type="character" w:customStyle="1" w:styleId="200">
    <w:name w:val="Знак Знак20"/>
    <w:basedOn w:val="a2"/>
    <w:rsid w:val="004E0900"/>
    <w:rPr>
      <w:b/>
      <w:bCs/>
      <w:i/>
      <w:iCs/>
      <w:sz w:val="24"/>
      <w:szCs w:val="24"/>
    </w:rPr>
  </w:style>
  <w:style w:type="paragraph" w:customStyle="1" w:styleId="123">
    <w:name w:val="стиль1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39">
    <w:name w:val="стиль3"/>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caption">
    <w:name w:val="price_caption"/>
    <w:basedOn w:val="a2"/>
    <w:rsid w:val="004E0900"/>
  </w:style>
  <w:style w:type="character" w:customStyle="1" w:styleId="priceprice">
    <w:name w:val="price_price"/>
    <w:basedOn w:val="a2"/>
    <w:rsid w:val="004E0900"/>
  </w:style>
  <w:style w:type="character" w:customStyle="1" w:styleId="editsection">
    <w:name w:val="editsection"/>
    <w:basedOn w:val="a2"/>
    <w:rsid w:val="004E0900"/>
  </w:style>
  <w:style w:type="character" w:customStyle="1" w:styleId="plainlinks">
    <w:name w:val="plainlinks"/>
    <w:basedOn w:val="a2"/>
    <w:rsid w:val="004E0900"/>
  </w:style>
  <w:style w:type="character" w:customStyle="1" w:styleId="fn">
    <w:name w:val="fn"/>
    <w:basedOn w:val="a2"/>
    <w:rsid w:val="004E0900"/>
  </w:style>
  <w:style w:type="character" w:customStyle="1" w:styleId="plainlinksneverexpand">
    <w:name w:val="plainlinksneverexpand"/>
    <w:basedOn w:val="a2"/>
    <w:rsid w:val="004E0900"/>
  </w:style>
  <w:style w:type="character" w:customStyle="1" w:styleId="geo-geo-dms">
    <w:name w:val="geo-geo-dms"/>
    <w:basedOn w:val="a2"/>
    <w:rsid w:val="004E0900"/>
  </w:style>
  <w:style w:type="character" w:customStyle="1" w:styleId="geo-dms">
    <w:name w:val="geo-dms"/>
    <w:basedOn w:val="a2"/>
    <w:rsid w:val="004E0900"/>
  </w:style>
  <w:style w:type="character" w:customStyle="1" w:styleId="geo-lat">
    <w:name w:val="geo-lat"/>
    <w:basedOn w:val="a2"/>
    <w:rsid w:val="004E0900"/>
  </w:style>
  <w:style w:type="character" w:customStyle="1" w:styleId="geo-lon">
    <w:name w:val="geo-lon"/>
    <w:basedOn w:val="a2"/>
    <w:rsid w:val="004E0900"/>
  </w:style>
  <w:style w:type="character" w:customStyle="1" w:styleId="coordinates">
    <w:name w:val="coordinates"/>
    <w:basedOn w:val="a2"/>
    <w:rsid w:val="004E0900"/>
  </w:style>
  <w:style w:type="character" w:customStyle="1" w:styleId="toctoggle">
    <w:name w:val="toctoggle"/>
    <w:basedOn w:val="a2"/>
    <w:rsid w:val="004E0900"/>
  </w:style>
  <w:style w:type="character" w:customStyle="1" w:styleId="tocnumber">
    <w:name w:val="tocnumber"/>
    <w:basedOn w:val="a2"/>
    <w:rsid w:val="004E0900"/>
  </w:style>
  <w:style w:type="character" w:customStyle="1" w:styleId="toctext">
    <w:name w:val="toctext"/>
    <w:basedOn w:val="a2"/>
    <w:rsid w:val="004E0900"/>
  </w:style>
  <w:style w:type="character" w:customStyle="1" w:styleId="mw-headline">
    <w:name w:val="mw-headline"/>
    <w:basedOn w:val="a2"/>
    <w:rsid w:val="004E0900"/>
  </w:style>
  <w:style w:type="paragraph" w:customStyle="1" w:styleId="collapse-refs-p">
    <w:name w:val="collapse-refs-p"/>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price">
    <w:name w:val="price"/>
    <w:basedOn w:val="a2"/>
    <w:rsid w:val="004E0900"/>
  </w:style>
  <w:style w:type="character" w:customStyle="1" w:styleId="1a">
    <w:name w:val="Название1"/>
    <w:basedOn w:val="a2"/>
    <w:rsid w:val="004E0900"/>
  </w:style>
  <w:style w:type="paragraph" w:customStyle="1" w:styleId="title1">
    <w:name w:val="title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linkmore">
    <w:name w:val="link_mor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b">
    <w:name w:val="Дата1"/>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ote">
    <w:name w:val="note"/>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object">
    <w:name w:val="object"/>
    <w:basedOn w:val="a2"/>
    <w:rsid w:val="004E0900"/>
  </w:style>
  <w:style w:type="character" w:customStyle="1" w:styleId="locality">
    <w:name w:val="locality"/>
    <w:basedOn w:val="a2"/>
    <w:rsid w:val="004E0900"/>
  </w:style>
  <w:style w:type="character" w:customStyle="1" w:styleId="street-address">
    <w:name w:val="street-address"/>
    <w:basedOn w:val="a2"/>
    <w:rsid w:val="004E0900"/>
  </w:style>
  <w:style w:type="character" w:customStyle="1" w:styleId="tel">
    <w:name w:val="tel"/>
    <w:basedOn w:val="a2"/>
    <w:rsid w:val="004E0900"/>
  </w:style>
  <w:style w:type="character" w:customStyle="1" w:styleId="sharelistitemcounter">
    <w:name w:val="share_list_item_counter"/>
    <w:basedOn w:val="a2"/>
    <w:rsid w:val="004E0900"/>
  </w:style>
  <w:style w:type="character" w:customStyle="1" w:styleId="description">
    <w:name w:val="description"/>
    <w:basedOn w:val="a2"/>
    <w:rsid w:val="004E0900"/>
  </w:style>
  <w:style w:type="character" w:customStyle="1" w:styleId="photos">
    <w:name w:val="photos"/>
    <w:basedOn w:val="a2"/>
    <w:rsid w:val="004E0900"/>
  </w:style>
  <w:style w:type="character" w:customStyle="1" w:styleId="rooms">
    <w:name w:val="rooms"/>
    <w:basedOn w:val="a2"/>
    <w:rsid w:val="004E0900"/>
  </w:style>
  <w:style w:type="character" w:customStyle="1" w:styleId="reviews">
    <w:name w:val="reviews"/>
    <w:basedOn w:val="a2"/>
    <w:rsid w:val="004E0900"/>
  </w:style>
  <w:style w:type="character" w:customStyle="1" w:styleId="map">
    <w:name w:val="map"/>
    <w:basedOn w:val="a2"/>
    <w:rsid w:val="004E0900"/>
  </w:style>
  <w:style w:type="character" w:customStyle="1" w:styleId="right">
    <w:name w:val="right"/>
    <w:basedOn w:val="a2"/>
    <w:rsid w:val="004E0900"/>
  </w:style>
  <w:style w:type="character" w:customStyle="1" w:styleId="expandrating">
    <w:name w:val="expand_rating"/>
    <w:basedOn w:val="a2"/>
    <w:rsid w:val="004E0900"/>
  </w:style>
  <w:style w:type="character" w:customStyle="1" w:styleId="downarrow">
    <w:name w:val="down_arrow"/>
    <w:basedOn w:val="a2"/>
    <w:rsid w:val="004E0900"/>
  </w:style>
  <w:style w:type="character" w:customStyle="1" w:styleId="expanddetail">
    <w:name w:val="expand_detail"/>
    <w:basedOn w:val="a2"/>
    <w:rsid w:val="004E0900"/>
  </w:style>
  <w:style w:type="character" w:customStyle="1" w:styleId="day1">
    <w:name w:val="day1"/>
    <w:basedOn w:val="a2"/>
    <w:rsid w:val="004E0900"/>
  </w:style>
  <w:style w:type="character" w:customStyle="1" w:styleId="day2">
    <w:name w:val="day2"/>
    <w:basedOn w:val="a2"/>
    <w:rsid w:val="004E0900"/>
  </w:style>
  <w:style w:type="paragraph" w:customStyle="1" w:styleId="62">
    <w:name w:val="стиль6"/>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29">
    <w:name w:val="стиль2"/>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paragraph" w:customStyle="1" w:styleId="72">
    <w:name w:val="стиль7"/>
    <w:basedOn w:val="a1"/>
    <w:rsid w:val="004E0900"/>
    <w:pPr>
      <w:spacing w:before="100" w:beforeAutospacing="1" w:after="100" w:afterAutospacing="1" w:line="240" w:lineRule="auto"/>
      <w:ind w:firstLine="0"/>
      <w:jc w:val="left"/>
    </w:pPr>
    <w:rPr>
      <w:rFonts w:eastAsia="Times New Roman" w:cs="Times New Roman"/>
      <w:szCs w:val="24"/>
      <w:lang w:eastAsia="ru-RU"/>
    </w:rPr>
  </w:style>
  <w:style w:type="character" w:customStyle="1" w:styleId="news-date-time">
    <w:name w:val="news-date-time"/>
    <w:basedOn w:val="a2"/>
    <w:rsid w:val="004E0900"/>
  </w:style>
  <w:style w:type="character" w:customStyle="1" w:styleId="130">
    <w:name w:val="Знак Знак13"/>
    <w:basedOn w:val="a2"/>
    <w:locked/>
    <w:rsid w:val="004E0900"/>
    <w:rPr>
      <w:lang w:val="ru-RU" w:eastAsia="ru-RU" w:bidi="ar-SA"/>
    </w:rPr>
  </w:style>
  <w:style w:type="paragraph" w:customStyle="1" w:styleId="Style13">
    <w:name w:val="Style13"/>
    <w:basedOn w:val="a1"/>
    <w:uiPriority w:val="99"/>
    <w:rsid w:val="004E0900"/>
    <w:pPr>
      <w:widowControl w:val="0"/>
      <w:autoSpaceDE w:val="0"/>
      <w:autoSpaceDN w:val="0"/>
      <w:adjustRightInd w:val="0"/>
      <w:spacing w:after="0" w:line="247" w:lineRule="exact"/>
      <w:ind w:firstLine="0"/>
      <w:jc w:val="left"/>
    </w:pPr>
    <w:rPr>
      <w:rFonts w:ascii="MS Reference Sans Serif" w:eastAsia="Times New Roman" w:hAnsi="MS Reference Sans Serif" w:cs="Times New Roman"/>
      <w:szCs w:val="24"/>
      <w:lang w:eastAsia="ru-RU"/>
    </w:rPr>
  </w:style>
  <w:style w:type="character" w:customStyle="1" w:styleId="FontStyle23">
    <w:name w:val="Font Style23"/>
    <w:basedOn w:val="a2"/>
    <w:uiPriority w:val="99"/>
    <w:rsid w:val="004E0900"/>
    <w:rPr>
      <w:rFonts w:ascii="MS Reference Sans Serif" w:hAnsi="MS Reference Sans Serif" w:cs="MS Reference Sans Serif"/>
      <w:sz w:val="16"/>
      <w:szCs w:val="16"/>
    </w:rPr>
  </w:style>
  <w:style w:type="character" w:customStyle="1" w:styleId="FontStyle31">
    <w:name w:val="Font Style31"/>
    <w:basedOn w:val="a2"/>
    <w:uiPriority w:val="99"/>
    <w:rsid w:val="004E0900"/>
    <w:rPr>
      <w:rFonts w:ascii="MS Reference Sans Serif" w:hAnsi="MS Reference Sans Serif" w:cs="MS Reference Sans Serif"/>
      <w:b/>
      <w:bCs/>
      <w:w w:val="20"/>
      <w:sz w:val="28"/>
      <w:szCs w:val="28"/>
    </w:rPr>
  </w:style>
  <w:style w:type="numbering" w:customStyle="1" w:styleId="10">
    <w:name w:val="+1"/>
    <w:uiPriority w:val="99"/>
    <w:rsid w:val="004E0900"/>
    <w:pPr>
      <w:numPr>
        <w:numId w:val="19"/>
      </w:numPr>
    </w:pPr>
  </w:style>
  <w:style w:type="paragraph" w:customStyle="1" w:styleId="ConsPlusTitle">
    <w:name w:val="ConsPlusTitle"/>
    <w:rsid w:val="004E09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d">
    <w:name w:val="Без интервала Знак"/>
    <w:aliases w:val="14Без отступа Знак,Без отступа Знак"/>
    <w:link w:val="21"/>
    <w:locked/>
    <w:rsid w:val="004E0900"/>
    <w:rPr>
      <w:rFonts w:ascii="Calibri" w:eastAsia="Times New Roman" w:hAnsi="Calibri" w:cs="Times New Roman"/>
    </w:rPr>
  </w:style>
  <w:style w:type="table" w:customStyle="1" w:styleId="afffff0">
    <w:name w:val="+ Схем Стиль"/>
    <w:basedOn w:val="a3"/>
    <w:uiPriority w:val="99"/>
    <w:qFormat/>
    <w:rsid w:val="004E0900"/>
    <w:pPr>
      <w:spacing w:after="0" w:line="240" w:lineRule="auto"/>
      <w:jc w:val="center"/>
    </w:pPr>
    <w:rPr>
      <w:rFonts w:ascii="Times New Roman" w:eastAsia="Calibri"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c">
    <w:name w:val="Название объекта1"/>
    <w:basedOn w:val="a1"/>
    <w:next w:val="a1"/>
    <w:rsid w:val="004E0900"/>
    <w:pPr>
      <w:suppressAutoHyphens/>
      <w:spacing w:line="240" w:lineRule="auto"/>
      <w:ind w:firstLine="0"/>
      <w:jc w:val="center"/>
    </w:pPr>
    <w:rPr>
      <w:rFonts w:ascii="Times New Roman" w:eastAsia="Times New Roman" w:hAnsi="Times New Roman" w:cs="Times New Roman"/>
      <w:b/>
      <w:bCs/>
      <w:szCs w:val="18"/>
      <w:lang w:eastAsia="ar-SA"/>
    </w:rPr>
  </w:style>
  <w:style w:type="table" w:customStyle="1" w:styleId="1d">
    <w:name w:val="Сетка таблицы светлая1"/>
    <w:basedOn w:val="a3"/>
    <w:uiPriority w:val="40"/>
    <w:rsid w:val="004E0900"/>
    <w:pPr>
      <w:spacing w:after="0" w:line="240" w:lineRule="auto"/>
    </w:pPr>
    <w:rPr>
      <w:rFonts w:ascii="Calibri" w:eastAsia="Calibri" w:hAnsi="Calibri"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
    <w:name w:val="Таблица простая 11"/>
    <w:basedOn w:val="a3"/>
    <w:uiPriority w:val="41"/>
    <w:rsid w:val="004E090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e">
    <w:name w:val="Обычный (веб)1"/>
    <w:basedOn w:val="a1"/>
    <w:rsid w:val="004E0900"/>
    <w:pPr>
      <w:spacing w:after="0" w:line="240" w:lineRule="auto"/>
      <w:ind w:left="23" w:firstLine="527"/>
    </w:pPr>
    <w:rPr>
      <w:rFonts w:ascii="Arial" w:eastAsia="Times New Roman" w:hAnsi="Arial" w:cs="Times New Roman"/>
      <w:sz w:val="20"/>
      <w:szCs w:val="20"/>
      <w:lang w:eastAsia="ru-RU"/>
    </w:rPr>
  </w:style>
  <w:style w:type="paragraph" w:customStyle="1" w:styleId="ConsNonformat">
    <w:name w:val="ConsNonformat"/>
    <w:rsid w:val="004E0900"/>
    <w:pPr>
      <w:spacing w:after="0" w:line="240" w:lineRule="auto"/>
      <w:jc w:val="both"/>
    </w:pPr>
    <w:rPr>
      <w:rFonts w:ascii="Arial" w:eastAsia="Times New Roman" w:hAnsi="Arial" w:cs="Times New Roman"/>
      <w:sz w:val="20"/>
      <w:szCs w:val="20"/>
      <w:lang w:eastAsia="ru-RU"/>
    </w:rPr>
  </w:style>
  <w:style w:type="paragraph" w:customStyle="1" w:styleId="ConsPlusNonformat">
    <w:name w:val="ConsPlusNonformat"/>
    <w:rsid w:val="004E09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Таблица Знак"/>
    <w:basedOn w:val="a2"/>
    <w:link w:val="afff"/>
    <w:locked/>
    <w:rsid w:val="004E0900"/>
    <w:rPr>
      <w:rFonts w:ascii="Bookman Old Style" w:eastAsia="Calibri" w:hAnsi="Bookman Old Style" w:cs="Times New Roman"/>
      <w:sz w:val="20"/>
      <w:szCs w:val="20"/>
      <w:lang w:eastAsia="ru-RU"/>
    </w:rPr>
  </w:style>
  <w:style w:type="paragraph" w:customStyle="1" w:styleId="Style66">
    <w:name w:val="Style6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58">
    <w:name w:val="Font Style258"/>
    <w:basedOn w:val="a2"/>
    <w:uiPriority w:val="99"/>
    <w:rsid w:val="004E0900"/>
    <w:rPr>
      <w:rFonts w:ascii="Times New Roman" w:hAnsi="Times New Roman" w:cs="Times New Roman"/>
      <w:w w:val="20"/>
      <w:sz w:val="26"/>
      <w:szCs w:val="26"/>
    </w:rPr>
  </w:style>
  <w:style w:type="paragraph" w:customStyle="1" w:styleId="Style78">
    <w:name w:val="Style7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112">
    <w:name w:val="Style112"/>
    <w:basedOn w:val="a1"/>
    <w:uiPriority w:val="99"/>
    <w:rsid w:val="004E0900"/>
    <w:pPr>
      <w:widowControl w:val="0"/>
      <w:autoSpaceDE w:val="0"/>
      <w:autoSpaceDN w:val="0"/>
      <w:adjustRightInd w:val="0"/>
      <w:spacing w:after="0" w:line="317" w:lineRule="exact"/>
      <w:ind w:firstLine="715"/>
    </w:pPr>
    <w:rPr>
      <w:rFonts w:ascii="Times New Roman" w:eastAsiaTheme="minorEastAsia" w:hAnsi="Times New Roman" w:cs="Times New Roman"/>
      <w:szCs w:val="24"/>
      <w:lang w:eastAsia="ru-RU"/>
    </w:rPr>
  </w:style>
  <w:style w:type="paragraph" w:customStyle="1" w:styleId="Style31">
    <w:name w:val="Style31"/>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36">
    <w:name w:val="Style36"/>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67">
    <w:name w:val="Style67"/>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74">
    <w:name w:val="Style74"/>
    <w:basedOn w:val="a1"/>
    <w:uiPriority w:val="99"/>
    <w:rsid w:val="004E0900"/>
    <w:pPr>
      <w:widowControl w:val="0"/>
      <w:autoSpaceDE w:val="0"/>
      <w:autoSpaceDN w:val="0"/>
      <w:adjustRightInd w:val="0"/>
      <w:spacing w:after="0" w:line="322" w:lineRule="exact"/>
      <w:ind w:hanging="350"/>
      <w:jc w:val="left"/>
    </w:pPr>
    <w:rPr>
      <w:rFonts w:ascii="Times New Roman" w:eastAsiaTheme="minorEastAsia" w:hAnsi="Times New Roman" w:cs="Times New Roman"/>
      <w:szCs w:val="24"/>
      <w:lang w:eastAsia="ru-RU"/>
    </w:rPr>
  </w:style>
  <w:style w:type="table" w:customStyle="1" w:styleId="124">
    <w:name w:val="Сетка таблицы12"/>
    <w:basedOn w:val="a3"/>
    <w:uiPriority w:val="59"/>
    <w:rsid w:val="004E0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3"/>
    <w:uiPriority w:val="59"/>
    <w:rsid w:val="004E09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1">
    <w:name w:val="Style71"/>
    <w:basedOn w:val="a1"/>
    <w:uiPriority w:val="99"/>
    <w:rsid w:val="004E0900"/>
    <w:pPr>
      <w:widowControl w:val="0"/>
      <w:autoSpaceDE w:val="0"/>
      <w:autoSpaceDN w:val="0"/>
      <w:adjustRightInd w:val="0"/>
      <w:spacing w:after="0" w:line="318" w:lineRule="exact"/>
      <w:ind w:firstLine="840"/>
    </w:pPr>
    <w:rPr>
      <w:rFonts w:ascii="Times New Roman" w:eastAsiaTheme="minorEastAsia" w:hAnsi="Times New Roman" w:cs="Times New Roman"/>
      <w:szCs w:val="24"/>
      <w:lang w:eastAsia="ru-RU"/>
    </w:rPr>
  </w:style>
  <w:style w:type="paragraph" w:customStyle="1" w:styleId="Style68">
    <w:name w:val="Style68"/>
    <w:basedOn w:val="a1"/>
    <w:uiPriority w:val="99"/>
    <w:rsid w:val="004E0900"/>
    <w:pPr>
      <w:widowControl w:val="0"/>
      <w:autoSpaceDE w:val="0"/>
      <w:autoSpaceDN w:val="0"/>
      <w:adjustRightInd w:val="0"/>
      <w:spacing w:after="0" w:line="230" w:lineRule="exact"/>
      <w:ind w:firstLine="0"/>
      <w:jc w:val="left"/>
    </w:pPr>
    <w:rPr>
      <w:rFonts w:ascii="Times New Roman" w:eastAsiaTheme="minorEastAsia" w:hAnsi="Times New Roman" w:cs="Times New Roman"/>
      <w:szCs w:val="24"/>
      <w:lang w:eastAsia="ru-RU"/>
    </w:rPr>
  </w:style>
  <w:style w:type="character" w:customStyle="1" w:styleId="FontStyle262">
    <w:name w:val="Font Style262"/>
    <w:basedOn w:val="a2"/>
    <w:uiPriority w:val="99"/>
    <w:rsid w:val="004E0900"/>
    <w:rPr>
      <w:rFonts w:ascii="Times New Roman" w:hAnsi="Times New Roman" w:cs="Times New Roman" w:hint="default"/>
      <w:b/>
      <w:bCs/>
      <w:i/>
      <w:iCs/>
      <w:sz w:val="20"/>
      <w:szCs w:val="20"/>
    </w:rPr>
  </w:style>
  <w:style w:type="paragraph" w:customStyle="1" w:styleId="Style50">
    <w:name w:val="Style50"/>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30">
    <w:name w:val="Style30"/>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6">
    <w:name w:val="Style46"/>
    <w:basedOn w:val="a1"/>
    <w:uiPriority w:val="99"/>
    <w:rsid w:val="004E0900"/>
    <w:pPr>
      <w:widowControl w:val="0"/>
      <w:autoSpaceDE w:val="0"/>
      <w:autoSpaceDN w:val="0"/>
      <w:adjustRightInd w:val="0"/>
      <w:spacing w:after="0" w:line="326" w:lineRule="exact"/>
      <w:ind w:firstLine="288"/>
      <w:jc w:val="left"/>
    </w:pPr>
    <w:rPr>
      <w:rFonts w:ascii="Times New Roman" w:eastAsiaTheme="minorEastAsia" w:hAnsi="Times New Roman" w:cs="Times New Roman"/>
      <w:szCs w:val="24"/>
      <w:lang w:eastAsia="ru-RU"/>
    </w:rPr>
  </w:style>
  <w:style w:type="paragraph" w:customStyle="1" w:styleId="Style72">
    <w:name w:val="Style72"/>
    <w:basedOn w:val="a1"/>
    <w:uiPriority w:val="99"/>
    <w:rsid w:val="004E0900"/>
    <w:pPr>
      <w:widowControl w:val="0"/>
      <w:autoSpaceDE w:val="0"/>
      <w:autoSpaceDN w:val="0"/>
      <w:adjustRightInd w:val="0"/>
      <w:spacing w:after="0" w:line="283" w:lineRule="exact"/>
      <w:ind w:firstLine="0"/>
      <w:jc w:val="left"/>
    </w:pPr>
    <w:rPr>
      <w:rFonts w:ascii="Times New Roman" w:eastAsiaTheme="minorEastAsia" w:hAnsi="Times New Roman" w:cs="Times New Roman"/>
      <w:szCs w:val="24"/>
      <w:lang w:eastAsia="ru-RU"/>
    </w:rPr>
  </w:style>
  <w:style w:type="character" w:customStyle="1" w:styleId="FontStyle263">
    <w:name w:val="Font Style263"/>
    <w:basedOn w:val="a2"/>
    <w:uiPriority w:val="99"/>
    <w:rsid w:val="004E0900"/>
    <w:rPr>
      <w:rFonts w:ascii="Times New Roman" w:hAnsi="Times New Roman" w:cs="Times New Roman" w:hint="default"/>
      <w:i/>
      <w:iCs/>
      <w:sz w:val="20"/>
      <w:szCs w:val="20"/>
    </w:rPr>
  </w:style>
  <w:style w:type="paragraph" w:customStyle="1" w:styleId="Style69">
    <w:name w:val="Style6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character" w:customStyle="1" w:styleId="FontStyle260">
    <w:name w:val="Font Style260"/>
    <w:basedOn w:val="a2"/>
    <w:uiPriority w:val="99"/>
    <w:rsid w:val="004E0900"/>
    <w:rPr>
      <w:rFonts w:ascii="Times New Roman" w:hAnsi="Times New Roman" w:cs="Times New Roman" w:hint="default"/>
      <w:w w:val="150"/>
      <w:sz w:val="16"/>
      <w:szCs w:val="16"/>
    </w:rPr>
  </w:style>
  <w:style w:type="paragraph" w:customStyle="1" w:styleId="Style97">
    <w:name w:val="Style97"/>
    <w:basedOn w:val="a1"/>
    <w:uiPriority w:val="99"/>
    <w:rsid w:val="004E0900"/>
    <w:pPr>
      <w:widowControl w:val="0"/>
      <w:autoSpaceDE w:val="0"/>
      <w:autoSpaceDN w:val="0"/>
      <w:adjustRightInd w:val="0"/>
      <w:spacing w:after="0" w:line="240" w:lineRule="auto"/>
      <w:ind w:firstLine="0"/>
    </w:pPr>
    <w:rPr>
      <w:rFonts w:ascii="Times New Roman" w:eastAsiaTheme="minorEastAsia" w:hAnsi="Times New Roman" w:cs="Times New Roman"/>
      <w:szCs w:val="24"/>
      <w:lang w:eastAsia="ru-RU"/>
    </w:rPr>
  </w:style>
  <w:style w:type="paragraph" w:customStyle="1" w:styleId="Style98">
    <w:name w:val="Style98"/>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39">
    <w:name w:val="Style39"/>
    <w:basedOn w:val="a1"/>
    <w:uiPriority w:val="99"/>
    <w:rsid w:val="004E0900"/>
    <w:pPr>
      <w:widowControl w:val="0"/>
      <w:autoSpaceDE w:val="0"/>
      <w:autoSpaceDN w:val="0"/>
      <w:adjustRightInd w:val="0"/>
      <w:spacing w:after="0" w:line="240" w:lineRule="auto"/>
      <w:ind w:firstLine="0"/>
      <w:jc w:val="left"/>
    </w:pPr>
    <w:rPr>
      <w:rFonts w:ascii="Times New Roman" w:eastAsiaTheme="minorEastAsia" w:hAnsi="Times New Roman" w:cs="Times New Roman"/>
      <w:szCs w:val="24"/>
      <w:lang w:eastAsia="ru-RU"/>
    </w:rPr>
  </w:style>
  <w:style w:type="paragraph" w:customStyle="1" w:styleId="Style45">
    <w:name w:val="Style45"/>
    <w:basedOn w:val="a1"/>
    <w:uiPriority w:val="99"/>
    <w:rsid w:val="004E0900"/>
    <w:pPr>
      <w:widowControl w:val="0"/>
      <w:autoSpaceDE w:val="0"/>
      <w:autoSpaceDN w:val="0"/>
      <w:adjustRightInd w:val="0"/>
      <w:spacing w:after="0" w:line="221" w:lineRule="exact"/>
      <w:ind w:firstLine="0"/>
      <w:jc w:val="center"/>
    </w:pPr>
    <w:rPr>
      <w:rFonts w:ascii="Times New Roman" w:eastAsiaTheme="minorEastAsia" w:hAnsi="Times New Roman" w:cs="Times New Roman"/>
      <w:szCs w:val="24"/>
      <w:lang w:eastAsia="ru-RU"/>
    </w:rPr>
  </w:style>
  <w:style w:type="paragraph" w:customStyle="1" w:styleId="Style135">
    <w:name w:val="Style135"/>
    <w:basedOn w:val="a1"/>
    <w:uiPriority w:val="99"/>
    <w:rsid w:val="004E0900"/>
    <w:pPr>
      <w:widowControl w:val="0"/>
      <w:autoSpaceDE w:val="0"/>
      <w:autoSpaceDN w:val="0"/>
      <w:adjustRightInd w:val="0"/>
      <w:spacing w:after="0" w:line="240" w:lineRule="auto"/>
      <w:ind w:firstLine="0"/>
      <w:jc w:val="center"/>
    </w:pPr>
    <w:rPr>
      <w:rFonts w:ascii="Times New Roman" w:eastAsiaTheme="minorEastAsia" w:hAnsi="Times New Roman" w:cs="Times New Roman"/>
      <w:szCs w:val="24"/>
      <w:lang w:eastAsia="ru-RU"/>
    </w:rPr>
  </w:style>
  <w:style w:type="paragraph" w:customStyle="1" w:styleId="Style142">
    <w:name w:val="Style142"/>
    <w:basedOn w:val="a1"/>
    <w:uiPriority w:val="99"/>
    <w:rsid w:val="004E0900"/>
    <w:pPr>
      <w:widowControl w:val="0"/>
      <w:autoSpaceDE w:val="0"/>
      <w:autoSpaceDN w:val="0"/>
      <w:adjustRightInd w:val="0"/>
      <w:spacing w:after="0" w:line="240" w:lineRule="exact"/>
      <w:ind w:firstLine="0"/>
      <w:jc w:val="center"/>
    </w:pPr>
    <w:rPr>
      <w:rFonts w:ascii="Times New Roman" w:eastAsiaTheme="minorEastAsia" w:hAnsi="Times New Roman" w:cs="Times New Roman"/>
      <w:szCs w:val="24"/>
      <w:lang w:eastAsia="ru-RU"/>
    </w:rPr>
  </w:style>
  <w:style w:type="paragraph" w:customStyle="1" w:styleId="Style173">
    <w:name w:val="Style173"/>
    <w:basedOn w:val="a1"/>
    <w:uiPriority w:val="99"/>
    <w:rsid w:val="004E0900"/>
    <w:pPr>
      <w:widowControl w:val="0"/>
      <w:autoSpaceDE w:val="0"/>
      <w:autoSpaceDN w:val="0"/>
      <w:adjustRightInd w:val="0"/>
      <w:spacing w:after="0" w:line="319" w:lineRule="exact"/>
      <w:ind w:firstLine="576"/>
    </w:pPr>
    <w:rPr>
      <w:rFonts w:ascii="Times New Roman" w:eastAsiaTheme="minorEastAsia" w:hAnsi="Times New Roman" w:cs="Times New Roman"/>
      <w:szCs w:val="24"/>
      <w:lang w:eastAsia="ru-RU"/>
    </w:rPr>
  </w:style>
  <w:style w:type="paragraph" w:customStyle="1" w:styleId="Style195">
    <w:name w:val="Style195"/>
    <w:basedOn w:val="a1"/>
    <w:uiPriority w:val="99"/>
    <w:rsid w:val="004E0900"/>
    <w:pPr>
      <w:widowControl w:val="0"/>
      <w:autoSpaceDE w:val="0"/>
      <w:autoSpaceDN w:val="0"/>
      <w:adjustRightInd w:val="0"/>
      <w:spacing w:after="0" w:line="293" w:lineRule="exact"/>
      <w:ind w:hanging="547"/>
      <w:jc w:val="left"/>
    </w:pPr>
    <w:rPr>
      <w:rFonts w:ascii="Times New Roman" w:eastAsiaTheme="minorEastAsia" w:hAnsi="Times New Roman" w:cs="Times New Roman"/>
      <w:szCs w:val="24"/>
      <w:lang w:eastAsia="ru-RU"/>
    </w:rPr>
  </w:style>
  <w:style w:type="character" w:customStyle="1" w:styleId="FontStyle265">
    <w:name w:val="Font Style265"/>
    <w:basedOn w:val="a2"/>
    <w:uiPriority w:val="99"/>
    <w:rsid w:val="004E0900"/>
    <w:rPr>
      <w:rFonts w:ascii="Times New Roman" w:hAnsi="Times New Roman" w:cs="Times New Roman" w:hint="default"/>
      <w:b/>
      <w:bCs/>
      <w:i/>
      <w:iCs/>
      <w:sz w:val="20"/>
      <w:szCs w:val="20"/>
    </w:rPr>
  </w:style>
  <w:style w:type="paragraph" w:customStyle="1" w:styleId="Style201">
    <w:name w:val="Style201"/>
    <w:basedOn w:val="a1"/>
    <w:uiPriority w:val="99"/>
    <w:rsid w:val="004E0900"/>
    <w:pPr>
      <w:widowControl w:val="0"/>
      <w:autoSpaceDE w:val="0"/>
      <w:autoSpaceDN w:val="0"/>
      <w:adjustRightInd w:val="0"/>
      <w:spacing w:after="0" w:line="442" w:lineRule="exact"/>
      <w:ind w:firstLine="0"/>
      <w:jc w:val="right"/>
    </w:pPr>
    <w:rPr>
      <w:rFonts w:ascii="Times New Roman" w:eastAsiaTheme="minorEastAsia" w:hAnsi="Times New Roman" w:cs="Times New Roman"/>
      <w:szCs w:val="24"/>
      <w:lang w:eastAsia="ru-RU"/>
    </w:rPr>
  </w:style>
  <w:style w:type="paragraph" w:customStyle="1" w:styleId="131">
    <w:name w:val="Основной текст13"/>
    <w:basedOn w:val="a1"/>
    <w:uiPriority w:val="99"/>
    <w:rsid w:val="004E0900"/>
    <w:pPr>
      <w:widowControl w:val="0"/>
      <w:shd w:val="clear" w:color="auto" w:fill="FFFFFF"/>
      <w:spacing w:before="6240" w:after="0" w:line="240" w:lineRule="atLeast"/>
      <w:ind w:hanging="780"/>
      <w:jc w:val="center"/>
    </w:pPr>
    <w:rPr>
      <w:rFonts w:ascii="Times New Roman" w:eastAsia="Times New Roman" w:hAnsi="Times New Roman" w:cs="Times New Roman"/>
      <w:color w:val="000000"/>
      <w:sz w:val="26"/>
      <w:szCs w:val="26"/>
      <w:lang w:eastAsia="ru-RU"/>
    </w:rPr>
  </w:style>
  <w:style w:type="paragraph" w:customStyle="1" w:styleId="2a">
    <w:name w:val="Абзац списка2"/>
    <w:basedOn w:val="a1"/>
    <w:link w:val="ListParagraphChar"/>
    <w:qFormat/>
    <w:rsid w:val="0027598E"/>
    <w:pPr>
      <w:suppressAutoHyphens/>
      <w:spacing w:after="0" w:line="240" w:lineRule="auto"/>
      <w:ind w:left="720" w:firstLine="0"/>
      <w:contextualSpacing/>
      <w:jc w:val="left"/>
    </w:pPr>
    <w:rPr>
      <w:rFonts w:ascii="Times New Roman" w:eastAsia="Times New Roman" w:hAnsi="Times New Roman" w:cs="Times New Roman"/>
      <w:sz w:val="28"/>
      <w:lang w:eastAsia="ar-SA"/>
    </w:rPr>
  </w:style>
  <w:style w:type="character" w:customStyle="1" w:styleId="ListParagraphChar">
    <w:name w:val="List Paragraph Char"/>
    <w:basedOn w:val="a2"/>
    <w:link w:val="2a"/>
    <w:locked/>
    <w:rsid w:val="0027598E"/>
    <w:rPr>
      <w:rFonts w:ascii="Times New Roman" w:eastAsia="Times New Roman" w:hAnsi="Times New Roman" w:cs="Times New Roman"/>
      <w:sz w:val="28"/>
      <w:lang w:eastAsia="ar-SA"/>
    </w:rPr>
  </w:style>
</w:styles>
</file>

<file path=word/webSettings.xml><?xml version="1.0" encoding="utf-8"?>
<w:webSettings xmlns:r="http://schemas.openxmlformats.org/officeDocument/2006/relationships" xmlns:w="http://schemas.openxmlformats.org/wordprocessingml/2006/main">
  <w:divs>
    <w:div w:id="30346640">
      <w:bodyDiv w:val="1"/>
      <w:marLeft w:val="0"/>
      <w:marRight w:val="0"/>
      <w:marTop w:val="0"/>
      <w:marBottom w:val="0"/>
      <w:divBdr>
        <w:top w:val="none" w:sz="0" w:space="0" w:color="auto"/>
        <w:left w:val="none" w:sz="0" w:space="0" w:color="auto"/>
        <w:bottom w:val="none" w:sz="0" w:space="0" w:color="auto"/>
        <w:right w:val="none" w:sz="0" w:space="0" w:color="auto"/>
      </w:divBdr>
    </w:div>
    <w:div w:id="39519498">
      <w:bodyDiv w:val="1"/>
      <w:marLeft w:val="0"/>
      <w:marRight w:val="0"/>
      <w:marTop w:val="0"/>
      <w:marBottom w:val="0"/>
      <w:divBdr>
        <w:top w:val="none" w:sz="0" w:space="0" w:color="auto"/>
        <w:left w:val="none" w:sz="0" w:space="0" w:color="auto"/>
        <w:bottom w:val="none" w:sz="0" w:space="0" w:color="auto"/>
        <w:right w:val="none" w:sz="0" w:space="0" w:color="auto"/>
      </w:divBdr>
    </w:div>
    <w:div w:id="64954318">
      <w:bodyDiv w:val="1"/>
      <w:marLeft w:val="0"/>
      <w:marRight w:val="0"/>
      <w:marTop w:val="0"/>
      <w:marBottom w:val="0"/>
      <w:divBdr>
        <w:top w:val="none" w:sz="0" w:space="0" w:color="auto"/>
        <w:left w:val="none" w:sz="0" w:space="0" w:color="auto"/>
        <w:bottom w:val="none" w:sz="0" w:space="0" w:color="auto"/>
        <w:right w:val="none" w:sz="0" w:space="0" w:color="auto"/>
      </w:divBdr>
    </w:div>
    <w:div w:id="139999450">
      <w:bodyDiv w:val="1"/>
      <w:marLeft w:val="0"/>
      <w:marRight w:val="0"/>
      <w:marTop w:val="0"/>
      <w:marBottom w:val="0"/>
      <w:divBdr>
        <w:top w:val="none" w:sz="0" w:space="0" w:color="auto"/>
        <w:left w:val="none" w:sz="0" w:space="0" w:color="auto"/>
        <w:bottom w:val="none" w:sz="0" w:space="0" w:color="auto"/>
        <w:right w:val="none" w:sz="0" w:space="0" w:color="auto"/>
      </w:divBdr>
    </w:div>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98779511">
      <w:bodyDiv w:val="1"/>
      <w:marLeft w:val="0"/>
      <w:marRight w:val="0"/>
      <w:marTop w:val="0"/>
      <w:marBottom w:val="0"/>
      <w:divBdr>
        <w:top w:val="none" w:sz="0" w:space="0" w:color="auto"/>
        <w:left w:val="none" w:sz="0" w:space="0" w:color="auto"/>
        <w:bottom w:val="none" w:sz="0" w:space="0" w:color="auto"/>
        <w:right w:val="none" w:sz="0" w:space="0" w:color="auto"/>
      </w:divBdr>
    </w:div>
    <w:div w:id="199363868">
      <w:bodyDiv w:val="1"/>
      <w:marLeft w:val="0"/>
      <w:marRight w:val="0"/>
      <w:marTop w:val="0"/>
      <w:marBottom w:val="0"/>
      <w:divBdr>
        <w:top w:val="none" w:sz="0" w:space="0" w:color="auto"/>
        <w:left w:val="none" w:sz="0" w:space="0" w:color="auto"/>
        <w:bottom w:val="none" w:sz="0" w:space="0" w:color="auto"/>
        <w:right w:val="none" w:sz="0" w:space="0" w:color="auto"/>
      </w:divBdr>
    </w:div>
    <w:div w:id="220337594">
      <w:bodyDiv w:val="1"/>
      <w:marLeft w:val="0"/>
      <w:marRight w:val="0"/>
      <w:marTop w:val="0"/>
      <w:marBottom w:val="0"/>
      <w:divBdr>
        <w:top w:val="none" w:sz="0" w:space="0" w:color="auto"/>
        <w:left w:val="none" w:sz="0" w:space="0" w:color="auto"/>
        <w:bottom w:val="none" w:sz="0" w:space="0" w:color="auto"/>
        <w:right w:val="none" w:sz="0" w:space="0" w:color="auto"/>
      </w:divBdr>
    </w:div>
    <w:div w:id="220605276">
      <w:bodyDiv w:val="1"/>
      <w:marLeft w:val="0"/>
      <w:marRight w:val="0"/>
      <w:marTop w:val="0"/>
      <w:marBottom w:val="0"/>
      <w:divBdr>
        <w:top w:val="none" w:sz="0" w:space="0" w:color="auto"/>
        <w:left w:val="none" w:sz="0" w:space="0" w:color="auto"/>
        <w:bottom w:val="none" w:sz="0" w:space="0" w:color="auto"/>
        <w:right w:val="none" w:sz="0" w:space="0" w:color="auto"/>
      </w:divBdr>
    </w:div>
    <w:div w:id="324211559">
      <w:bodyDiv w:val="1"/>
      <w:marLeft w:val="0"/>
      <w:marRight w:val="0"/>
      <w:marTop w:val="0"/>
      <w:marBottom w:val="0"/>
      <w:divBdr>
        <w:top w:val="none" w:sz="0" w:space="0" w:color="auto"/>
        <w:left w:val="none" w:sz="0" w:space="0" w:color="auto"/>
        <w:bottom w:val="none" w:sz="0" w:space="0" w:color="auto"/>
        <w:right w:val="none" w:sz="0" w:space="0" w:color="auto"/>
      </w:divBdr>
    </w:div>
    <w:div w:id="324550281">
      <w:bodyDiv w:val="1"/>
      <w:marLeft w:val="0"/>
      <w:marRight w:val="0"/>
      <w:marTop w:val="0"/>
      <w:marBottom w:val="0"/>
      <w:divBdr>
        <w:top w:val="none" w:sz="0" w:space="0" w:color="auto"/>
        <w:left w:val="none" w:sz="0" w:space="0" w:color="auto"/>
        <w:bottom w:val="none" w:sz="0" w:space="0" w:color="auto"/>
        <w:right w:val="none" w:sz="0" w:space="0" w:color="auto"/>
      </w:divBdr>
    </w:div>
    <w:div w:id="338585447">
      <w:bodyDiv w:val="1"/>
      <w:marLeft w:val="0"/>
      <w:marRight w:val="0"/>
      <w:marTop w:val="0"/>
      <w:marBottom w:val="0"/>
      <w:divBdr>
        <w:top w:val="none" w:sz="0" w:space="0" w:color="auto"/>
        <w:left w:val="none" w:sz="0" w:space="0" w:color="auto"/>
        <w:bottom w:val="none" w:sz="0" w:space="0" w:color="auto"/>
        <w:right w:val="none" w:sz="0" w:space="0" w:color="auto"/>
      </w:divBdr>
    </w:div>
    <w:div w:id="429205636">
      <w:bodyDiv w:val="1"/>
      <w:marLeft w:val="0"/>
      <w:marRight w:val="0"/>
      <w:marTop w:val="0"/>
      <w:marBottom w:val="0"/>
      <w:divBdr>
        <w:top w:val="none" w:sz="0" w:space="0" w:color="auto"/>
        <w:left w:val="none" w:sz="0" w:space="0" w:color="auto"/>
        <w:bottom w:val="none" w:sz="0" w:space="0" w:color="auto"/>
        <w:right w:val="none" w:sz="0" w:space="0" w:color="auto"/>
      </w:divBdr>
    </w:div>
    <w:div w:id="440998088">
      <w:bodyDiv w:val="1"/>
      <w:marLeft w:val="0"/>
      <w:marRight w:val="0"/>
      <w:marTop w:val="0"/>
      <w:marBottom w:val="0"/>
      <w:divBdr>
        <w:top w:val="none" w:sz="0" w:space="0" w:color="auto"/>
        <w:left w:val="none" w:sz="0" w:space="0" w:color="auto"/>
        <w:bottom w:val="none" w:sz="0" w:space="0" w:color="auto"/>
        <w:right w:val="none" w:sz="0" w:space="0" w:color="auto"/>
      </w:divBdr>
    </w:div>
    <w:div w:id="467362826">
      <w:bodyDiv w:val="1"/>
      <w:marLeft w:val="0"/>
      <w:marRight w:val="0"/>
      <w:marTop w:val="0"/>
      <w:marBottom w:val="0"/>
      <w:divBdr>
        <w:top w:val="none" w:sz="0" w:space="0" w:color="auto"/>
        <w:left w:val="none" w:sz="0" w:space="0" w:color="auto"/>
        <w:bottom w:val="none" w:sz="0" w:space="0" w:color="auto"/>
        <w:right w:val="none" w:sz="0" w:space="0" w:color="auto"/>
      </w:divBdr>
    </w:div>
    <w:div w:id="548348372">
      <w:bodyDiv w:val="1"/>
      <w:marLeft w:val="0"/>
      <w:marRight w:val="0"/>
      <w:marTop w:val="0"/>
      <w:marBottom w:val="0"/>
      <w:divBdr>
        <w:top w:val="none" w:sz="0" w:space="0" w:color="auto"/>
        <w:left w:val="none" w:sz="0" w:space="0" w:color="auto"/>
        <w:bottom w:val="none" w:sz="0" w:space="0" w:color="auto"/>
        <w:right w:val="none" w:sz="0" w:space="0" w:color="auto"/>
      </w:divBdr>
    </w:div>
    <w:div w:id="585043066">
      <w:bodyDiv w:val="1"/>
      <w:marLeft w:val="0"/>
      <w:marRight w:val="0"/>
      <w:marTop w:val="0"/>
      <w:marBottom w:val="0"/>
      <w:divBdr>
        <w:top w:val="none" w:sz="0" w:space="0" w:color="auto"/>
        <w:left w:val="none" w:sz="0" w:space="0" w:color="auto"/>
        <w:bottom w:val="none" w:sz="0" w:space="0" w:color="auto"/>
        <w:right w:val="none" w:sz="0" w:space="0" w:color="auto"/>
      </w:divBdr>
    </w:div>
    <w:div w:id="717358333">
      <w:bodyDiv w:val="1"/>
      <w:marLeft w:val="0"/>
      <w:marRight w:val="0"/>
      <w:marTop w:val="0"/>
      <w:marBottom w:val="0"/>
      <w:divBdr>
        <w:top w:val="none" w:sz="0" w:space="0" w:color="auto"/>
        <w:left w:val="none" w:sz="0" w:space="0" w:color="auto"/>
        <w:bottom w:val="none" w:sz="0" w:space="0" w:color="auto"/>
        <w:right w:val="none" w:sz="0" w:space="0" w:color="auto"/>
      </w:divBdr>
    </w:div>
    <w:div w:id="727070414">
      <w:bodyDiv w:val="1"/>
      <w:marLeft w:val="0"/>
      <w:marRight w:val="0"/>
      <w:marTop w:val="0"/>
      <w:marBottom w:val="0"/>
      <w:divBdr>
        <w:top w:val="none" w:sz="0" w:space="0" w:color="auto"/>
        <w:left w:val="none" w:sz="0" w:space="0" w:color="auto"/>
        <w:bottom w:val="none" w:sz="0" w:space="0" w:color="auto"/>
        <w:right w:val="none" w:sz="0" w:space="0" w:color="auto"/>
      </w:divBdr>
    </w:div>
    <w:div w:id="738940119">
      <w:bodyDiv w:val="1"/>
      <w:marLeft w:val="0"/>
      <w:marRight w:val="0"/>
      <w:marTop w:val="0"/>
      <w:marBottom w:val="0"/>
      <w:divBdr>
        <w:top w:val="none" w:sz="0" w:space="0" w:color="auto"/>
        <w:left w:val="none" w:sz="0" w:space="0" w:color="auto"/>
        <w:bottom w:val="none" w:sz="0" w:space="0" w:color="auto"/>
        <w:right w:val="none" w:sz="0" w:space="0" w:color="auto"/>
      </w:divBdr>
    </w:div>
    <w:div w:id="756637264">
      <w:bodyDiv w:val="1"/>
      <w:marLeft w:val="0"/>
      <w:marRight w:val="0"/>
      <w:marTop w:val="0"/>
      <w:marBottom w:val="0"/>
      <w:divBdr>
        <w:top w:val="none" w:sz="0" w:space="0" w:color="auto"/>
        <w:left w:val="none" w:sz="0" w:space="0" w:color="auto"/>
        <w:bottom w:val="none" w:sz="0" w:space="0" w:color="auto"/>
        <w:right w:val="none" w:sz="0" w:space="0" w:color="auto"/>
      </w:divBdr>
    </w:div>
    <w:div w:id="814687729">
      <w:bodyDiv w:val="1"/>
      <w:marLeft w:val="0"/>
      <w:marRight w:val="0"/>
      <w:marTop w:val="0"/>
      <w:marBottom w:val="0"/>
      <w:divBdr>
        <w:top w:val="none" w:sz="0" w:space="0" w:color="auto"/>
        <w:left w:val="none" w:sz="0" w:space="0" w:color="auto"/>
        <w:bottom w:val="none" w:sz="0" w:space="0" w:color="auto"/>
        <w:right w:val="none" w:sz="0" w:space="0" w:color="auto"/>
      </w:divBdr>
    </w:div>
    <w:div w:id="815031576">
      <w:bodyDiv w:val="1"/>
      <w:marLeft w:val="0"/>
      <w:marRight w:val="0"/>
      <w:marTop w:val="0"/>
      <w:marBottom w:val="0"/>
      <w:divBdr>
        <w:top w:val="none" w:sz="0" w:space="0" w:color="auto"/>
        <w:left w:val="none" w:sz="0" w:space="0" w:color="auto"/>
        <w:bottom w:val="none" w:sz="0" w:space="0" w:color="auto"/>
        <w:right w:val="none" w:sz="0" w:space="0" w:color="auto"/>
      </w:divBdr>
    </w:div>
    <w:div w:id="840508678">
      <w:bodyDiv w:val="1"/>
      <w:marLeft w:val="0"/>
      <w:marRight w:val="0"/>
      <w:marTop w:val="0"/>
      <w:marBottom w:val="0"/>
      <w:divBdr>
        <w:top w:val="none" w:sz="0" w:space="0" w:color="auto"/>
        <w:left w:val="none" w:sz="0" w:space="0" w:color="auto"/>
        <w:bottom w:val="none" w:sz="0" w:space="0" w:color="auto"/>
        <w:right w:val="none" w:sz="0" w:space="0" w:color="auto"/>
      </w:divBdr>
    </w:div>
    <w:div w:id="966812952">
      <w:bodyDiv w:val="1"/>
      <w:marLeft w:val="0"/>
      <w:marRight w:val="0"/>
      <w:marTop w:val="0"/>
      <w:marBottom w:val="0"/>
      <w:divBdr>
        <w:top w:val="none" w:sz="0" w:space="0" w:color="auto"/>
        <w:left w:val="none" w:sz="0" w:space="0" w:color="auto"/>
        <w:bottom w:val="none" w:sz="0" w:space="0" w:color="auto"/>
        <w:right w:val="none" w:sz="0" w:space="0" w:color="auto"/>
      </w:divBdr>
    </w:div>
    <w:div w:id="1023239795">
      <w:bodyDiv w:val="1"/>
      <w:marLeft w:val="0"/>
      <w:marRight w:val="0"/>
      <w:marTop w:val="0"/>
      <w:marBottom w:val="0"/>
      <w:divBdr>
        <w:top w:val="none" w:sz="0" w:space="0" w:color="auto"/>
        <w:left w:val="none" w:sz="0" w:space="0" w:color="auto"/>
        <w:bottom w:val="none" w:sz="0" w:space="0" w:color="auto"/>
        <w:right w:val="none" w:sz="0" w:space="0" w:color="auto"/>
      </w:divBdr>
    </w:div>
    <w:div w:id="1026367232">
      <w:bodyDiv w:val="1"/>
      <w:marLeft w:val="0"/>
      <w:marRight w:val="0"/>
      <w:marTop w:val="0"/>
      <w:marBottom w:val="0"/>
      <w:divBdr>
        <w:top w:val="none" w:sz="0" w:space="0" w:color="auto"/>
        <w:left w:val="none" w:sz="0" w:space="0" w:color="auto"/>
        <w:bottom w:val="none" w:sz="0" w:space="0" w:color="auto"/>
        <w:right w:val="none" w:sz="0" w:space="0" w:color="auto"/>
      </w:divBdr>
    </w:div>
    <w:div w:id="1027372804">
      <w:bodyDiv w:val="1"/>
      <w:marLeft w:val="0"/>
      <w:marRight w:val="0"/>
      <w:marTop w:val="0"/>
      <w:marBottom w:val="0"/>
      <w:divBdr>
        <w:top w:val="none" w:sz="0" w:space="0" w:color="auto"/>
        <w:left w:val="none" w:sz="0" w:space="0" w:color="auto"/>
        <w:bottom w:val="none" w:sz="0" w:space="0" w:color="auto"/>
        <w:right w:val="none" w:sz="0" w:space="0" w:color="auto"/>
      </w:divBdr>
    </w:div>
    <w:div w:id="1041202033">
      <w:bodyDiv w:val="1"/>
      <w:marLeft w:val="0"/>
      <w:marRight w:val="0"/>
      <w:marTop w:val="0"/>
      <w:marBottom w:val="0"/>
      <w:divBdr>
        <w:top w:val="none" w:sz="0" w:space="0" w:color="auto"/>
        <w:left w:val="none" w:sz="0" w:space="0" w:color="auto"/>
        <w:bottom w:val="none" w:sz="0" w:space="0" w:color="auto"/>
        <w:right w:val="none" w:sz="0" w:space="0" w:color="auto"/>
      </w:divBdr>
    </w:div>
    <w:div w:id="1127238687">
      <w:bodyDiv w:val="1"/>
      <w:marLeft w:val="0"/>
      <w:marRight w:val="0"/>
      <w:marTop w:val="0"/>
      <w:marBottom w:val="0"/>
      <w:divBdr>
        <w:top w:val="none" w:sz="0" w:space="0" w:color="auto"/>
        <w:left w:val="none" w:sz="0" w:space="0" w:color="auto"/>
        <w:bottom w:val="none" w:sz="0" w:space="0" w:color="auto"/>
        <w:right w:val="none" w:sz="0" w:space="0" w:color="auto"/>
      </w:divBdr>
    </w:div>
    <w:div w:id="1222787740">
      <w:bodyDiv w:val="1"/>
      <w:marLeft w:val="0"/>
      <w:marRight w:val="0"/>
      <w:marTop w:val="0"/>
      <w:marBottom w:val="0"/>
      <w:divBdr>
        <w:top w:val="none" w:sz="0" w:space="0" w:color="auto"/>
        <w:left w:val="none" w:sz="0" w:space="0" w:color="auto"/>
        <w:bottom w:val="none" w:sz="0" w:space="0" w:color="auto"/>
        <w:right w:val="none" w:sz="0" w:space="0" w:color="auto"/>
      </w:divBdr>
    </w:div>
    <w:div w:id="1250851855">
      <w:bodyDiv w:val="1"/>
      <w:marLeft w:val="0"/>
      <w:marRight w:val="0"/>
      <w:marTop w:val="0"/>
      <w:marBottom w:val="0"/>
      <w:divBdr>
        <w:top w:val="none" w:sz="0" w:space="0" w:color="auto"/>
        <w:left w:val="none" w:sz="0" w:space="0" w:color="auto"/>
        <w:bottom w:val="none" w:sz="0" w:space="0" w:color="auto"/>
        <w:right w:val="none" w:sz="0" w:space="0" w:color="auto"/>
      </w:divBdr>
    </w:div>
    <w:div w:id="1275747988">
      <w:bodyDiv w:val="1"/>
      <w:marLeft w:val="0"/>
      <w:marRight w:val="0"/>
      <w:marTop w:val="0"/>
      <w:marBottom w:val="0"/>
      <w:divBdr>
        <w:top w:val="none" w:sz="0" w:space="0" w:color="auto"/>
        <w:left w:val="none" w:sz="0" w:space="0" w:color="auto"/>
        <w:bottom w:val="none" w:sz="0" w:space="0" w:color="auto"/>
        <w:right w:val="none" w:sz="0" w:space="0" w:color="auto"/>
      </w:divBdr>
    </w:div>
    <w:div w:id="1293050024">
      <w:bodyDiv w:val="1"/>
      <w:marLeft w:val="0"/>
      <w:marRight w:val="0"/>
      <w:marTop w:val="0"/>
      <w:marBottom w:val="0"/>
      <w:divBdr>
        <w:top w:val="none" w:sz="0" w:space="0" w:color="auto"/>
        <w:left w:val="none" w:sz="0" w:space="0" w:color="auto"/>
        <w:bottom w:val="none" w:sz="0" w:space="0" w:color="auto"/>
        <w:right w:val="none" w:sz="0" w:space="0" w:color="auto"/>
      </w:divBdr>
    </w:div>
    <w:div w:id="1313172162">
      <w:bodyDiv w:val="1"/>
      <w:marLeft w:val="0"/>
      <w:marRight w:val="0"/>
      <w:marTop w:val="0"/>
      <w:marBottom w:val="0"/>
      <w:divBdr>
        <w:top w:val="none" w:sz="0" w:space="0" w:color="auto"/>
        <w:left w:val="none" w:sz="0" w:space="0" w:color="auto"/>
        <w:bottom w:val="none" w:sz="0" w:space="0" w:color="auto"/>
        <w:right w:val="none" w:sz="0" w:space="0" w:color="auto"/>
      </w:divBdr>
    </w:div>
    <w:div w:id="1360352228">
      <w:bodyDiv w:val="1"/>
      <w:marLeft w:val="0"/>
      <w:marRight w:val="0"/>
      <w:marTop w:val="0"/>
      <w:marBottom w:val="0"/>
      <w:divBdr>
        <w:top w:val="none" w:sz="0" w:space="0" w:color="auto"/>
        <w:left w:val="none" w:sz="0" w:space="0" w:color="auto"/>
        <w:bottom w:val="none" w:sz="0" w:space="0" w:color="auto"/>
        <w:right w:val="none" w:sz="0" w:space="0" w:color="auto"/>
      </w:divBdr>
    </w:div>
    <w:div w:id="1363283716">
      <w:bodyDiv w:val="1"/>
      <w:marLeft w:val="0"/>
      <w:marRight w:val="0"/>
      <w:marTop w:val="0"/>
      <w:marBottom w:val="0"/>
      <w:divBdr>
        <w:top w:val="none" w:sz="0" w:space="0" w:color="auto"/>
        <w:left w:val="none" w:sz="0" w:space="0" w:color="auto"/>
        <w:bottom w:val="none" w:sz="0" w:space="0" w:color="auto"/>
        <w:right w:val="none" w:sz="0" w:space="0" w:color="auto"/>
      </w:divBdr>
    </w:div>
    <w:div w:id="1380134450">
      <w:bodyDiv w:val="1"/>
      <w:marLeft w:val="0"/>
      <w:marRight w:val="0"/>
      <w:marTop w:val="0"/>
      <w:marBottom w:val="0"/>
      <w:divBdr>
        <w:top w:val="none" w:sz="0" w:space="0" w:color="auto"/>
        <w:left w:val="none" w:sz="0" w:space="0" w:color="auto"/>
        <w:bottom w:val="none" w:sz="0" w:space="0" w:color="auto"/>
        <w:right w:val="none" w:sz="0" w:space="0" w:color="auto"/>
      </w:divBdr>
    </w:div>
    <w:div w:id="1447852671">
      <w:bodyDiv w:val="1"/>
      <w:marLeft w:val="0"/>
      <w:marRight w:val="0"/>
      <w:marTop w:val="0"/>
      <w:marBottom w:val="0"/>
      <w:divBdr>
        <w:top w:val="none" w:sz="0" w:space="0" w:color="auto"/>
        <w:left w:val="none" w:sz="0" w:space="0" w:color="auto"/>
        <w:bottom w:val="none" w:sz="0" w:space="0" w:color="auto"/>
        <w:right w:val="none" w:sz="0" w:space="0" w:color="auto"/>
      </w:divBdr>
    </w:div>
    <w:div w:id="1450584795">
      <w:bodyDiv w:val="1"/>
      <w:marLeft w:val="0"/>
      <w:marRight w:val="0"/>
      <w:marTop w:val="0"/>
      <w:marBottom w:val="0"/>
      <w:divBdr>
        <w:top w:val="none" w:sz="0" w:space="0" w:color="auto"/>
        <w:left w:val="none" w:sz="0" w:space="0" w:color="auto"/>
        <w:bottom w:val="none" w:sz="0" w:space="0" w:color="auto"/>
        <w:right w:val="none" w:sz="0" w:space="0" w:color="auto"/>
      </w:divBdr>
    </w:div>
    <w:div w:id="1472288943">
      <w:bodyDiv w:val="1"/>
      <w:marLeft w:val="0"/>
      <w:marRight w:val="0"/>
      <w:marTop w:val="0"/>
      <w:marBottom w:val="0"/>
      <w:divBdr>
        <w:top w:val="none" w:sz="0" w:space="0" w:color="auto"/>
        <w:left w:val="none" w:sz="0" w:space="0" w:color="auto"/>
        <w:bottom w:val="none" w:sz="0" w:space="0" w:color="auto"/>
        <w:right w:val="none" w:sz="0" w:space="0" w:color="auto"/>
      </w:divBdr>
    </w:div>
    <w:div w:id="1477069384">
      <w:bodyDiv w:val="1"/>
      <w:marLeft w:val="0"/>
      <w:marRight w:val="0"/>
      <w:marTop w:val="0"/>
      <w:marBottom w:val="0"/>
      <w:divBdr>
        <w:top w:val="none" w:sz="0" w:space="0" w:color="auto"/>
        <w:left w:val="none" w:sz="0" w:space="0" w:color="auto"/>
        <w:bottom w:val="none" w:sz="0" w:space="0" w:color="auto"/>
        <w:right w:val="none" w:sz="0" w:space="0" w:color="auto"/>
      </w:divBdr>
    </w:div>
    <w:div w:id="1487432420">
      <w:bodyDiv w:val="1"/>
      <w:marLeft w:val="0"/>
      <w:marRight w:val="0"/>
      <w:marTop w:val="0"/>
      <w:marBottom w:val="0"/>
      <w:divBdr>
        <w:top w:val="none" w:sz="0" w:space="0" w:color="auto"/>
        <w:left w:val="none" w:sz="0" w:space="0" w:color="auto"/>
        <w:bottom w:val="none" w:sz="0" w:space="0" w:color="auto"/>
        <w:right w:val="none" w:sz="0" w:space="0" w:color="auto"/>
      </w:divBdr>
    </w:div>
    <w:div w:id="1488864713">
      <w:bodyDiv w:val="1"/>
      <w:marLeft w:val="0"/>
      <w:marRight w:val="0"/>
      <w:marTop w:val="0"/>
      <w:marBottom w:val="0"/>
      <w:divBdr>
        <w:top w:val="none" w:sz="0" w:space="0" w:color="auto"/>
        <w:left w:val="none" w:sz="0" w:space="0" w:color="auto"/>
        <w:bottom w:val="none" w:sz="0" w:space="0" w:color="auto"/>
        <w:right w:val="none" w:sz="0" w:space="0" w:color="auto"/>
      </w:divBdr>
    </w:div>
    <w:div w:id="1506626933">
      <w:bodyDiv w:val="1"/>
      <w:marLeft w:val="0"/>
      <w:marRight w:val="0"/>
      <w:marTop w:val="0"/>
      <w:marBottom w:val="0"/>
      <w:divBdr>
        <w:top w:val="none" w:sz="0" w:space="0" w:color="auto"/>
        <w:left w:val="none" w:sz="0" w:space="0" w:color="auto"/>
        <w:bottom w:val="none" w:sz="0" w:space="0" w:color="auto"/>
        <w:right w:val="none" w:sz="0" w:space="0" w:color="auto"/>
      </w:divBdr>
    </w:div>
    <w:div w:id="1556816402">
      <w:bodyDiv w:val="1"/>
      <w:marLeft w:val="0"/>
      <w:marRight w:val="0"/>
      <w:marTop w:val="0"/>
      <w:marBottom w:val="0"/>
      <w:divBdr>
        <w:top w:val="none" w:sz="0" w:space="0" w:color="auto"/>
        <w:left w:val="none" w:sz="0" w:space="0" w:color="auto"/>
        <w:bottom w:val="none" w:sz="0" w:space="0" w:color="auto"/>
        <w:right w:val="none" w:sz="0" w:space="0" w:color="auto"/>
      </w:divBdr>
    </w:div>
    <w:div w:id="1571697842">
      <w:bodyDiv w:val="1"/>
      <w:marLeft w:val="0"/>
      <w:marRight w:val="0"/>
      <w:marTop w:val="0"/>
      <w:marBottom w:val="0"/>
      <w:divBdr>
        <w:top w:val="none" w:sz="0" w:space="0" w:color="auto"/>
        <w:left w:val="none" w:sz="0" w:space="0" w:color="auto"/>
        <w:bottom w:val="none" w:sz="0" w:space="0" w:color="auto"/>
        <w:right w:val="none" w:sz="0" w:space="0" w:color="auto"/>
      </w:divBdr>
    </w:div>
    <w:div w:id="1595549537">
      <w:bodyDiv w:val="1"/>
      <w:marLeft w:val="0"/>
      <w:marRight w:val="0"/>
      <w:marTop w:val="0"/>
      <w:marBottom w:val="0"/>
      <w:divBdr>
        <w:top w:val="none" w:sz="0" w:space="0" w:color="auto"/>
        <w:left w:val="none" w:sz="0" w:space="0" w:color="auto"/>
        <w:bottom w:val="none" w:sz="0" w:space="0" w:color="auto"/>
        <w:right w:val="none" w:sz="0" w:space="0" w:color="auto"/>
      </w:divBdr>
    </w:div>
    <w:div w:id="1595699806">
      <w:bodyDiv w:val="1"/>
      <w:marLeft w:val="0"/>
      <w:marRight w:val="0"/>
      <w:marTop w:val="0"/>
      <w:marBottom w:val="0"/>
      <w:divBdr>
        <w:top w:val="none" w:sz="0" w:space="0" w:color="auto"/>
        <w:left w:val="none" w:sz="0" w:space="0" w:color="auto"/>
        <w:bottom w:val="none" w:sz="0" w:space="0" w:color="auto"/>
        <w:right w:val="none" w:sz="0" w:space="0" w:color="auto"/>
      </w:divBdr>
    </w:div>
    <w:div w:id="1608350633">
      <w:bodyDiv w:val="1"/>
      <w:marLeft w:val="0"/>
      <w:marRight w:val="0"/>
      <w:marTop w:val="0"/>
      <w:marBottom w:val="0"/>
      <w:divBdr>
        <w:top w:val="none" w:sz="0" w:space="0" w:color="auto"/>
        <w:left w:val="none" w:sz="0" w:space="0" w:color="auto"/>
        <w:bottom w:val="none" w:sz="0" w:space="0" w:color="auto"/>
        <w:right w:val="none" w:sz="0" w:space="0" w:color="auto"/>
      </w:divBdr>
    </w:div>
    <w:div w:id="1630892941">
      <w:bodyDiv w:val="1"/>
      <w:marLeft w:val="0"/>
      <w:marRight w:val="0"/>
      <w:marTop w:val="0"/>
      <w:marBottom w:val="0"/>
      <w:divBdr>
        <w:top w:val="none" w:sz="0" w:space="0" w:color="auto"/>
        <w:left w:val="none" w:sz="0" w:space="0" w:color="auto"/>
        <w:bottom w:val="none" w:sz="0" w:space="0" w:color="auto"/>
        <w:right w:val="none" w:sz="0" w:space="0" w:color="auto"/>
      </w:divBdr>
    </w:div>
    <w:div w:id="1637955875">
      <w:bodyDiv w:val="1"/>
      <w:marLeft w:val="0"/>
      <w:marRight w:val="0"/>
      <w:marTop w:val="0"/>
      <w:marBottom w:val="0"/>
      <w:divBdr>
        <w:top w:val="none" w:sz="0" w:space="0" w:color="auto"/>
        <w:left w:val="none" w:sz="0" w:space="0" w:color="auto"/>
        <w:bottom w:val="none" w:sz="0" w:space="0" w:color="auto"/>
        <w:right w:val="none" w:sz="0" w:space="0" w:color="auto"/>
      </w:divBdr>
    </w:div>
    <w:div w:id="1646396175">
      <w:bodyDiv w:val="1"/>
      <w:marLeft w:val="0"/>
      <w:marRight w:val="0"/>
      <w:marTop w:val="0"/>
      <w:marBottom w:val="0"/>
      <w:divBdr>
        <w:top w:val="none" w:sz="0" w:space="0" w:color="auto"/>
        <w:left w:val="none" w:sz="0" w:space="0" w:color="auto"/>
        <w:bottom w:val="none" w:sz="0" w:space="0" w:color="auto"/>
        <w:right w:val="none" w:sz="0" w:space="0" w:color="auto"/>
      </w:divBdr>
    </w:div>
    <w:div w:id="1697732931">
      <w:bodyDiv w:val="1"/>
      <w:marLeft w:val="0"/>
      <w:marRight w:val="0"/>
      <w:marTop w:val="0"/>
      <w:marBottom w:val="0"/>
      <w:divBdr>
        <w:top w:val="none" w:sz="0" w:space="0" w:color="auto"/>
        <w:left w:val="none" w:sz="0" w:space="0" w:color="auto"/>
        <w:bottom w:val="none" w:sz="0" w:space="0" w:color="auto"/>
        <w:right w:val="none" w:sz="0" w:space="0" w:color="auto"/>
      </w:divBdr>
    </w:div>
    <w:div w:id="1698045365">
      <w:bodyDiv w:val="1"/>
      <w:marLeft w:val="0"/>
      <w:marRight w:val="0"/>
      <w:marTop w:val="0"/>
      <w:marBottom w:val="0"/>
      <w:divBdr>
        <w:top w:val="none" w:sz="0" w:space="0" w:color="auto"/>
        <w:left w:val="none" w:sz="0" w:space="0" w:color="auto"/>
        <w:bottom w:val="none" w:sz="0" w:space="0" w:color="auto"/>
        <w:right w:val="none" w:sz="0" w:space="0" w:color="auto"/>
      </w:divBdr>
    </w:div>
    <w:div w:id="1718814472">
      <w:bodyDiv w:val="1"/>
      <w:marLeft w:val="0"/>
      <w:marRight w:val="0"/>
      <w:marTop w:val="0"/>
      <w:marBottom w:val="0"/>
      <w:divBdr>
        <w:top w:val="none" w:sz="0" w:space="0" w:color="auto"/>
        <w:left w:val="none" w:sz="0" w:space="0" w:color="auto"/>
        <w:bottom w:val="none" w:sz="0" w:space="0" w:color="auto"/>
        <w:right w:val="none" w:sz="0" w:space="0" w:color="auto"/>
      </w:divBdr>
    </w:div>
    <w:div w:id="1742479804">
      <w:bodyDiv w:val="1"/>
      <w:marLeft w:val="0"/>
      <w:marRight w:val="0"/>
      <w:marTop w:val="0"/>
      <w:marBottom w:val="0"/>
      <w:divBdr>
        <w:top w:val="none" w:sz="0" w:space="0" w:color="auto"/>
        <w:left w:val="none" w:sz="0" w:space="0" w:color="auto"/>
        <w:bottom w:val="none" w:sz="0" w:space="0" w:color="auto"/>
        <w:right w:val="none" w:sz="0" w:space="0" w:color="auto"/>
      </w:divBdr>
    </w:div>
    <w:div w:id="1820806452">
      <w:bodyDiv w:val="1"/>
      <w:marLeft w:val="0"/>
      <w:marRight w:val="0"/>
      <w:marTop w:val="0"/>
      <w:marBottom w:val="0"/>
      <w:divBdr>
        <w:top w:val="none" w:sz="0" w:space="0" w:color="auto"/>
        <w:left w:val="none" w:sz="0" w:space="0" w:color="auto"/>
        <w:bottom w:val="none" w:sz="0" w:space="0" w:color="auto"/>
        <w:right w:val="none" w:sz="0" w:space="0" w:color="auto"/>
      </w:divBdr>
    </w:div>
    <w:div w:id="1834491702">
      <w:bodyDiv w:val="1"/>
      <w:marLeft w:val="0"/>
      <w:marRight w:val="0"/>
      <w:marTop w:val="0"/>
      <w:marBottom w:val="0"/>
      <w:divBdr>
        <w:top w:val="none" w:sz="0" w:space="0" w:color="auto"/>
        <w:left w:val="none" w:sz="0" w:space="0" w:color="auto"/>
        <w:bottom w:val="none" w:sz="0" w:space="0" w:color="auto"/>
        <w:right w:val="none" w:sz="0" w:space="0" w:color="auto"/>
      </w:divBdr>
    </w:div>
    <w:div w:id="1841433314">
      <w:bodyDiv w:val="1"/>
      <w:marLeft w:val="0"/>
      <w:marRight w:val="0"/>
      <w:marTop w:val="0"/>
      <w:marBottom w:val="0"/>
      <w:divBdr>
        <w:top w:val="none" w:sz="0" w:space="0" w:color="auto"/>
        <w:left w:val="none" w:sz="0" w:space="0" w:color="auto"/>
        <w:bottom w:val="none" w:sz="0" w:space="0" w:color="auto"/>
        <w:right w:val="none" w:sz="0" w:space="0" w:color="auto"/>
      </w:divBdr>
    </w:div>
    <w:div w:id="1891383314">
      <w:bodyDiv w:val="1"/>
      <w:marLeft w:val="0"/>
      <w:marRight w:val="0"/>
      <w:marTop w:val="0"/>
      <w:marBottom w:val="0"/>
      <w:divBdr>
        <w:top w:val="none" w:sz="0" w:space="0" w:color="auto"/>
        <w:left w:val="none" w:sz="0" w:space="0" w:color="auto"/>
        <w:bottom w:val="none" w:sz="0" w:space="0" w:color="auto"/>
        <w:right w:val="none" w:sz="0" w:space="0" w:color="auto"/>
      </w:divBdr>
    </w:div>
    <w:div w:id="1892761870">
      <w:bodyDiv w:val="1"/>
      <w:marLeft w:val="0"/>
      <w:marRight w:val="0"/>
      <w:marTop w:val="0"/>
      <w:marBottom w:val="0"/>
      <w:divBdr>
        <w:top w:val="none" w:sz="0" w:space="0" w:color="auto"/>
        <w:left w:val="none" w:sz="0" w:space="0" w:color="auto"/>
        <w:bottom w:val="none" w:sz="0" w:space="0" w:color="auto"/>
        <w:right w:val="none" w:sz="0" w:space="0" w:color="auto"/>
      </w:divBdr>
    </w:div>
    <w:div w:id="1909415692">
      <w:bodyDiv w:val="1"/>
      <w:marLeft w:val="0"/>
      <w:marRight w:val="0"/>
      <w:marTop w:val="0"/>
      <w:marBottom w:val="0"/>
      <w:divBdr>
        <w:top w:val="none" w:sz="0" w:space="0" w:color="auto"/>
        <w:left w:val="none" w:sz="0" w:space="0" w:color="auto"/>
        <w:bottom w:val="none" w:sz="0" w:space="0" w:color="auto"/>
        <w:right w:val="none" w:sz="0" w:space="0" w:color="auto"/>
      </w:divBdr>
    </w:div>
    <w:div w:id="1911229934">
      <w:bodyDiv w:val="1"/>
      <w:marLeft w:val="0"/>
      <w:marRight w:val="0"/>
      <w:marTop w:val="0"/>
      <w:marBottom w:val="0"/>
      <w:divBdr>
        <w:top w:val="none" w:sz="0" w:space="0" w:color="auto"/>
        <w:left w:val="none" w:sz="0" w:space="0" w:color="auto"/>
        <w:bottom w:val="none" w:sz="0" w:space="0" w:color="auto"/>
        <w:right w:val="none" w:sz="0" w:space="0" w:color="auto"/>
      </w:divBdr>
    </w:div>
    <w:div w:id="2092851296">
      <w:bodyDiv w:val="1"/>
      <w:marLeft w:val="0"/>
      <w:marRight w:val="0"/>
      <w:marTop w:val="0"/>
      <w:marBottom w:val="0"/>
      <w:divBdr>
        <w:top w:val="none" w:sz="0" w:space="0" w:color="auto"/>
        <w:left w:val="none" w:sz="0" w:space="0" w:color="auto"/>
        <w:bottom w:val="none" w:sz="0" w:space="0" w:color="auto"/>
        <w:right w:val="none" w:sz="0" w:space="0" w:color="auto"/>
      </w:divBdr>
    </w:div>
    <w:div w:id="2115705782">
      <w:bodyDiv w:val="1"/>
      <w:marLeft w:val="0"/>
      <w:marRight w:val="0"/>
      <w:marTop w:val="0"/>
      <w:marBottom w:val="0"/>
      <w:divBdr>
        <w:top w:val="none" w:sz="0" w:space="0" w:color="auto"/>
        <w:left w:val="none" w:sz="0" w:space="0" w:color="auto"/>
        <w:bottom w:val="none" w:sz="0" w:space="0" w:color="auto"/>
        <w:right w:val="none" w:sz="0" w:space="0" w:color="auto"/>
      </w:divBdr>
    </w:div>
    <w:div w:id="2123256722">
      <w:bodyDiv w:val="1"/>
      <w:marLeft w:val="0"/>
      <w:marRight w:val="0"/>
      <w:marTop w:val="0"/>
      <w:marBottom w:val="0"/>
      <w:divBdr>
        <w:top w:val="none" w:sz="0" w:space="0" w:color="auto"/>
        <w:left w:val="none" w:sz="0" w:space="0" w:color="auto"/>
        <w:bottom w:val="none" w:sz="0" w:space="0" w:color="auto"/>
        <w:right w:val="none" w:sz="0" w:space="0" w:color="auto"/>
      </w:divBdr>
    </w:div>
    <w:div w:id="2126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E%D1%81%D0%B5%D0%BB%D0%B5%D0%BD%D0%B8%D0%B5" TargetMode="External"/><Relationship Id="rId13" Type="http://schemas.openxmlformats.org/officeDocument/2006/relationships/hyperlink" Target="http://ru.wikipedia.org/wiki/%D0%9A%D0%BE%D0%BC%D0%BC%D1%83%D0%BD%D0%B0%D0%BB%D1%8C%D0%BD%D0%BE%D0%B5_%D1%85%D0%BE%D0%B7%D1%8F%D0%B9%D1%81%D1%82%D0%B2%D0%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A2%D0%B0%D1%80%D0%B8%D1%8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8%D0%BD%D0%B2%D0%B5%D1%81%D1%82%D0%B8%D1%86%D0%B8%D0%B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ru.wikipedia.org/wiki/%D0%AD%D0%BD%D0%B5%D1%80%D0%B3%D0%BE%D1%81%D0%B1%D0%B5%D1%80%D0%B5%D0%B6%D0%B5%D0%BD%D0%B8%D0%B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u.wikipedia.org/wiki/%D0%A2%D0%B5%D0%BF%D0%BB%D0%BE%D1%81%D0%BD%D0%B0%D0%B1%D0%B6%D0%B5%D0%BD%D0%B8%D0%B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68BB-B833-40FA-9D7F-4F6B7076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2020-02-05T09:47:00Z</cp:lastPrinted>
  <dcterms:created xsi:type="dcterms:W3CDTF">2022-03-16T14:23:00Z</dcterms:created>
  <dcterms:modified xsi:type="dcterms:W3CDTF">2023-03-21T09:53:00Z</dcterms:modified>
</cp:coreProperties>
</file>